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7E755" w14:textId="68083A20" w:rsidR="00E32471" w:rsidRDefault="00AF001D" w:rsidP="00266E5C">
      <w:pPr>
        <w:shd w:val="clear" w:color="auto" w:fill="FFFFFF"/>
        <w:spacing w:after="0" w:line="240" w:lineRule="auto"/>
        <w:rPr>
          <w:rFonts w:ascii="Book Antiqua" w:eastAsia="Times New Roman" w:hAnsi="Book Antiqua" w:cs="Times New Roman"/>
          <w:b/>
          <w:bCs/>
          <w:color w:val="711012"/>
          <w:sz w:val="30"/>
          <w:szCs w:val="30"/>
        </w:rPr>
      </w:pPr>
      <w:r>
        <w:rPr>
          <w:rFonts w:ascii="Book Antiqua" w:eastAsia="Times New Roman" w:hAnsi="Book Antiqua" w:cs="Times New Roman"/>
          <w:b/>
          <w:bCs/>
          <w:color w:val="711012"/>
          <w:sz w:val="30"/>
          <w:szCs w:val="30"/>
        </w:rPr>
        <w:t xml:space="preserve">Questions for Cody </w:t>
      </w:r>
    </w:p>
    <w:p w14:paraId="1EAAC2C8" w14:textId="17FF2E60" w:rsidR="00AF001D" w:rsidRDefault="00AF001D" w:rsidP="00266E5C">
      <w:pPr>
        <w:shd w:val="clear" w:color="auto" w:fill="FFFFFF"/>
        <w:spacing w:after="0" w:line="240" w:lineRule="auto"/>
        <w:rPr>
          <w:rFonts w:ascii="Book Antiqua" w:eastAsia="Times New Roman" w:hAnsi="Book Antiqua" w:cs="Times New Roman"/>
          <w:b/>
          <w:bCs/>
          <w:color w:val="711012"/>
          <w:sz w:val="30"/>
          <w:szCs w:val="30"/>
        </w:rPr>
      </w:pPr>
    </w:p>
    <w:p w14:paraId="7F9196A7" w14:textId="1F0FF25E" w:rsidR="00E32471" w:rsidRDefault="00AF001D" w:rsidP="00266E5C">
      <w:pPr>
        <w:shd w:val="clear" w:color="auto" w:fill="FFFFFF"/>
        <w:spacing w:after="0" w:line="240" w:lineRule="auto"/>
        <w:rPr>
          <w:rFonts w:ascii="Book Antiqua" w:eastAsia="Times New Roman" w:hAnsi="Book Antiqua" w:cs="Times New Roman"/>
          <w:b/>
          <w:bCs/>
          <w:color w:val="711012"/>
          <w:sz w:val="24"/>
          <w:szCs w:val="24"/>
        </w:rPr>
      </w:pPr>
      <w:r w:rsidRPr="00AF001D">
        <w:rPr>
          <w:rFonts w:ascii="Book Antiqua" w:eastAsia="Times New Roman" w:hAnsi="Book Antiqua" w:cs="Times New Roman"/>
          <w:b/>
          <w:bCs/>
          <w:color w:val="711012"/>
          <w:sz w:val="24"/>
          <w:szCs w:val="24"/>
        </w:rPr>
        <w:t xml:space="preserve">Why does it not show the </w:t>
      </w:r>
      <w:r w:rsidR="00054CF4" w:rsidRPr="00AF001D">
        <w:rPr>
          <w:rFonts w:ascii="Book Antiqua" w:eastAsia="Times New Roman" w:hAnsi="Book Antiqua" w:cs="Times New Roman"/>
          <w:b/>
          <w:bCs/>
          <w:color w:val="711012"/>
          <w:sz w:val="24"/>
          <w:szCs w:val="24"/>
        </w:rPr>
        <w:t>drop-down</w:t>
      </w:r>
      <w:r w:rsidRPr="00AF001D">
        <w:rPr>
          <w:rFonts w:ascii="Book Antiqua" w:eastAsia="Times New Roman" w:hAnsi="Book Antiqua" w:cs="Times New Roman"/>
          <w:b/>
          <w:bCs/>
          <w:color w:val="711012"/>
          <w:sz w:val="24"/>
          <w:szCs w:val="24"/>
        </w:rPr>
        <w:t xml:space="preserve"> menu when you hover over Liturgical Ministries like it does if you hover over Outreach?  But if you go down to Outreach and then back up to Liturgical Ministries the drop</w:t>
      </w:r>
      <w:r w:rsidR="00054CF4">
        <w:rPr>
          <w:rFonts w:ascii="Book Antiqua" w:eastAsia="Times New Roman" w:hAnsi="Book Antiqua" w:cs="Times New Roman"/>
          <w:b/>
          <w:bCs/>
          <w:color w:val="711012"/>
          <w:sz w:val="24"/>
          <w:szCs w:val="24"/>
        </w:rPr>
        <w:t>-</w:t>
      </w:r>
      <w:r w:rsidRPr="00AF001D">
        <w:rPr>
          <w:rFonts w:ascii="Book Antiqua" w:eastAsia="Times New Roman" w:hAnsi="Book Antiqua" w:cs="Times New Roman"/>
          <w:b/>
          <w:bCs/>
          <w:color w:val="711012"/>
          <w:sz w:val="24"/>
          <w:szCs w:val="24"/>
        </w:rPr>
        <w:t>down menu appears.</w:t>
      </w:r>
    </w:p>
    <w:p w14:paraId="5DFAE20D" w14:textId="7CBEEA9B" w:rsidR="00AF001D" w:rsidRDefault="00AF001D" w:rsidP="00266E5C">
      <w:pPr>
        <w:shd w:val="clear" w:color="auto" w:fill="FFFFFF"/>
        <w:spacing w:after="0" w:line="240" w:lineRule="auto"/>
        <w:rPr>
          <w:rFonts w:ascii="Book Antiqua" w:eastAsia="Times New Roman" w:hAnsi="Book Antiqua" w:cs="Times New Roman"/>
          <w:b/>
          <w:bCs/>
          <w:color w:val="711012"/>
          <w:sz w:val="24"/>
          <w:szCs w:val="24"/>
        </w:rPr>
      </w:pPr>
    </w:p>
    <w:p w14:paraId="433B2D00" w14:textId="40CF0460" w:rsidR="00AF001D" w:rsidRDefault="00664A65" w:rsidP="00266E5C">
      <w:pPr>
        <w:shd w:val="clear" w:color="auto" w:fill="FFFFFF"/>
        <w:spacing w:after="0" w:line="240" w:lineRule="auto"/>
        <w:rPr>
          <w:rFonts w:ascii="Book Antiqua" w:eastAsia="Times New Roman" w:hAnsi="Book Antiqua" w:cs="Times New Roman"/>
          <w:b/>
          <w:bCs/>
          <w:color w:val="711012"/>
          <w:sz w:val="24"/>
          <w:szCs w:val="24"/>
        </w:rPr>
      </w:pPr>
      <w:r>
        <w:rPr>
          <w:rFonts w:ascii="Book Antiqua" w:eastAsia="Times New Roman" w:hAnsi="Book Antiqua" w:cs="Times New Roman"/>
          <w:b/>
          <w:bCs/>
          <w:color w:val="711012"/>
          <w:sz w:val="24"/>
          <w:szCs w:val="24"/>
        </w:rPr>
        <w:t xml:space="preserve">Forms:  </w:t>
      </w:r>
      <w:r w:rsidR="00AF001D">
        <w:rPr>
          <w:rFonts w:ascii="Book Antiqua" w:eastAsia="Times New Roman" w:hAnsi="Book Antiqua" w:cs="Times New Roman"/>
          <w:b/>
          <w:bCs/>
          <w:color w:val="711012"/>
          <w:sz w:val="24"/>
          <w:szCs w:val="24"/>
        </w:rPr>
        <w:t>How can I get it to hide member information on the registration form if it is not needed? If there are only two members in the household when they get to member</w:t>
      </w:r>
      <w:r w:rsidR="00054CF4">
        <w:rPr>
          <w:rFonts w:ascii="Book Antiqua" w:eastAsia="Times New Roman" w:hAnsi="Book Antiqua" w:cs="Times New Roman"/>
          <w:b/>
          <w:bCs/>
          <w:color w:val="711012"/>
          <w:sz w:val="24"/>
          <w:szCs w:val="24"/>
        </w:rPr>
        <w:t xml:space="preserve"> </w:t>
      </w:r>
      <w:r w:rsidR="00AF001D">
        <w:rPr>
          <w:rFonts w:ascii="Book Antiqua" w:eastAsia="Times New Roman" w:hAnsi="Book Antiqua" w:cs="Times New Roman"/>
          <w:b/>
          <w:bCs/>
          <w:color w:val="711012"/>
          <w:sz w:val="24"/>
          <w:szCs w:val="24"/>
        </w:rPr>
        <w:t>3</w:t>
      </w:r>
      <w:r w:rsidR="00054CF4">
        <w:rPr>
          <w:rFonts w:ascii="Book Antiqua" w:eastAsia="Times New Roman" w:hAnsi="Book Antiqua" w:cs="Times New Roman"/>
          <w:b/>
          <w:bCs/>
          <w:color w:val="711012"/>
          <w:sz w:val="24"/>
          <w:szCs w:val="24"/>
        </w:rPr>
        <w:t>’s information,</w:t>
      </w:r>
      <w:r w:rsidR="00AF001D">
        <w:rPr>
          <w:rFonts w:ascii="Book Antiqua" w:eastAsia="Times New Roman" w:hAnsi="Book Antiqua" w:cs="Times New Roman"/>
          <w:b/>
          <w:bCs/>
          <w:color w:val="711012"/>
          <w:sz w:val="24"/>
          <w:szCs w:val="24"/>
        </w:rPr>
        <w:t xml:space="preserve"> it would hide member 4,5 and 6 because nothing was entered into the member 3 spaces.</w:t>
      </w:r>
    </w:p>
    <w:p w14:paraId="5AC6F067" w14:textId="00F136C6" w:rsidR="00664A65" w:rsidRDefault="00664A65" w:rsidP="00266E5C">
      <w:pPr>
        <w:shd w:val="clear" w:color="auto" w:fill="FFFFFF"/>
        <w:spacing w:after="0" w:line="240" w:lineRule="auto"/>
        <w:rPr>
          <w:rFonts w:ascii="Book Antiqua" w:eastAsia="Times New Roman" w:hAnsi="Book Antiqua" w:cs="Times New Roman"/>
          <w:b/>
          <w:bCs/>
          <w:color w:val="711012"/>
          <w:sz w:val="24"/>
          <w:szCs w:val="24"/>
        </w:rPr>
      </w:pPr>
      <w:r>
        <w:rPr>
          <w:rFonts w:ascii="Book Antiqua" w:eastAsia="Times New Roman" w:hAnsi="Book Antiqua" w:cs="Times New Roman"/>
          <w:b/>
          <w:bCs/>
          <w:color w:val="711012"/>
          <w:sz w:val="24"/>
          <w:szCs w:val="24"/>
        </w:rPr>
        <w:t>Forms:  How can I get the form to look more like a paper form with fill in boxes?</w:t>
      </w:r>
    </w:p>
    <w:p w14:paraId="673BE554" w14:textId="7FD9B655" w:rsidR="00AF001D" w:rsidRDefault="00AF001D" w:rsidP="00266E5C">
      <w:pPr>
        <w:shd w:val="clear" w:color="auto" w:fill="FFFFFF"/>
        <w:spacing w:after="0" w:line="240" w:lineRule="auto"/>
        <w:rPr>
          <w:rFonts w:ascii="Book Antiqua" w:eastAsia="Times New Roman" w:hAnsi="Book Antiqua" w:cs="Times New Roman"/>
          <w:b/>
          <w:bCs/>
          <w:color w:val="711012"/>
          <w:sz w:val="24"/>
          <w:szCs w:val="24"/>
        </w:rPr>
      </w:pPr>
    </w:p>
    <w:p w14:paraId="5E34CD85" w14:textId="3BF9AEB7" w:rsidR="00AF001D" w:rsidRDefault="00310E64" w:rsidP="00266E5C">
      <w:pPr>
        <w:shd w:val="clear" w:color="auto" w:fill="FFFFFF"/>
        <w:spacing w:after="0" w:line="240" w:lineRule="auto"/>
        <w:rPr>
          <w:rFonts w:ascii="Book Antiqua" w:eastAsia="Times New Roman" w:hAnsi="Book Antiqua" w:cs="Times New Roman"/>
          <w:b/>
          <w:bCs/>
          <w:color w:val="711012"/>
          <w:sz w:val="24"/>
          <w:szCs w:val="24"/>
        </w:rPr>
      </w:pPr>
      <w:r>
        <w:rPr>
          <w:rFonts w:ascii="Book Antiqua" w:eastAsia="Times New Roman" w:hAnsi="Book Antiqua" w:cs="Times New Roman"/>
          <w:b/>
          <w:bCs/>
          <w:color w:val="711012"/>
          <w:sz w:val="24"/>
          <w:szCs w:val="24"/>
        </w:rPr>
        <w:t>How do we change the order of boxes under What’s New?  We at times will want to highlight some over others.</w:t>
      </w:r>
    </w:p>
    <w:p w14:paraId="1FC60CFF" w14:textId="0BED55C7" w:rsidR="00310E64" w:rsidRDefault="00310E64" w:rsidP="00266E5C">
      <w:pPr>
        <w:shd w:val="clear" w:color="auto" w:fill="FFFFFF"/>
        <w:spacing w:after="0" w:line="240" w:lineRule="auto"/>
        <w:rPr>
          <w:rFonts w:ascii="Book Antiqua" w:eastAsia="Times New Roman" w:hAnsi="Book Antiqua" w:cs="Times New Roman"/>
          <w:b/>
          <w:bCs/>
          <w:color w:val="711012"/>
          <w:sz w:val="24"/>
          <w:szCs w:val="24"/>
        </w:rPr>
      </w:pPr>
    </w:p>
    <w:p w14:paraId="2B005D2E" w14:textId="6C4DDC2A" w:rsidR="00310E64" w:rsidRDefault="00310E64" w:rsidP="00266E5C">
      <w:pPr>
        <w:shd w:val="clear" w:color="auto" w:fill="FFFFFF"/>
        <w:spacing w:after="0" w:line="240" w:lineRule="auto"/>
        <w:rPr>
          <w:rFonts w:ascii="Book Antiqua" w:eastAsia="Times New Roman" w:hAnsi="Book Antiqua" w:cs="Times New Roman"/>
          <w:b/>
          <w:bCs/>
          <w:color w:val="711012"/>
          <w:sz w:val="24"/>
          <w:szCs w:val="24"/>
        </w:rPr>
      </w:pPr>
      <w:r>
        <w:rPr>
          <w:rFonts w:ascii="Book Antiqua" w:eastAsia="Times New Roman" w:hAnsi="Book Antiqua" w:cs="Times New Roman"/>
          <w:b/>
          <w:bCs/>
          <w:color w:val="711012"/>
          <w:sz w:val="24"/>
          <w:szCs w:val="24"/>
        </w:rPr>
        <w:t>How do we hide headers, such as HOLY DAYS under Mass Times?  Do we somehow hide it or make it not public or do we delete it?  If we delete it would we be able to add it back in again when we need it though</w:t>
      </w:r>
      <w:r w:rsidR="00054CF4">
        <w:rPr>
          <w:rFonts w:ascii="Book Antiqua" w:eastAsia="Times New Roman" w:hAnsi="Book Antiqua" w:cs="Times New Roman"/>
          <w:b/>
          <w:bCs/>
          <w:color w:val="711012"/>
          <w:sz w:val="24"/>
          <w:szCs w:val="24"/>
        </w:rPr>
        <w:t xml:space="preserve"> </w:t>
      </w:r>
      <w:r>
        <w:rPr>
          <w:rFonts w:ascii="Book Antiqua" w:eastAsia="Times New Roman" w:hAnsi="Book Antiqua" w:cs="Times New Roman"/>
          <w:b/>
          <w:bCs/>
          <w:color w:val="711012"/>
          <w:sz w:val="24"/>
          <w:szCs w:val="24"/>
        </w:rPr>
        <w:t>out the year?</w:t>
      </w:r>
    </w:p>
    <w:p w14:paraId="6C4EAD7E" w14:textId="21629DE8" w:rsidR="00310E64" w:rsidRDefault="00310E64" w:rsidP="00266E5C">
      <w:pPr>
        <w:shd w:val="clear" w:color="auto" w:fill="FFFFFF"/>
        <w:spacing w:after="0" w:line="240" w:lineRule="auto"/>
        <w:rPr>
          <w:rFonts w:ascii="Book Antiqua" w:eastAsia="Times New Roman" w:hAnsi="Book Antiqua" w:cs="Times New Roman"/>
          <w:b/>
          <w:bCs/>
          <w:color w:val="711012"/>
          <w:sz w:val="24"/>
          <w:szCs w:val="24"/>
        </w:rPr>
      </w:pPr>
    </w:p>
    <w:p w14:paraId="5F508CBE" w14:textId="77777777" w:rsidR="00310E64" w:rsidRPr="00AF001D" w:rsidRDefault="00310E64" w:rsidP="00266E5C">
      <w:pPr>
        <w:shd w:val="clear" w:color="auto" w:fill="FFFFFF"/>
        <w:spacing w:after="0" w:line="240" w:lineRule="auto"/>
        <w:rPr>
          <w:rFonts w:ascii="Book Antiqua" w:eastAsia="Times New Roman" w:hAnsi="Book Antiqua" w:cs="Times New Roman"/>
          <w:b/>
          <w:bCs/>
          <w:color w:val="711012"/>
          <w:sz w:val="24"/>
          <w:szCs w:val="24"/>
        </w:rPr>
      </w:pPr>
    </w:p>
    <w:p w14:paraId="38084BD1" w14:textId="31515BB5" w:rsidR="00AF001D" w:rsidRDefault="00AF001D" w:rsidP="00266E5C">
      <w:pPr>
        <w:shd w:val="clear" w:color="auto" w:fill="FFFFFF"/>
        <w:spacing w:after="0" w:line="240" w:lineRule="auto"/>
        <w:rPr>
          <w:rFonts w:ascii="Book Antiqua" w:eastAsia="Times New Roman" w:hAnsi="Book Antiqua" w:cs="Times New Roman"/>
          <w:b/>
          <w:bCs/>
          <w:color w:val="711012"/>
          <w:sz w:val="30"/>
          <w:szCs w:val="30"/>
        </w:rPr>
      </w:pPr>
    </w:p>
    <w:p w14:paraId="1937ECDF" w14:textId="77777777" w:rsidR="00AF001D" w:rsidRPr="00AF001D" w:rsidRDefault="00AF001D" w:rsidP="00266E5C">
      <w:pPr>
        <w:shd w:val="clear" w:color="auto" w:fill="FFFFFF"/>
        <w:spacing w:after="0" w:line="240" w:lineRule="auto"/>
        <w:rPr>
          <w:rFonts w:ascii="Book Antiqua" w:eastAsia="Times New Roman" w:hAnsi="Book Antiqua" w:cs="Times New Roman"/>
          <w:b/>
          <w:bCs/>
          <w:color w:val="711012"/>
          <w:sz w:val="30"/>
          <w:szCs w:val="30"/>
        </w:rPr>
      </w:pPr>
    </w:p>
    <w:p w14:paraId="49EF92FB" w14:textId="06E68393" w:rsidR="00BA08CB" w:rsidRDefault="00BA08CB">
      <w:pPr>
        <w:rPr>
          <w:rFonts w:ascii="Helvetica" w:hAnsi="Helvetica" w:cs="Helvetica"/>
          <w:color w:val="303030"/>
          <w:sz w:val="27"/>
          <w:szCs w:val="27"/>
          <w:shd w:val="clear" w:color="auto" w:fill="F1F1EF"/>
        </w:rPr>
      </w:pPr>
    </w:p>
    <w:p w14:paraId="31A36A5B" w14:textId="69A1923E" w:rsidR="00BA08CB" w:rsidRPr="00BA08CB" w:rsidRDefault="00BA08CB" w:rsidP="00BA08CB">
      <w:pPr>
        <w:spacing w:after="0" w:line="240" w:lineRule="auto"/>
        <w:textAlignment w:val="baseline"/>
        <w:rPr>
          <w:rFonts w:ascii="Times New Roman" w:eastAsia="Times New Roman" w:hAnsi="Times New Roman" w:cs="Times New Roman"/>
          <w:color w:val="1DBF73"/>
          <w:sz w:val="24"/>
          <w:szCs w:val="24"/>
        </w:rPr>
      </w:pPr>
    </w:p>
    <w:p w14:paraId="5154D80A" w14:textId="3EF0E2DB" w:rsidR="00BC517C" w:rsidRDefault="00BC517C">
      <w:pPr>
        <w:rPr>
          <w:sz w:val="28"/>
          <w:szCs w:val="28"/>
        </w:rPr>
      </w:pPr>
    </w:p>
    <w:p w14:paraId="581D0B46" w14:textId="77777777" w:rsidR="00266E5C" w:rsidRDefault="00266E5C"/>
    <w:p w14:paraId="3E62A6FF" w14:textId="77777777" w:rsidR="00266E5C" w:rsidRDefault="00266E5C"/>
    <w:p w14:paraId="3C39328B" w14:textId="77777777" w:rsidR="00266E5C" w:rsidRDefault="00266E5C"/>
    <w:p w14:paraId="45EDF912" w14:textId="77777777" w:rsidR="00266E5C" w:rsidRDefault="00266E5C"/>
    <w:p w14:paraId="67B21428" w14:textId="59E6DB75" w:rsidR="00ED48FF" w:rsidRPr="00ED48FF" w:rsidRDefault="00ED48FF"/>
    <w:sectPr w:rsidR="00ED48FF" w:rsidRPr="00ED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AF"/>
    <w:rsid w:val="00054CF4"/>
    <w:rsid w:val="00153307"/>
    <w:rsid w:val="00157BA1"/>
    <w:rsid w:val="001A0269"/>
    <w:rsid w:val="00243A83"/>
    <w:rsid w:val="00266E5C"/>
    <w:rsid w:val="00286F68"/>
    <w:rsid w:val="00310E64"/>
    <w:rsid w:val="003C26FE"/>
    <w:rsid w:val="00400DDC"/>
    <w:rsid w:val="00414AB6"/>
    <w:rsid w:val="004E76B3"/>
    <w:rsid w:val="004E7CAF"/>
    <w:rsid w:val="00664A65"/>
    <w:rsid w:val="00672A09"/>
    <w:rsid w:val="00731A4F"/>
    <w:rsid w:val="008F25E8"/>
    <w:rsid w:val="009C49A5"/>
    <w:rsid w:val="00AC236D"/>
    <w:rsid w:val="00AF001D"/>
    <w:rsid w:val="00B14F67"/>
    <w:rsid w:val="00BA08CB"/>
    <w:rsid w:val="00BC517C"/>
    <w:rsid w:val="00C33ABB"/>
    <w:rsid w:val="00D2062F"/>
    <w:rsid w:val="00E32471"/>
    <w:rsid w:val="00E41C53"/>
    <w:rsid w:val="00ED48FF"/>
    <w:rsid w:val="00F76BA5"/>
    <w:rsid w:val="00F9188B"/>
    <w:rsid w:val="00F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C51B"/>
  <w15:chartTrackingRefBased/>
  <w15:docId w15:val="{872E431C-5DC8-4212-9B10-A574CF53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E9C"/>
    <w:pPr>
      <w:spacing w:after="0" w:line="240" w:lineRule="auto"/>
    </w:pPr>
  </w:style>
  <w:style w:type="character" w:styleId="Hyperlink">
    <w:name w:val="Hyperlink"/>
    <w:basedOn w:val="DefaultParagraphFont"/>
    <w:uiPriority w:val="99"/>
    <w:unhideWhenUsed/>
    <w:rsid w:val="008F25E8"/>
    <w:rPr>
      <w:color w:val="0563C1" w:themeColor="hyperlink"/>
      <w:u w:val="single"/>
    </w:rPr>
  </w:style>
  <w:style w:type="character" w:styleId="UnresolvedMention">
    <w:name w:val="Unresolved Mention"/>
    <w:basedOn w:val="DefaultParagraphFont"/>
    <w:uiPriority w:val="99"/>
    <w:semiHidden/>
    <w:unhideWhenUsed/>
    <w:rsid w:val="00BA0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5363">
      <w:bodyDiv w:val="1"/>
      <w:marLeft w:val="0"/>
      <w:marRight w:val="0"/>
      <w:marTop w:val="0"/>
      <w:marBottom w:val="0"/>
      <w:divBdr>
        <w:top w:val="none" w:sz="0" w:space="0" w:color="auto"/>
        <w:left w:val="none" w:sz="0" w:space="0" w:color="auto"/>
        <w:bottom w:val="none" w:sz="0" w:space="0" w:color="auto"/>
        <w:right w:val="none" w:sz="0" w:space="0" w:color="auto"/>
      </w:divBdr>
      <w:divsChild>
        <w:div w:id="792405689">
          <w:marLeft w:val="-120"/>
          <w:marRight w:val="0"/>
          <w:marTop w:val="0"/>
          <w:marBottom w:val="0"/>
          <w:divBdr>
            <w:top w:val="none" w:sz="0" w:space="0" w:color="auto"/>
            <w:left w:val="none" w:sz="0" w:space="0" w:color="auto"/>
            <w:bottom w:val="none" w:sz="0" w:space="0" w:color="auto"/>
            <w:right w:val="none" w:sz="0" w:space="0" w:color="auto"/>
          </w:divBdr>
        </w:div>
      </w:divsChild>
    </w:div>
    <w:div w:id="1493179492">
      <w:bodyDiv w:val="1"/>
      <w:marLeft w:val="0"/>
      <w:marRight w:val="0"/>
      <w:marTop w:val="0"/>
      <w:marBottom w:val="0"/>
      <w:divBdr>
        <w:top w:val="none" w:sz="0" w:space="0" w:color="auto"/>
        <w:left w:val="none" w:sz="0" w:space="0" w:color="auto"/>
        <w:bottom w:val="none" w:sz="0" w:space="0" w:color="auto"/>
        <w:right w:val="none" w:sz="0" w:space="0" w:color="auto"/>
      </w:divBdr>
    </w:div>
    <w:div w:id="1560245183">
      <w:bodyDiv w:val="1"/>
      <w:marLeft w:val="0"/>
      <w:marRight w:val="0"/>
      <w:marTop w:val="0"/>
      <w:marBottom w:val="0"/>
      <w:divBdr>
        <w:top w:val="none" w:sz="0" w:space="0" w:color="auto"/>
        <w:left w:val="none" w:sz="0" w:space="0" w:color="auto"/>
        <w:bottom w:val="none" w:sz="0" w:space="0" w:color="auto"/>
        <w:right w:val="none" w:sz="0" w:space="0" w:color="auto"/>
      </w:divBdr>
      <w:divsChild>
        <w:div w:id="1675256164">
          <w:marLeft w:val="0"/>
          <w:marRight w:val="0"/>
          <w:marTop w:val="0"/>
          <w:marBottom w:val="0"/>
          <w:divBdr>
            <w:top w:val="none" w:sz="0" w:space="0" w:color="auto"/>
            <w:left w:val="none" w:sz="0" w:space="0" w:color="auto"/>
            <w:bottom w:val="none" w:sz="0" w:space="0" w:color="auto"/>
            <w:right w:val="none" w:sz="0" w:space="0" w:color="auto"/>
          </w:divBdr>
        </w:div>
        <w:div w:id="1658147678">
          <w:marLeft w:val="-120"/>
          <w:marRight w:val="0"/>
          <w:marTop w:val="0"/>
          <w:marBottom w:val="0"/>
          <w:divBdr>
            <w:top w:val="none" w:sz="0" w:space="0" w:color="auto"/>
            <w:left w:val="none" w:sz="0" w:space="0" w:color="auto"/>
            <w:bottom w:val="none" w:sz="0" w:space="0" w:color="auto"/>
            <w:right w:val="none" w:sz="0" w:space="0" w:color="auto"/>
          </w:divBdr>
        </w:div>
        <w:div w:id="132751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Steven Girardi</dc:creator>
  <cp:keywords/>
  <dc:description/>
  <cp:lastModifiedBy>Terry Ness</cp:lastModifiedBy>
  <cp:revision>2</cp:revision>
  <dcterms:created xsi:type="dcterms:W3CDTF">2020-07-15T12:24:00Z</dcterms:created>
  <dcterms:modified xsi:type="dcterms:W3CDTF">2020-07-15T12:24:00Z</dcterms:modified>
</cp:coreProperties>
</file>