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docProps/custom.xml" ContentType="application/vnd.openxmlformats-officedocument.custom-properties+xml"/>
  <Default Extension="gif" ContentType="image/gif"/>
  <Default Extension="png" ContentType="image/png"/>
  <Default Extension="jpeg" ContentType="image/jpeg"/>
  <Default Extension="jpg" ContentType="image/jpeg"/>
  <Default Extension="ico" ContentType="image/ico"/>
  <Default Extension="tif" ContentType="image/tiff"/>
  <Default Extension="tiff" ContentType="image/tiff"/>
  <Default Extension="bmp" ContentType="image/bmp"/>
  <Default Extension="rtf" ContentType="application/rtf"/>
  <Default Extension="emf" ContentType="image/x-emf"/>
  <Default Extension="html" ContentType="application/xhtml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bookmarkStart w:id="1" w:name="_MV3BS_0"/>
    <w:bookmarkStart w:id="2" w:name="_MV3TS_projectmanagement_2"/>
    <w:p>
      <w:pPr>
        <w:pStyle w:val="Title"/>
      </w:pPr>
      <w:bookmarkStart w:id="3" w:name="BRANCH_0"/>
      <w:r>
        <w:rPr/>
        <w:t xml:space="preserve">Learn More About</w:t>
      </w:r>
      <w:bookmarkEnd w:id="3"/>
    </w:p>
    <w:bookmarkStart w:id="4" w:name="_MV3XX_4"/>
    <w:p>
      <w:pPr/>
      <w:r>
        <w:rPr>
          <w:noProof/>
          <w:lang w:val="en-US"/>
        </w:rPr>
        <w:drawing>
          <wp:inline distT="0" distB="0" distL="0" distR="0">
            <wp:extent cx="6120000" cy="2782687"/>
            <wp:docPr id="1" name="pic00001.png" descr="MindMap Previe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00001.png" descr="MindMap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7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>
      <w:pPr>
        <w:pStyle w:val="TOC1"/>
        <w:tabs>
          <w:tab w:val="right" w:leader="dot" w:pos="9350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00061" w:history="1">
        <w:r>
          <w:rPr>
            <w:rStyle w:val="Hyperlink"/>
          </w:rPr>
          <w:t xml:space="preserve">Becoming Catholic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_Toc4400061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62" w:history="1">
        <w:r>
          <w:rPr>
            <w:rStyle w:val="Hyperlink"/>
          </w:rPr>
          <w:t xml:space="preserve">Baptism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_Toc4400062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63" w:history="1">
        <w:r>
          <w:rPr>
            <w:rStyle w:val="Hyperlink"/>
          </w:rPr>
          <w:t xml:space="preserve">Becoming a Priest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_Toc4400063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64" w:history="1">
        <w:r>
          <w:rPr>
            <w:rStyle w:val="Hyperlink"/>
          </w:rPr>
          <w:t xml:space="preserve">Catholic Mass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_Toc4400064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65" w:history="1">
        <w:r>
          <w:rPr>
            <w:rStyle w:val="Hyperlink"/>
          </w:rPr>
          <w:t xml:space="preserve">Catholic School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_Toc4400065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66" w:history="1">
        <w:r>
          <w:rPr>
            <w:rStyle w:val="Hyperlink"/>
          </w:rPr>
          <w:t xml:space="preserve">Communion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_Toc4400066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67" w:history="1">
        <w:r>
          <w:rPr>
            <w:rStyle w:val="Hyperlink"/>
          </w:rPr>
          <w:t xml:space="preserve">Confession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_Toc4400067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68" w:history="1">
        <w:r>
          <w:rPr>
            <w:rStyle w:val="Hyperlink"/>
          </w:rPr>
          <w:t xml:space="preserve">Confirmation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_Toc4400068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69" w:history="1">
        <w:r>
          <w:rPr>
            <w:rStyle w:val="Hyperlink"/>
          </w:rPr>
          <w:t xml:space="preserve">Creating a Legacy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_Toc4400069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70" w:history="1">
        <w:r>
          <w:rPr>
            <w:rStyle w:val="Hyperlink"/>
          </w:rPr>
          <w:t xml:space="preserve">Death and Dying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_Toc4400070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71" w:history="1">
        <w:r>
          <w:rPr>
            <w:rStyle w:val="Hyperlink"/>
          </w:rPr>
          <w:t xml:space="preserve">Divorce and Healing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_Toc4400071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72" w:history="1">
        <w:r>
          <w:rPr>
            <w:rStyle w:val="Hyperlink"/>
          </w:rPr>
          <w:t xml:space="preserve">Healing after Abortion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_Toc4400072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73" w:history="1">
        <w:r>
          <w:rPr>
            <w:rStyle w:val="Hyperlink"/>
          </w:rPr>
          <w:t xml:space="preserve">Faith 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_Toc4400073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74" w:history="1">
        <w:r>
          <w:rPr>
            <w:rStyle w:val="Hyperlink"/>
          </w:rPr>
          <w:t xml:space="preserve">Religious or Consecrated Life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_Toc4400074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75" w:history="1">
        <w:r>
          <w:rPr>
            <w:rStyle w:val="Hyperlink"/>
          </w:rPr>
          <w:t xml:space="preserve">Marriage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_Toc4400075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76" w:history="1">
        <w:r>
          <w:rPr>
            <w:rStyle w:val="Hyperlink"/>
          </w:rPr>
          <w:t xml:space="preserve">Safe Environment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_Toc4400076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77" w:history="1">
        <w:r>
          <w:rPr>
            <w:rStyle w:val="Hyperlink"/>
          </w:rPr>
          <w:t xml:space="preserve">Youth and Young Adult Activities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_Toc4400077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78" w:history="1">
        <w:r>
          <w:rPr>
            <w:rStyle w:val="Hyperlink"/>
          </w:rPr>
          <w:t xml:space="preserve">Something Else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_Toc4400078 \h </w:instrText>
        </w:r>
        <w:r>
          <w:rPr>
            <w:webHidden/>
          </w:rPr>
          <w:fldChar w:fldCharType="end"/>
        </w:r>
      </w:hyperlink>
    </w:p>
    <w:p>
      <w:r>
        <w:fldChar w:fldCharType="end"/>
      </w:r>
    </w:p>
    <w:p>
      <w:r>
        <w:br w:type="page"/>
      </w:r>
    </w:p>
    <w:bookmarkStart w:id="5" w:name="_MV3TD_PT8H00M00S_5"/>
    <w:bookmarkEnd w:id="5"/>
    <w:altChunk r:id="rId14">
      <w:altChunkPr>
        <w:matchSrc w:val="true"/>
      </w:altChunkPr>
    </w:altChunk>
    <w:bookmarkEnd w:id="2"/>
    <w:bookmarkEnd w:id="1"/>
    <w:bookmarkStart w:id="6" w:name="_MV3BS_1"/>
    <w:p>
      <w:pPr>
        <w:pStyle w:val="Heading1"/>
      </w:pPr>
      <w:bookmarkStart w:id="60" w:name="_Toc4400061"/>
      <w:bookmarkStart w:id="7" w:name="BRANCH_1"/>
      <w:r>
        <w:rPr/>
        <w:t xml:space="preserve">Becoming Catholic</w:t>
      </w:r>
      <w:bookmarkEnd w:id="7"/>
      <w:bookmarkEnd w:id="60"/>
    </w:p>
    <w:bookmarkStart w:id="8" w:name="_MV3TD_PT8H00M00S_8"/>
    <w:bookmarkEnd w:id="8"/>
    <w:altChunk r:id="rId15">
      <w:altChunkPr>
        <w:matchSrc w:val="true"/>
      </w:altChunkPr>
    </w:altChunk>
    <w:bookmarkEnd w:id="6"/>
    <w:bookmarkStart w:id="9" w:name="_MV3BS_2"/>
    <w:p>
      <w:pPr>
        <w:pStyle w:val="Heading1"/>
      </w:pPr>
      <w:bookmarkStart w:id="61" w:name="_Toc4400062"/>
      <w:bookmarkStart w:id="10" w:name="BRANCH_2"/>
      <w:r>
        <w:rPr/>
        <w:t xml:space="preserve">Baptism</w:t>
      </w:r>
      <w:bookmarkEnd w:id="10"/>
      <w:bookmarkEnd w:id="61"/>
    </w:p>
    <w:bookmarkStart w:id="11" w:name="_MV3TD_PT8H00M00S_11"/>
    <w:bookmarkEnd w:id="11"/>
    <w:altChunk r:id="rId16">
      <w:altChunkPr>
        <w:matchSrc w:val="true"/>
      </w:altChunkPr>
    </w:altChunk>
    <w:bookmarkEnd w:id="9"/>
    <w:bookmarkStart w:id="12" w:name="_MV3BS_3"/>
    <w:p>
      <w:pPr>
        <w:pStyle w:val="Heading1"/>
      </w:pPr>
      <w:bookmarkStart w:id="62" w:name="_Toc4400063"/>
      <w:bookmarkStart w:id="13" w:name="BRANCH_3"/>
      <w:r>
        <w:rPr/>
        <w:t xml:space="preserve">Becoming a Priest</w:t>
      </w:r>
      <w:bookmarkEnd w:id="13"/>
      <w:bookmarkEnd w:id="62"/>
    </w:p>
    <w:bookmarkStart w:id="14" w:name="_MV3TD_PT8H00M00S_14"/>
    <w:bookmarkEnd w:id="14"/>
    <w:altChunk r:id="rId17">
      <w:altChunkPr>
        <w:matchSrc w:val="true"/>
      </w:altChunkPr>
    </w:altChunk>
    <w:bookmarkEnd w:id="12"/>
    <w:bookmarkStart w:id="15" w:name="_MV3BS_4"/>
    <w:p>
      <w:pPr>
        <w:pStyle w:val="Heading1"/>
      </w:pPr>
      <w:bookmarkStart w:id="63" w:name="_Toc4400064"/>
      <w:bookmarkStart w:id="16" w:name="BRANCH_4"/>
      <w:r>
        <w:rPr/>
        <w:t xml:space="preserve">Catholic Mass</w:t>
      </w:r>
      <w:bookmarkEnd w:id="16"/>
      <w:bookmarkEnd w:id="63"/>
    </w:p>
    <w:bookmarkStart w:id="17" w:name="_MV3TD_PT8H00M00S_17"/>
    <w:bookmarkEnd w:id="17"/>
    <w:altChunk r:id="rId18">
      <w:altChunkPr>
        <w:matchSrc w:val="true"/>
      </w:altChunkPr>
    </w:altChunk>
    <w:bookmarkEnd w:id="15"/>
    <w:bookmarkStart w:id="18" w:name="_MV3BS_5"/>
    <w:p>
      <w:pPr>
        <w:pStyle w:val="Heading1"/>
      </w:pPr>
      <w:bookmarkStart w:id="64" w:name="_Toc4400065"/>
      <w:bookmarkStart w:id="19" w:name="BRANCH_5"/>
      <w:r>
        <w:rPr/>
        <w:t xml:space="preserve">Catholic School</w:t>
      </w:r>
      <w:bookmarkEnd w:id="19"/>
      <w:bookmarkEnd w:id="64"/>
    </w:p>
    <w:bookmarkStart w:id="20" w:name="_MV3TD_PT8H00M00S_20"/>
    <w:bookmarkEnd w:id="20"/>
    <w:altChunk r:id="rId19">
      <w:altChunkPr>
        <w:matchSrc w:val="true"/>
      </w:altChunkPr>
    </w:altChunk>
    <w:bookmarkEnd w:id="18"/>
    <w:bookmarkStart w:id="21" w:name="_MV3BS_6"/>
    <w:p>
      <w:pPr>
        <w:pStyle w:val="Heading1"/>
      </w:pPr>
      <w:bookmarkStart w:id="65" w:name="_Toc4400066"/>
      <w:bookmarkStart w:id="22" w:name="BRANCH_6"/>
      <w:r>
        <w:rPr/>
        <w:t xml:space="preserve">Communion</w:t>
      </w:r>
      <w:bookmarkEnd w:id="22"/>
      <w:bookmarkEnd w:id="65"/>
    </w:p>
    <w:bookmarkStart w:id="23" w:name="_MV3TD_PT8H00M00S_23"/>
    <w:bookmarkEnd w:id="23"/>
    <w:altChunk r:id="rId20">
      <w:altChunkPr>
        <w:matchSrc w:val="true"/>
      </w:altChunkPr>
    </w:altChunk>
    <w:bookmarkEnd w:id="21"/>
    <w:bookmarkStart w:id="24" w:name="_MV3BS_7"/>
    <w:p>
      <w:pPr>
        <w:pStyle w:val="Heading1"/>
      </w:pPr>
      <w:bookmarkStart w:id="66" w:name="_Toc4400067"/>
      <w:bookmarkStart w:id="25" w:name="BRANCH_7"/>
      <w:r>
        <w:rPr/>
        <w:t xml:space="preserve">Confession</w:t>
      </w:r>
      <w:bookmarkEnd w:id="25"/>
      <w:bookmarkEnd w:id="66"/>
    </w:p>
    <w:bookmarkStart w:id="26" w:name="_MV3TD_PT8H00M00S_26"/>
    <w:bookmarkEnd w:id="26"/>
    <w:altChunk r:id="rId21">
      <w:altChunkPr>
        <w:matchSrc w:val="true"/>
      </w:altChunkPr>
    </w:altChunk>
    <w:bookmarkEnd w:id="24"/>
    <w:bookmarkStart w:id="27" w:name="_MV3BS_8"/>
    <w:p>
      <w:pPr>
        <w:pStyle w:val="Heading1"/>
      </w:pPr>
      <w:bookmarkStart w:id="67" w:name="_Toc4400068"/>
      <w:bookmarkStart w:id="28" w:name="BRANCH_8"/>
      <w:r>
        <w:rPr/>
        <w:t xml:space="preserve">Confirmation</w:t>
      </w:r>
      <w:bookmarkEnd w:id="28"/>
      <w:bookmarkEnd w:id="67"/>
    </w:p>
    <w:bookmarkStart w:id="29" w:name="_MV3TD_PT8H00M00S_29"/>
    <w:bookmarkEnd w:id="29"/>
    <w:altChunk r:id="rId22">
      <w:altChunkPr>
        <w:matchSrc w:val="true"/>
      </w:altChunkPr>
    </w:altChunk>
    <w:bookmarkEnd w:id="27"/>
    <w:bookmarkStart w:id="30" w:name="_MV3BS_9"/>
    <w:p>
      <w:pPr>
        <w:pStyle w:val="Heading1"/>
      </w:pPr>
      <w:bookmarkStart w:id="68" w:name="_Toc4400069"/>
      <w:bookmarkStart w:id="31" w:name="BRANCH_9"/>
      <w:r>
        <w:rPr/>
        <w:t xml:space="preserve">Creating a Legacy</w:t>
      </w:r>
      <w:bookmarkEnd w:id="31"/>
      <w:bookmarkEnd w:id="68"/>
    </w:p>
    <w:bookmarkStart w:id="32" w:name="_MV3TD_PT8H00M00S_32"/>
    <w:bookmarkEnd w:id="32"/>
    <w:altChunk r:id="rId23">
      <w:altChunkPr>
        <w:matchSrc w:val="true"/>
      </w:altChunkPr>
    </w:altChunk>
    <w:bookmarkEnd w:id="30"/>
    <w:bookmarkStart w:id="33" w:name="_MV3BS_10"/>
    <w:p>
      <w:pPr>
        <w:pStyle w:val="Heading1"/>
      </w:pPr>
      <w:bookmarkStart w:id="69" w:name="_Toc4400070"/>
      <w:bookmarkStart w:id="34" w:name="BRANCH_10"/>
      <w:r>
        <w:rPr/>
        <w:t xml:space="preserve">Death and Dying</w:t>
      </w:r>
      <w:bookmarkEnd w:id="34"/>
      <w:bookmarkEnd w:id="69"/>
    </w:p>
    <w:bookmarkStart w:id="35" w:name="_MV3TD_PT8H00M00S_35"/>
    <w:bookmarkEnd w:id="35"/>
    <w:altChunk r:id="rId24">
      <w:altChunkPr>
        <w:matchSrc w:val="true"/>
      </w:altChunkPr>
    </w:altChunk>
    <w:bookmarkEnd w:id="33"/>
    <w:bookmarkStart w:id="36" w:name="_MV3BS_11"/>
    <w:p>
      <w:pPr>
        <w:pStyle w:val="Heading1"/>
      </w:pPr>
      <w:bookmarkStart w:id="70" w:name="_Toc4400071"/>
      <w:bookmarkStart w:id="37" w:name="BRANCH_11"/>
      <w:r>
        <w:rPr/>
        <w:t xml:space="preserve">Divorce and Healing</w:t>
      </w:r>
      <w:bookmarkEnd w:id="37"/>
      <w:bookmarkEnd w:id="70"/>
    </w:p>
    <w:bookmarkStart w:id="38" w:name="_MV3TD_PT8H00M00S_38"/>
    <w:bookmarkEnd w:id="38"/>
    <w:altChunk r:id="rId25">
      <w:altChunkPr>
        <w:matchSrc w:val="true"/>
      </w:altChunkPr>
    </w:altChunk>
    <w:bookmarkEnd w:id="36"/>
    <w:bookmarkStart w:id="39" w:name="_MV3BS_12"/>
    <w:p>
      <w:pPr>
        <w:pStyle w:val="Heading1"/>
      </w:pPr>
      <w:bookmarkStart w:id="71" w:name="_Toc4400072"/>
      <w:bookmarkStart w:id="40" w:name="BRANCH_12"/>
      <w:r>
        <w:rPr/>
        <w:t xml:space="preserve">Healing after Abortion</w:t>
      </w:r>
      <w:bookmarkEnd w:id="40"/>
      <w:bookmarkEnd w:id="71"/>
    </w:p>
    <w:bookmarkStart w:id="41" w:name="_MV3TD_PT8H00M00S_41"/>
    <w:bookmarkEnd w:id="41"/>
    <w:altChunk r:id="rId26">
      <w:altChunkPr>
        <w:matchSrc w:val="true"/>
      </w:altChunkPr>
    </w:altChunk>
    <w:bookmarkEnd w:id="39"/>
    <w:bookmarkStart w:id="42" w:name="_MV3BS_13"/>
    <w:p>
      <w:pPr>
        <w:pStyle w:val="Heading1"/>
      </w:pPr>
      <w:bookmarkStart w:id="72" w:name="_Toc4400073"/>
      <w:bookmarkStart w:id="43" w:name="BRANCH_13"/>
      <w:r>
        <w:rPr/>
        <w:t xml:space="preserve">Faith Formation</w:t>
      </w:r>
      <w:bookmarkEnd w:id="43"/>
      <w:bookmarkEnd w:id="72"/>
    </w:p>
    <w:bookmarkStart w:id="44" w:name="_MV3TD_PT8H00M00S_44"/>
    <w:bookmarkEnd w:id="44"/>
    <w:altChunk r:id="rId27">
      <w:altChunkPr>
        <w:matchSrc w:val="true"/>
      </w:altChunkPr>
    </w:altChunk>
    <w:bookmarkEnd w:id="42"/>
    <w:bookmarkStart w:id="45" w:name="_MV3BS_14"/>
    <w:p>
      <w:pPr>
        <w:pStyle w:val="Heading1"/>
      </w:pPr>
      <w:bookmarkStart w:id="73" w:name="_Toc4400074"/>
      <w:bookmarkStart w:id="46" w:name="BRANCH_14"/>
      <w:r>
        <w:rPr/>
        <w:t xml:space="preserve">Religious or Consecrated Life</w:t>
      </w:r>
      <w:bookmarkEnd w:id="46"/>
      <w:bookmarkEnd w:id="73"/>
    </w:p>
    <w:bookmarkStart w:id="47" w:name="_MV3TD_PT8H00M00S_47"/>
    <w:bookmarkEnd w:id="47"/>
    <w:altChunk r:id="rId28">
      <w:altChunkPr>
        <w:matchSrc w:val="true"/>
      </w:altChunkPr>
    </w:altChunk>
    <w:bookmarkEnd w:id="45"/>
    <w:bookmarkStart w:id="48" w:name="_MV3BS_15"/>
    <w:p>
      <w:pPr>
        <w:pStyle w:val="Heading1"/>
      </w:pPr>
      <w:bookmarkStart w:id="74" w:name="_Toc4400075"/>
      <w:bookmarkStart w:id="49" w:name="BRANCH_15"/>
      <w:r>
        <w:rPr/>
        <w:t xml:space="preserve">Marriage</w:t>
      </w:r>
      <w:bookmarkEnd w:id="49"/>
      <w:bookmarkEnd w:id="74"/>
    </w:p>
    <w:bookmarkStart w:id="50" w:name="_MV3TD_PT8H00M00S_50"/>
    <w:bookmarkEnd w:id="50"/>
    <w:altChunk r:id="rId29">
      <w:altChunkPr>
        <w:matchSrc w:val="true"/>
      </w:altChunkPr>
    </w:altChunk>
    <w:bookmarkEnd w:id="48"/>
    <w:bookmarkStart w:id="51" w:name="_MV3BS_16"/>
    <w:p>
      <w:pPr>
        <w:pStyle w:val="Heading1"/>
      </w:pPr>
      <w:bookmarkStart w:id="75" w:name="_Toc4400076"/>
      <w:bookmarkStart w:id="52" w:name="BRANCH_16"/>
      <w:r>
        <w:rPr/>
        <w:t xml:space="preserve">Safe Environment</w:t>
      </w:r>
      <w:bookmarkEnd w:id="52"/>
      <w:bookmarkEnd w:id="75"/>
    </w:p>
    <w:bookmarkStart w:id="53" w:name="_MV3TD_PT8H00M00S_53"/>
    <w:bookmarkEnd w:id="53"/>
    <w:altChunk r:id="rId30">
      <w:altChunkPr>
        <w:matchSrc w:val="true"/>
      </w:altChunkPr>
    </w:altChunk>
    <w:bookmarkEnd w:id="51"/>
    <w:bookmarkStart w:id="54" w:name="_MV3BS_17"/>
    <w:p>
      <w:pPr>
        <w:pStyle w:val="Heading1"/>
      </w:pPr>
      <w:bookmarkStart w:id="76" w:name="_Toc4400077"/>
      <w:bookmarkStart w:id="55" w:name="BRANCH_17"/>
      <w:r>
        <w:rPr/>
        <w:t xml:space="preserve">Youth and Young Adult Activities</w:t>
      </w:r>
      <w:bookmarkEnd w:id="55"/>
      <w:bookmarkEnd w:id="76"/>
    </w:p>
    <w:bookmarkStart w:id="56" w:name="_MV3TD_PT8H00M00S_56"/>
    <w:bookmarkEnd w:id="56"/>
    <w:altChunk r:id="rId31">
      <w:altChunkPr>
        <w:matchSrc w:val="true"/>
      </w:altChunkPr>
    </w:altChunk>
    <w:bookmarkEnd w:id="54"/>
    <w:bookmarkStart w:id="57" w:name="_MV3BS_18"/>
    <w:p>
      <w:pPr>
        <w:pStyle w:val="Heading1"/>
      </w:pPr>
      <w:bookmarkStart w:id="77" w:name="_Toc4400078"/>
      <w:bookmarkStart w:id="58" w:name="BRANCH_18"/>
      <w:r>
        <w:rPr/>
        <w:t xml:space="preserve">Something Else</w:t>
      </w:r>
      <w:bookmarkEnd w:id="58"/>
      <w:bookmarkEnd w:id="77"/>
    </w:p>
    <w:bookmarkStart w:id="59" w:name="_MV3TD_PT8H00M00S_59"/>
    <w:bookmarkEnd w:id="59"/>
    <w:altChunk r:id="rId32">
      <w:altChunkPr>
        <w:matchSrc w:val="true"/>
      </w:altChunkPr>
    </w:altChunk>
    <w:bookmarkEnd w:id="57"/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A1" w:rsidRDefault="00A91DA1" w:rsidP="00C85CF0">
      <w:pPr>
        <w:spacing w:after="0" w:line="240" w:lineRule="auto"/>
      </w:pPr>
      <w:r>
        <w:separator/>
      </w:r>
    </w:p>
  </w:endnote>
  <w:end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F0" w:rsidRDefault="00C85CF0">
    <w:pPr>
      <w:pStyle w:val="Footer"/>
      <w:pBdr>
        <w:bottom w:val="single" w:sz="6" w:space="1" w:color="auto"/>
      </w:pBdr>
    </w:pPr>
  </w:p>
  <w:p w:rsidR="00886596" w:rsidRDefault="00A91DA1" w:rsidP="007657C6">
    <w:pPr>
      <w:pStyle w:val="Footer"/>
      <w:jc w:val="center"/>
    </w:pPr>
    <w:sdt>
      <w:sdtPr>
        <w:rPr>
          <w:rFonts w:ascii="Calibri" w:hAnsi="Calibri"/>
          <w:caps/>
          <w:color w:val="2E74B5"/>
        </w:rPr>
        <w:alias w:val="Title"/>
        <w:tag w:val=""/>
        <w:id w:val="15381763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7C6" w:rsidRPr="007657C6">
          <w:rPr>
            <w:rStyle w:val="PlaceholderText"/>
            <w:rFonts w:ascii="Calibri" w:hAnsi="Calibri"/>
            <w:caps/>
            <w:color w:val="2E74B5"/>
          </w:rPr>
          <w:t>[Title]</w:t>
        </w:r>
      </w:sdtContent>
    </w:sdt>
    <w:r w:rsidR="007657C6">
      <w:t xml:space="preserve"> </w:t>
    </w:r>
    <w:r w:rsidR="00AE5846">
      <w:t xml:space="preserve">| </w:t>
    </w:r>
    <w:r w:rsidR="00886596">
      <w:rPr>
        <w:rFonts w:ascii="Calibri" w:hAnsi="Calibri"/>
        <w:caps/>
      </w:rPr>
      <w:fldChar w:fldCharType="begin"/>
    </w:r>
    <w:r w:rsidR="00886596" w:rsidRPr="00886596">
      <w:rPr>
        <w:rFonts w:ascii="Calibri" w:hAnsi="Calibri"/>
        <w:caps/>
      </w:rPr>
      <w:instrText xml:space="preserve"> DATE  \@ "MMMM d, yyyy"  \* MERGEFORMAT </w:instrText>
    </w:r>
    <w:r w:rsidR="00886596">
      <w:rPr>
        <w:rFonts w:ascii="Calibri" w:hAnsi="Calibri"/>
        <w:caps/>
      </w:rPr>
      <w:fldChar w:fldCharType="separate"/>
    </w:r>
    <w:r w:rsidR="00B173D2">
      <w:rPr>
        <w:rFonts w:ascii="Calibri" w:hAnsi="Calibri"/>
        <w:caps/>
        <w:noProof/>
      </w:rPr>
      <w:t>February</w:t>
    </w:r>
    <w:r w:rsidR="00B173D2" w:rsidRPr="00B173D2">
      <w:rPr>
        <w:noProof/>
      </w:rPr>
      <w:t xml:space="preserve"> 17, 2015</w:t>
    </w:r>
    <w:r w:rsidR="0088659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A1" w:rsidRDefault="00A91DA1" w:rsidP="00C85CF0">
      <w:pPr>
        <w:spacing w:after="0" w:line="240" w:lineRule="auto"/>
      </w:pPr>
      <w:r>
        <w:separator/>
      </w:r>
    </w:p>
  </w:footnote>
  <w:foot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2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0DE4708"/>
    <w:multiLevelType w:val="hybridMultilevel"/>
    <w:tmpl w:val="F3BABD3E"/>
    <w:lvl w:ilvl="0" w:tplc="8CA4D3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3C3"/>
    <w:multiLevelType w:val="multilevel"/>
    <w:tmpl w:val="92E845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4656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041695"/>
    <w:multiLevelType w:val="hybridMultilevel"/>
    <w:tmpl w:val="2A7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D2"/>
    <w:rsid w:val="000453E3"/>
    <w:rsid w:val="000531BB"/>
    <w:rsid w:val="000600E6"/>
    <w:rsid w:val="00110819"/>
    <w:rsid w:val="00186491"/>
    <w:rsid w:val="001B62C2"/>
    <w:rsid w:val="0022057B"/>
    <w:rsid w:val="0032178A"/>
    <w:rsid w:val="004214E0"/>
    <w:rsid w:val="0051774C"/>
    <w:rsid w:val="00596FA9"/>
    <w:rsid w:val="00611B0D"/>
    <w:rsid w:val="00663387"/>
    <w:rsid w:val="006764D7"/>
    <w:rsid w:val="007657C6"/>
    <w:rsid w:val="007848D8"/>
    <w:rsid w:val="007A12A3"/>
    <w:rsid w:val="007A7ED2"/>
    <w:rsid w:val="008544B2"/>
    <w:rsid w:val="00856B74"/>
    <w:rsid w:val="00886596"/>
    <w:rsid w:val="00A70546"/>
    <w:rsid w:val="00A91DA1"/>
    <w:rsid w:val="00AB2AA1"/>
    <w:rsid w:val="00AB6B40"/>
    <w:rsid w:val="00AE5846"/>
    <w:rsid w:val="00B13B29"/>
    <w:rsid w:val="00B173D2"/>
    <w:rsid w:val="00BA69E4"/>
    <w:rsid w:val="00BB1C66"/>
    <w:rsid w:val="00BE1118"/>
    <w:rsid w:val="00C53DDD"/>
    <w:rsid w:val="00C85CF0"/>
    <w:rsid w:val="00CF7939"/>
    <w:rsid w:val="00D20AF9"/>
    <w:rsid w:val="00D25274"/>
    <w:rsid w:val="00D35A83"/>
    <w:rsid w:val="00DB36E4"/>
    <w:rsid w:val="00E64889"/>
    <w:rsid w:val="00F706E8"/>
    <w:rsid w:val="00F823B2"/>
    <w:rsid w:val="00F940C3"/>
    <w:rsid w:val="00FA5441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91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73D2"/>
    <w:pPr>
      <w:numPr>
        <w:numId w:val="5"/>
      </w:numPr>
      <w:pBdr>
        <w:bottom w:val="single" w:sz="4" w:space="1" w:color="auto"/>
      </w:pBdr>
      <w:spacing w:before="160"/>
      <w:outlineLvl w:val="0"/>
    </w:pPr>
    <w:rPr>
      <w:rFonts w:cs="Arial"/>
      <w:b/>
      <w:cap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3D2"/>
    <w:pPr>
      <w:numPr>
        <w:ilvl w:val="1"/>
        <w:numId w:val="5"/>
      </w:numPr>
      <w:pBdr>
        <w:bottom w:val="single" w:sz="4" w:space="1" w:color="auto"/>
      </w:pBdr>
      <w:spacing w:before="160"/>
      <w:outlineLvl w:val="1"/>
    </w:pPr>
    <w:rPr>
      <w:rFonts w:cs="Arial"/>
      <w:b/>
      <w:caps/>
      <w:color w:val="2E74B5"/>
      <w:sz w:val="27"/>
      <w:szCs w:val="27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173D2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B173D2"/>
    <w:pPr>
      <w:numPr>
        <w:ilvl w:val="3"/>
      </w:numPr>
      <w:outlineLvl w:val="3"/>
    </w:pPr>
    <w:rPr>
      <w:sz w:val="25"/>
    </w:rPr>
  </w:style>
  <w:style w:type="paragraph" w:styleId="Heading5">
    <w:name w:val="heading 5"/>
    <w:basedOn w:val="Heading2"/>
    <w:next w:val="Normal"/>
    <w:link w:val="Heading5Char"/>
    <w:autoRedefine/>
    <w:uiPriority w:val="9"/>
    <w:unhideWhenUsed/>
    <w:qFormat/>
    <w:rsid w:val="00B173D2"/>
    <w:pPr>
      <w:numPr>
        <w:ilvl w:val="4"/>
      </w:numPr>
      <w:outlineLvl w:val="4"/>
    </w:pPr>
    <w:rPr>
      <w:sz w:val="24"/>
    </w:rPr>
  </w:style>
  <w:style w:type="paragraph" w:styleId="Heading6">
    <w:name w:val="heading 6"/>
    <w:basedOn w:val="Heading2"/>
    <w:next w:val="Normal"/>
    <w:link w:val="Heading6Char"/>
    <w:autoRedefine/>
    <w:uiPriority w:val="9"/>
    <w:unhideWhenUsed/>
    <w:qFormat/>
    <w:rsid w:val="00B173D2"/>
    <w:pPr>
      <w:numPr>
        <w:ilvl w:val="5"/>
      </w:numPr>
      <w:outlineLvl w:val="5"/>
    </w:pPr>
    <w:rPr>
      <w:sz w:val="23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73D2"/>
    <w:pPr>
      <w:keepNext/>
      <w:keepLines/>
      <w:numPr>
        <w:ilvl w:val="6"/>
        <w:numId w:val="5"/>
      </w:numPr>
      <w:pBdr>
        <w:bottom w:val="single" w:sz="4" w:space="1" w:color="auto"/>
      </w:pBdr>
      <w:spacing w:before="160"/>
      <w:outlineLvl w:val="6"/>
    </w:pPr>
    <w:rPr>
      <w:rFonts w:ascii="Calibri" w:eastAsiaTheme="majorEastAsia" w:hAnsi="Calibri" w:cstheme="majorBidi"/>
      <w:b/>
      <w:caps/>
      <w:color w:val="2E74B5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0"/>
    <w:pPr>
      <w:keepNext/>
      <w:keepLines/>
      <w:numPr>
        <w:ilvl w:val="8"/>
        <w:numId w:val="5"/>
      </w:numPr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C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F0"/>
  </w:style>
  <w:style w:type="paragraph" w:styleId="Footer">
    <w:name w:val="footer"/>
    <w:basedOn w:val="Normal"/>
    <w:link w:val="Foot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F0"/>
  </w:style>
  <w:style w:type="paragraph" w:styleId="NoSpacing">
    <w:name w:val="No Spacing"/>
    <w:link w:val="NoSpacingChar"/>
    <w:uiPriority w:val="1"/>
    <w:qFormat/>
    <w:rsid w:val="00C85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5CF0"/>
  </w:style>
  <w:style w:type="character" w:customStyle="1" w:styleId="Heading1Char">
    <w:name w:val="Heading 1 Char"/>
    <w:basedOn w:val="DefaultParagraphFont"/>
    <w:link w:val="Heading1"/>
    <w:uiPriority w:val="9"/>
    <w:rsid w:val="00B173D2"/>
    <w:rPr>
      <w:rFonts w:cs="Arial"/>
      <w:b/>
      <w:cap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63387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173D2"/>
    <w:pPr>
      <w:tabs>
        <w:tab w:val="left" w:pos="1320"/>
        <w:tab w:val="right" w:leader="dot" w:pos="9350"/>
      </w:tabs>
      <w:spacing w:after="100"/>
    </w:pPr>
    <w:rPr>
      <w:rFonts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173D2"/>
    <w:rPr>
      <w:rFonts w:cs="Arial"/>
      <w:b/>
      <w:caps/>
      <w:color w:val="2E74B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B173D2"/>
    <w:rPr>
      <w:rFonts w:cs="Arial"/>
      <w:b/>
      <w:caps/>
      <w:color w:val="2E74B5"/>
      <w:sz w:val="26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73D2"/>
    <w:rPr>
      <w:rFonts w:cs="Arial"/>
      <w:b/>
      <w:caps/>
      <w:color w:val="2E74B5"/>
      <w:sz w:val="25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173D2"/>
    <w:rPr>
      <w:rFonts w:cs="Arial"/>
      <w:b/>
      <w:caps/>
      <w:color w:val="2E74B5"/>
      <w:sz w:val="24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173D2"/>
    <w:rPr>
      <w:rFonts w:cs="Arial"/>
      <w:b/>
      <w:caps/>
      <w:color w:val="2E74B5"/>
      <w:sz w:val="23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D2"/>
    <w:rPr>
      <w:rFonts w:ascii="Calibri" w:eastAsiaTheme="majorEastAsia" w:hAnsi="Calibri" w:cstheme="majorBidi"/>
      <w:b/>
      <w:caps/>
      <w:color w:val="2E74B5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C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5A83"/>
    <w:pPr>
      <w:pBdr>
        <w:bottom w:val="single" w:sz="4" w:space="1" w:color="auto"/>
      </w:pBdr>
    </w:pPr>
    <w:rPr>
      <w:rFonts w:ascii="Arial" w:hAnsi="Arial" w:cs="Arial"/>
      <w:b/>
      <w:caps/>
      <w:color w:val="2E74B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35A83"/>
    <w:rPr>
      <w:rFonts w:ascii="Arial" w:hAnsi="Arial" w:cs="Arial"/>
      <w:b/>
      <w:caps/>
      <w:color w:val="2E74B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5CF0"/>
    <w:rPr>
      <w:b/>
      <w:bCs/>
    </w:rPr>
  </w:style>
  <w:style w:type="character" w:styleId="Emphasis">
    <w:name w:val="Emphasis"/>
    <w:basedOn w:val="DefaultParagraphFont"/>
    <w:uiPriority w:val="20"/>
    <w:qFormat/>
    <w:rsid w:val="00C85CF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85C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5CF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5C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5CF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5C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5CF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5CF0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7A12A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2" Type="http://schemas.openxmlformats.org/officeDocument/2006/relationships/comments" Target="comments.xml"/><Relationship Id="rId13" Type="http://schemas.openxmlformats.org/officeDocument/2006/relationships/image" Target="media/pic00001.png"/><Relationship Id="rId14" Type="http://schemas.openxmlformats.org/officeDocument/2006/relationships/aFChunk" Target="/rtf/874BD311-18A4-4B94-9DDB-32D3DECB4A8C.rtf"/><Relationship Id="rId15" Type="http://schemas.openxmlformats.org/officeDocument/2006/relationships/aFChunk" Target="/rtf/11ABB468-FF2F-48C7-9A9D-EF2E0B65FDED.rtf"/><Relationship Id="rId16" Type="http://schemas.openxmlformats.org/officeDocument/2006/relationships/aFChunk" Target="/rtf/31A1EA9B-762D-4AC3-9B8B-355ED8F49971.rtf"/><Relationship Id="rId17" Type="http://schemas.openxmlformats.org/officeDocument/2006/relationships/aFChunk" Target="/rtf/9F590009-A65C-42B2-BCCE-A898FC0A6E77.rtf"/><Relationship Id="rId18" Type="http://schemas.openxmlformats.org/officeDocument/2006/relationships/aFChunk" Target="/rtf/80824897-653A-494E-8C93-E02B05F6DC32.rtf"/><Relationship Id="rId19" Type="http://schemas.openxmlformats.org/officeDocument/2006/relationships/aFChunk" Target="/rtf/FB4E7E9C-D89B-4D3A-B069-ED5E99415EF5.rtf"/><Relationship Id="rId20" Type="http://schemas.openxmlformats.org/officeDocument/2006/relationships/aFChunk" Target="/rtf/072C7909-589C-4A36-A396-D6B6442D0500.rtf"/><Relationship Id="rId21" Type="http://schemas.openxmlformats.org/officeDocument/2006/relationships/aFChunk" Target="/rtf/1F0F497B-F8C7-4C9C-873C-5842FB096F55.rtf"/><Relationship Id="rId22" Type="http://schemas.openxmlformats.org/officeDocument/2006/relationships/aFChunk" Target="/rtf/FE258F30-BE45-4282-BA03-A1E8CD3C794E.rtf"/><Relationship Id="rId23" Type="http://schemas.openxmlformats.org/officeDocument/2006/relationships/aFChunk" Target="/rtf/C56514F6-6C38-4CA8-ACA4-0FE37AE5E16D.rtf"/><Relationship Id="rId24" Type="http://schemas.openxmlformats.org/officeDocument/2006/relationships/aFChunk" Target="/rtf/D73A4666-B222-4C48-B9A0-A1133A6DBBA6.rtf"/><Relationship Id="rId25" Type="http://schemas.openxmlformats.org/officeDocument/2006/relationships/aFChunk" Target="/rtf/AC77089D-1EBF-4902-B631-9323800067BD.rtf"/><Relationship Id="rId26" Type="http://schemas.openxmlformats.org/officeDocument/2006/relationships/aFChunk" Target="/rtf/53BBE339-28A1-44B9-8B19-F5A27A3D0561.rtf"/><Relationship Id="rId27" Type="http://schemas.openxmlformats.org/officeDocument/2006/relationships/aFChunk" Target="/rtf/E8FF7E02-024B-4617-AD5A-464C5DCAEFD2.rtf"/><Relationship Id="rId28" Type="http://schemas.openxmlformats.org/officeDocument/2006/relationships/aFChunk" Target="/rtf/C9391D8B-0E86-4096-A828-39E3A7805A72.rtf"/><Relationship Id="rId29" Type="http://schemas.openxmlformats.org/officeDocument/2006/relationships/aFChunk" Target="/rtf/0912C95D-110F-4AC1-AF5D-70648F9C950E.rtf"/><Relationship Id="rId30" Type="http://schemas.openxmlformats.org/officeDocument/2006/relationships/aFChunk" Target="/rtf/12DFBDEF-226A-44AA-8A1F-BFD949507747.rtf"/><Relationship Id="rId31" Type="http://schemas.openxmlformats.org/officeDocument/2006/relationships/aFChunk" Target="/rtf/9219935D-1CE0-490C-943B-609E843C4AF4.rtf"/><Relationship Id="rId32" Type="http://schemas.openxmlformats.org/officeDocument/2006/relationships/aFChunk" Target="/rtf/7D26FD52-F96D-4D38-93A3-AC18FD1E6DAE.rtf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81CEA765749D895689DC7C380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B9F0-8FFB-4E5E-8CFD-F4072DA33DDC}"/>
      </w:docPartPr>
      <w:docPartBody>
        <w:p w:rsidR="00000000" w:rsidRDefault="005A20A1">
          <w:pPr>
            <w:pStyle w:val="8BA81CEA765749D895689DC7C380867D"/>
          </w:pPr>
          <w:r w:rsidRPr="00DB6BAB">
            <w:rPr>
              <w:rStyle w:val="PlaceholderText"/>
            </w:rPr>
            <w:t>HOME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1"/>
    <w:rsid w:val="005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A81CEA765749D895689DC7C380867D">
    <w:name w:val="8BA81CEA765749D895689DC7C3808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9058-DABE-47D7-AF33-D682A77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Mixture - new</Template>
  <TotalTime>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15.0000</AppVersion>
  <Company>Microsoft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</cp:revision>
  <dc:creator>Laielli, Susan</dc:creator>
  <cp:keywords/>
  <dc:description/>
  <cp:category/>
  <dc:subject/>
  <dc:title>HOME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EXPORT">
    <vt:lpwstr>Exported from MatchWare MindView</vt:lpwstr>
  </property>
</Properties>
</file>