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4A6050" w:rsidRDefault="00D40BE8">
      <w:pPr>
        <w:pStyle w:val="Title"/>
        <w:jc w:val="right"/>
      </w:pPr>
      <w:bookmarkStart w:id="0" w:name="_f35cxiw33uag" w:colFirst="0" w:colLast="0"/>
      <w:bookmarkEnd w:id="0"/>
      <w:r>
        <w:t>Suggested Sitemap</w:t>
      </w:r>
    </w:p>
    <w:p w14:paraId="00000002" w14:textId="77777777" w:rsidR="004A6050" w:rsidRDefault="00D40BE8">
      <w:pPr>
        <w:pStyle w:val="Subtitle"/>
        <w:rPr>
          <w:sz w:val="22"/>
          <w:szCs w:val="22"/>
        </w:rPr>
      </w:pPr>
      <w:bookmarkStart w:id="1" w:name="_z1dafwtmk8mq" w:colFirst="0" w:colLast="0"/>
      <w:bookmarkEnd w:id="1"/>
      <w:r>
        <w:rPr>
          <w:sz w:val="22"/>
          <w:szCs w:val="22"/>
        </w:rPr>
        <w:t>Diocese of St Augustine, FL</w:t>
      </w:r>
      <w:r>
        <w:rPr>
          <w:sz w:val="22"/>
          <w:szCs w:val="22"/>
        </w:rPr>
        <w:br/>
      </w:r>
      <w:hyperlink r:id="rId5">
        <w:r>
          <w:rPr>
            <w:color w:val="1155CC"/>
            <w:sz w:val="22"/>
            <w:szCs w:val="22"/>
            <w:u w:val="single"/>
          </w:rPr>
          <w:t>https://www.dosafl.com/</w:t>
        </w:r>
      </w:hyperlink>
      <w:r>
        <w:rPr>
          <w:sz w:val="22"/>
          <w:szCs w:val="22"/>
        </w:rPr>
        <w:br/>
      </w:r>
      <w:hyperlink r:id="rId6">
        <w:r>
          <w:rPr>
            <w:color w:val="1155CC"/>
            <w:sz w:val="22"/>
            <w:szCs w:val="22"/>
            <w:u w:val="single"/>
          </w:rPr>
          <w:t>https://xd.adobe.com/view/c5f307d5-6a96-4a1a-9889-780232ec2424-90a0/grid</w:t>
        </w:r>
      </w:hyperlink>
    </w:p>
    <w:p w14:paraId="00000003" w14:textId="77777777" w:rsidR="004A6050" w:rsidRDefault="004A6050"/>
    <w:p w14:paraId="00000004" w14:textId="77777777" w:rsidR="004A6050" w:rsidRDefault="00D40BE8">
      <w:pPr>
        <w:pStyle w:val="Heading1"/>
      </w:pPr>
      <w:bookmarkStart w:id="2" w:name="_rpm6n15fbvit" w:colFirst="0" w:colLast="0"/>
      <w:bookmarkEnd w:id="2"/>
      <w:r>
        <w:t>Sitemap Key</w:t>
      </w:r>
    </w:p>
    <w:p w14:paraId="00000005" w14:textId="77777777" w:rsidR="004A6050" w:rsidRDefault="00D40BE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Primary | </w:t>
      </w:r>
      <w:r>
        <w:rPr>
          <w:i/>
          <w:sz w:val="24"/>
          <w:szCs w:val="24"/>
        </w:rPr>
        <w:t>Notes</w:t>
      </w:r>
    </w:p>
    <w:p w14:paraId="00000006" w14:textId="77777777" w:rsidR="004A6050" w:rsidRDefault="00D40BE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Secondary | </w:t>
      </w:r>
      <w:r>
        <w:rPr>
          <w:i/>
          <w:sz w:val="24"/>
          <w:szCs w:val="24"/>
        </w:rPr>
        <w:t>Notes</w:t>
      </w:r>
    </w:p>
    <w:p w14:paraId="00000007" w14:textId="77777777" w:rsidR="004A6050" w:rsidRDefault="00D40BE8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Tertiary | </w:t>
      </w:r>
      <w:r>
        <w:rPr>
          <w:i/>
          <w:sz w:val="24"/>
          <w:szCs w:val="24"/>
        </w:rPr>
        <w:t>Notes</w:t>
      </w:r>
    </w:p>
    <w:p w14:paraId="00000008" w14:textId="77777777" w:rsidR="004A6050" w:rsidRDefault="00D40BE8">
      <w:pPr>
        <w:pStyle w:val="Heading1"/>
      </w:pPr>
      <w:bookmarkStart w:id="3" w:name="_th1n2atna93z" w:colFirst="0" w:colLast="0"/>
      <w:bookmarkEnd w:id="3"/>
      <w:r>
        <w:t xml:space="preserve">Suggested Top Menu </w:t>
      </w:r>
    </w:p>
    <w:p w14:paraId="00000009" w14:textId="77777777" w:rsidR="004A6050" w:rsidRDefault="00D40BE8">
      <w:pPr>
        <w:numPr>
          <w:ilvl w:val="0"/>
          <w:numId w:val="4"/>
        </w:numPr>
        <w:rPr>
          <w:b/>
        </w:rPr>
      </w:pPr>
      <w:r>
        <w:rPr>
          <w:b/>
        </w:rPr>
        <w:t>Sticky</w:t>
      </w:r>
    </w:p>
    <w:p w14:paraId="0000000A" w14:textId="77777777" w:rsidR="004A6050" w:rsidRDefault="00D40BE8">
      <w:pPr>
        <w:rPr>
          <w:i/>
        </w:rPr>
      </w:pPr>
      <w:r>
        <w:rPr>
          <w:i/>
        </w:rPr>
        <w:t>Please keep in mind that Top Menu items CANNOT have drop down menu items.</w:t>
      </w:r>
    </w:p>
    <w:p w14:paraId="0000000B" w14:textId="77777777" w:rsidR="004A6050" w:rsidRDefault="00D40BE8">
      <w:pPr>
        <w:numPr>
          <w:ilvl w:val="0"/>
          <w:numId w:val="3"/>
        </w:numPr>
      </w:pPr>
      <w:r>
        <w:t>Give</w:t>
      </w:r>
    </w:p>
    <w:p w14:paraId="0000000C" w14:textId="77777777" w:rsidR="004A6050" w:rsidRDefault="00D40BE8">
      <w:pPr>
        <w:numPr>
          <w:ilvl w:val="0"/>
          <w:numId w:val="3"/>
        </w:numPr>
      </w:pPr>
      <w:r>
        <w:t>Safe Environment</w:t>
      </w:r>
    </w:p>
    <w:p w14:paraId="0000000D" w14:textId="77777777" w:rsidR="004A6050" w:rsidRDefault="00D40BE8">
      <w:pPr>
        <w:numPr>
          <w:ilvl w:val="0"/>
          <w:numId w:val="3"/>
        </w:numPr>
      </w:pPr>
      <w:r>
        <w:t>Topics &amp; Issues</w:t>
      </w:r>
    </w:p>
    <w:p w14:paraId="0000000E" w14:textId="77777777" w:rsidR="004A6050" w:rsidRDefault="00D40BE8">
      <w:pPr>
        <w:numPr>
          <w:ilvl w:val="0"/>
          <w:numId w:val="3"/>
        </w:numPr>
      </w:pPr>
      <w:r>
        <w:t>Media</w:t>
      </w:r>
    </w:p>
    <w:p w14:paraId="0000000F" w14:textId="42DA34B6" w:rsidR="004A6050" w:rsidRDefault="000657ED">
      <w:pPr>
        <w:numPr>
          <w:ilvl w:val="0"/>
          <w:numId w:val="3"/>
        </w:numPr>
      </w:pPr>
      <w:r>
        <w:t>Site Map</w:t>
      </w:r>
    </w:p>
    <w:p w14:paraId="00000010" w14:textId="77777777" w:rsidR="004A6050" w:rsidRDefault="00D40BE8">
      <w:pPr>
        <w:numPr>
          <w:ilvl w:val="0"/>
          <w:numId w:val="3"/>
        </w:numPr>
      </w:pPr>
      <w:r>
        <w:t>Contact</w:t>
      </w:r>
    </w:p>
    <w:p w14:paraId="00000011" w14:textId="77777777" w:rsidR="004A6050" w:rsidRDefault="00D40BE8">
      <w:pPr>
        <w:numPr>
          <w:ilvl w:val="0"/>
          <w:numId w:val="3"/>
        </w:numPr>
      </w:pPr>
      <w:r>
        <w:t>Translate</w:t>
      </w:r>
    </w:p>
    <w:p w14:paraId="00000012" w14:textId="77777777" w:rsidR="004A6050" w:rsidRDefault="00D40BE8">
      <w:pPr>
        <w:pStyle w:val="Heading1"/>
      </w:pPr>
      <w:bookmarkStart w:id="4" w:name="_rldvj140fph0" w:colFirst="0" w:colLast="0"/>
      <w:bookmarkEnd w:id="4"/>
      <w:r>
        <w:t xml:space="preserve">Suggested Main Menu </w:t>
      </w:r>
    </w:p>
    <w:p w14:paraId="00000013" w14:textId="77777777" w:rsidR="004A6050" w:rsidRDefault="00D40BE8">
      <w:pPr>
        <w:numPr>
          <w:ilvl w:val="0"/>
          <w:numId w:val="2"/>
        </w:numPr>
        <w:rPr>
          <w:b/>
        </w:rPr>
      </w:pPr>
      <w:r>
        <w:rPr>
          <w:b/>
        </w:rPr>
        <w:t>Sticky</w:t>
      </w:r>
    </w:p>
    <w:p w14:paraId="00000014" w14:textId="77777777" w:rsidR="004A6050" w:rsidRDefault="00D40BE8">
      <w:pPr>
        <w:numPr>
          <w:ilvl w:val="0"/>
          <w:numId w:val="2"/>
        </w:numPr>
        <w:rPr>
          <w:b/>
        </w:rPr>
      </w:pPr>
      <w:r>
        <w:rPr>
          <w:b/>
        </w:rPr>
        <w:t>Dropdown</w:t>
      </w:r>
    </w:p>
    <w:p w14:paraId="00000015" w14:textId="77777777" w:rsidR="004A6050" w:rsidRDefault="00D40BE8">
      <w:pPr>
        <w:rPr>
          <w:i/>
        </w:rPr>
      </w:pPr>
      <w:r>
        <w:rPr>
          <w:i/>
        </w:rPr>
        <w:t xml:space="preserve">Diocesan typically suggests no more than 7 main menu items, or 10 words. </w:t>
      </w:r>
      <w:r>
        <w:rPr>
          <w:i/>
        </w:rPr>
        <w:br/>
        <w:t>The more items and words in the main menu, the sooner your menu will need to switch to a mobile menu. (Think small laptops)</w:t>
      </w:r>
    </w:p>
    <w:p w14:paraId="00000016" w14:textId="77777777" w:rsidR="004A6050" w:rsidRDefault="004A6050">
      <w:pPr>
        <w:rPr>
          <w:i/>
        </w:rPr>
      </w:pPr>
    </w:p>
    <w:p w14:paraId="00000017" w14:textId="6325477F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Diocese</w:t>
      </w:r>
    </w:p>
    <w:p w14:paraId="00000018" w14:textId="77777777" w:rsidR="004A6050" w:rsidRDefault="00D40BE8">
      <w:pPr>
        <w:numPr>
          <w:ilvl w:val="1"/>
          <w:numId w:val="5"/>
        </w:numPr>
      </w:pPr>
      <w:r>
        <w:t>Our Bishop</w:t>
      </w:r>
    </w:p>
    <w:p w14:paraId="00000019" w14:textId="277C1DE7" w:rsidR="004A6050" w:rsidRDefault="00D40BE8">
      <w:pPr>
        <w:numPr>
          <w:ilvl w:val="1"/>
          <w:numId w:val="5"/>
        </w:numPr>
      </w:pPr>
      <w:r>
        <w:t>Former Bishops</w:t>
      </w:r>
    </w:p>
    <w:p w14:paraId="4BDF84CB" w14:textId="7C113E5F" w:rsidR="000657ED" w:rsidRDefault="000657ED" w:rsidP="000657ED">
      <w:pPr>
        <w:numPr>
          <w:ilvl w:val="1"/>
          <w:numId w:val="5"/>
        </w:numPr>
      </w:pPr>
      <w:r>
        <w:t>History</w:t>
      </w:r>
    </w:p>
    <w:p w14:paraId="65CBD239" w14:textId="77777777" w:rsidR="000657ED" w:rsidRDefault="000657ED" w:rsidP="000657ED">
      <w:pPr>
        <w:numPr>
          <w:ilvl w:val="1"/>
          <w:numId w:val="5"/>
        </w:numPr>
      </w:pPr>
      <w:r>
        <w:t>Diocesan Statistics</w:t>
      </w:r>
    </w:p>
    <w:p w14:paraId="0000001A" w14:textId="77777777" w:rsidR="004A6050" w:rsidRDefault="00D40BE8">
      <w:pPr>
        <w:numPr>
          <w:ilvl w:val="1"/>
          <w:numId w:val="5"/>
        </w:numPr>
      </w:pPr>
      <w:r>
        <w:t>Diocesan Strategic Plan</w:t>
      </w:r>
    </w:p>
    <w:p w14:paraId="0000001D" w14:textId="519845D7" w:rsidR="004A6050" w:rsidRDefault="000657ED">
      <w:pPr>
        <w:numPr>
          <w:ilvl w:val="1"/>
          <w:numId w:val="5"/>
        </w:numPr>
      </w:pPr>
      <w:r>
        <w:t xml:space="preserve">Deans &amp; </w:t>
      </w:r>
      <w:r w:rsidR="00D40BE8">
        <w:t>Deaneries</w:t>
      </w:r>
    </w:p>
    <w:p w14:paraId="0000001E" w14:textId="77777777" w:rsidR="004A6050" w:rsidRDefault="00D40BE8">
      <w:pPr>
        <w:numPr>
          <w:ilvl w:val="1"/>
          <w:numId w:val="5"/>
        </w:numPr>
      </w:pPr>
      <w:r>
        <w:t>Priest Directory</w:t>
      </w:r>
    </w:p>
    <w:p w14:paraId="0000001F" w14:textId="77777777" w:rsidR="004A6050" w:rsidRDefault="00D40BE8">
      <w:pPr>
        <w:numPr>
          <w:ilvl w:val="1"/>
          <w:numId w:val="5"/>
        </w:numPr>
      </w:pPr>
      <w:r>
        <w:t>Deacon Directory</w:t>
      </w:r>
    </w:p>
    <w:p w14:paraId="00000020" w14:textId="77777777" w:rsidR="004A6050" w:rsidRDefault="00D40BE8">
      <w:pPr>
        <w:numPr>
          <w:ilvl w:val="1"/>
          <w:numId w:val="5"/>
        </w:numPr>
      </w:pPr>
      <w:r>
        <w:t>Women Religious Directory</w:t>
      </w:r>
    </w:p>
    <w:p w14:paraId="00000021" w14:textId="59BC3706" w:rsidR="004A6050" w:rsidRDefault="00D40BE8">
      <w:pPr>
        <w:numPr>
          <w:ilvl w:val="1"/>
          <w:numId w:val="5"/>
        </w:numPr>
      </w:pPr>
      <w:r>
        <w:lastRenderedPageBreak/>
        <w:t>Diocesan Directory (PDF)</w:t>
      </w:r>
    </w:p>
    <w:p w14:paraId="2497CCEE" w14:textId="77777777" w:rsidR="000657ED" w:rsidRDefault="000657ED" w:rsidP="000657ED">
      <w:pPr>
        <w:ind w:left="1440"/>
      </w:pPr>
    </w:p>
    <w:p w14:paraId="00000022" w14:textId="77777777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Offices</w:t>
      </w:r>
    </w:p>
    <w:p w14:paraId="00000023" w14:textId="77777777" w:rsidR="004A6050" w:rsidRDefault="00D40BE8">
      <w:pPr>
        <w:numPr>
          <w:ilvl w:val="1"/>
          <w:numId w:val="5"/>
        </w:numPr>
      </w:pPr>
      <w:r>
        <w:t>Archives</w:t>
      </w:r>
    </w:p>
    <w:p w14:paraId="00000024" w14:textId="77777777" w:rsidR="004A6050" w:rsidRDefault="00D40BE8">
      <w:pPr>
        <w:numPr>
          <w:ilvl w:val="1"/>
          <w:numId w:val="5"/>
        </w:numPr>
      </w:pPr>
      <w:r>
        <w:t>Campus Ministry</w:t>
      </w:r>
    </w:p>
    <w:p w14:paraId="00000025" w14:textId="77777777" w:rsidR="004A6050" w:rsidRDefault="00D40BE8">
      <w:pPr>
        <w:numPr>
          <w:ilvl w:val="1"/>
          <w:numId w:val="5"/>
        </w:numPr>
      </w:pPr>
      <w:r>
        <w:t>Catholic Campaign for Human Development</w:t>
      </w:r>
    </w:p>
    <w:p w14:paraId="00000026" w14:textId="77777777" w:rsidR="004A6050" w:rsidRDefault="00D40BE8">
      <w:pPr>
        <w:numPr>
          <w:ilvl w:val="1"/>
          <w:numId w:val="5"/>
        </w:numPr>
      </w:pPr>
      <w:r>
        <w:t>Catholic Cemeteries</w:t>
      </w:r>
    </w:p>
    <w:p w14:paraId="00000027" w14:textId="77777777" w:rsidR="004A6050" w:rsidRDefault="00D40BE8">
      <w:pPr>
        <w:numPr>
          <w:ilvl w:val="1"/>
          <w:numId w:val="5"/>
        </w:numPr>
      </w:pPr>
      <w:r>
        <w:t>Catholic Charities</w:t>
      </w:r>
    </w:p>
    <w:p w14:paraId="00000028" w14:textId="77777777" w:rsidR="004A6050" w:rsidRDefault="00D40BE8">
      <w:pPr>
        <w:numPr>
          <w:ilvl w:val="1"/>
          <w:numId w:val="5"/>
        </w:numPr>
      </w:pPr>
      <w:r>
        <w:t>Catholic Housing</w:t>
      </w:r>
    </w:p>
    <w:p w14:paraId="00000029" w14:textId="77777777" w:rsidR="004A6050" w:rsidRDefault="00D40BE8">
      <w:pPr>
        <w:numPr>
          <w:ilvl w:val="1"/>
          <w:numId w:val="5"/>
        </w:numPr>
      </w:pPr>
      <w:r>
        <w:t>Catholic Relief Services</w:t>
      </w:r>
    </w:p>
    <w:p w14:paraId="0000002A" w14:textId="77777777" w:rsidR="004A6050" w:rsidRDefault="00D40BE8">
      <w:pPr>
        <w:numPr>
          <w:ilvl w:val="1"/>
          <w:numId w:val="5"/>
        </w:numPr>
      </w:pPr>
      <w:r>
        <w:t>Catholic Schools</w:t>
      </w:r>
    </w:p>
    <w:p w14:paraId="0000002B" w14:textId="77777777" w:rsidR="004A6050" w:rsidRDefault="00D40BE8">
      <w:pPr>
        <w:numPr>
          <w:ilvl w:val="1"/>
          <w:numId w:val="5"/>
        </w:numPr>
      </w:pPr>
      <w:r>
        <w:t>Chancellor</w:t>
      </w:r>
    </w:p>
    <w:p w14:paraId="0000002C" w14:textId="77777777" w:rsidR="004A6050" w:rsidRDefault="00D40BE8">
      <w:pPr>
        <w:numPr>
          <w:ilvl w:val="1"/>
          <w:numId w:val="5"/>
        </w:numPr>
      </w:pPr>
      <w:r>
        <w:t>Christian Formation</w:t>
      </w:r>
    </w:p>
    <w:p w14:paraId="0000002D" w14:textId="77777777" w:rsidR="004A6050" w:rsidRDefault="00D40BE8">
      <w:pPr>
        <w:numPr>
          <w:ilvl w:val="1"/>
          <w:numId w:val="5"/>
        </w:numPr>
      </w:pPr>
      <w:r>
        <w:t>Communications</w:t>
      </w:r>
    </w:p>
    <w:p w14:paraId="0000002E" w14:textId="77777777" w:rsidR="004A6050" w:rsidRDefault="00D40BE8">
      <w:pPr>
        <w:numPr>
          <w:ilvl w:val="1"/>
          <w:numId w:val="5"/>
        </w:numPr>
      </w:pPr>
      <w:r>
        <w:t>Courage/Encourage</w:t>
      </w:r>
    </w:p>
    <w:p w14:paraId="0000002F" w14:textId="77777777" w:rsidR="004A6050" w:rsidRDefault="00D40BE8">
      <w:pPr>
        <w:numPr>
          <w:ilvl w:val="1"/>
          <w:numId w:val="5"/>
        </w:numPr>
      </w:pPr>
      <w:r>
        <w:t>Development &amp; Stewardship</w:t>
      </w:r>
    </w:p>
    <w:p w14:paraId="00000030" w14:textId="77777777" w:rsidR="004A6050" w:rsidRDefault="00D40BE8">
      <w:pPr>
        <w:numPr>
          <w:ilvl w:val="1"/>
          <w:numId w:val="5"/>
        </w:numPr>
      </w:pPr>
      <w:r>
        <w:t>Disabilities/Camps</w:t>
      </w:r>
    </w:p>
    <w:p w14:paraId="00000031" w14:textId="77777777" w:rsidR="004A6050" w:rsidRDefault="00D40BE8">
      <w:pPr>
        <w:numPr>
          <w:ilvl w:val="1"/>
          <w:numId w:val="5"/>
        </w:numPr>
      </w:pPr>
      <w:r>
        <w:t>Ecumenism/Interfaith</w:t>
      </w:r>
    </w:p>
    <w:p w14:paraId="00000032" w14:textId="77777777" w:rsidR="004A6050" w:rsidRDefault="00D40BE8">
      <w:pPr>
        <w:numPr>
          <w:ilvl w:val="1"/>
          <w:numId w:val="5"/>
        </w:numPr>
      </w:pPr>
      <w:r>
        <w:t>Family Life</w:t>
      </w:r>
    </w:p>
    <w:p w14:paraId="00000033" w14:textId="77777777" w:rsidR="004A6050" w:rsidRDefault="00D40BE8">
      <w:pPr>
        <w:numPr>
          <w:ilvl w:val="1"/>
          <w:numId w:val="5"/>
        </w:numPr>
      </w:pPr>
      <w:r>
        <w:t>Fiscal</w:t>
      </w:r>
    </w:p>
    <w:p w14:paraId="00000034" w14:textId="77777777" w:rsidR="004A6050" w:rsidRDefault="00D40BE8">
      <w:pPr>
        <w:numPr>
          <w:ilvl w:val="1"/>
          <w:numId w:val="5"/>
        </w:numPr>
      </w:pPr>
      <w:r>
        <w:t>Human Life &amp; Dignity</w:t>
      </w:r>
    </w:p>
    <w:p w14:paraId="00000035" w14:textId="77777777" w:rsidR="004A6050" w:rsidRDefault="00D40BE8">
      <w:pPr>
        <w:numPr>
          <w:ilvl w:val="1"/>
          <w:numId w:val="5"/>
        </w:numPr>
      </w:pPr>
      <w:r>
        <w:t>Human Resources</w:t>
      </w:r>
    </w:p>
    <w:p w14:paraId="00000036" w14:textId="77777777" w:rsidR="004A6050" w:rsidRDefault="00D40BE8">
      <w:pPr>
        <w:numPr>
          <w:ilvl w:val="1"/>
          <w:numId w:val="5"/>
        </w:numPr>
      </w:pPr>
      <w:r>
        <w:t>Immigration &amp; Legalization</w:t>
      </w:r>
    </w:p>
    <w:p w14:paraId="00000037" w14:textId="77777777" w:rsidR="004A6050" w:rsidRDefault="00D40BE8">
      <w:pPr>
        <w:numPr>
          <w:ilvl w:val="1"/>
          <w:numId w:val="5"/>
        </w:numPr>
      </w:pPr>
      <w:r>
        <w:t>Liturgy</w:t>
      </w:r>
    </w:p>
    <w:p w14:paraId="00000038" w14:textId="77777777" w:rsidR="004A6050" w:rsidRDefault="00D40BE8">
      <w:pPr>
        <w:numPr>
          <w:ilvl w:val="1"/>
          <w:numId w:val="5"/>
        </w:numPr>
      </w:pPr>
      <w:r>
        <w:t>Marywood Retreat &amp; Conference Center</w:t>
      </w:r>
    </w:p>
    <w:p w14:paraId="00000039" w14:textId="77777777" w:rsidR="004A6050" w:rsidRDefault="00D40BE8">
      <w:pPr>
        <w:numPr>
          <w:ilvl w:val="1"/>
          <w:numId w:val="5"/>
        </w:numPr>
      </w:pPr>
      <w:r>
        <w:t>Ministry Formation Program</w:t>
      </w:r>
    </w:p>
    <w:p w14:paraId="0000003A" w14:textId="77777777" w:rsidR="004A6050" w:rsidRDefault="00D40BE8">
      <w:pPr>
        <w:numPr>
          <w:ilvl w:val="1"/>
          <w:numId w:val="5"/>
        </w:numPr>
      </w:pPr>
      <w:r>
        <w:t>Missions Office</w:t>
      </w:r>
    </w:p>
    <w:p w14:paraId="0000003B" w14:textId="77777777" w:rsidR="004A6050" w:rsidRDefault="00D40BE8">
      <w:pPr>
        <w:numPr>
          <w:ilvl w:val="1"/>
          <w:numId w:val="5"/>
        </w:numPr>
      </w:pPr>
      <w:r>
        <w:t>Multicultural Ministry</w:t>
      </w:r>
    </w:p>
    <w:p w14:paraId="0000003C" w14:textId="77777777" w:rsidR="004A6050" w:rsidRDefault="00D40BE8">
      <w:pPr>
        <w:numPr>
          <w:ilvl w:val="1"/>
          <w:numId w:val="5"/>
        </w:numPr>
      </w:pPr>
      <w:r>
        <w:t>Permanent Diaconate</w:t>
      </w:r>
    </w:p>
    <w:p w14:paraId="0000003D" w14:textId="77777777" w:rsidR="004A6050" w:rsidRDefault="00D40BE8">
      <w:pPr>
        <w:numPr>
          <w:ilvl w:val="1"/>
          <w:numId w:val="5"/>
        </w:numPr>
      </w:pPr>
      <w:r>
        <w:t>Prison Ministry</w:t>
      </w:r>
    </w:p>
    <w:p w14:paraId="0000003E" w14:textId="77777777" w:rsidR="004A6050" w:rsidRDefault="00D40BE8">
      <w:pPr>
        <w:numPr>
          <w:ilvl w:val="1"/>
          <w:numId w:val="5"/>
        </w:numPr>
      </w:pPr>
      <w:r>
        <w:t>Real Estate Planning &amp; Property</w:t>
      </w:r>
    </w:p>
    <w:p w14:paraId="0000003F" w14:textId="77777777" w:rsidR="004A6050" w:rsidRDefault="00D40BE8">
      <w:pPr>
        <w:numPr>
          <w:ilvl w:val="1"/>
          <w:numId w:val="5"/>
        </w:numPr>
      </w:pPr>
      <w:r>
        <w:t>Refugee Resettlement</w:t>
      </w:r>
    </w:p>
    <w:p w14:paraId="00000040" w14:textId="77777777" w:rsidR="004A6050" w:rsidRDefault="00D40BE8">
      <w:pPr>
        <w:numPr>
          <w:ilvl w:val="1"/>
          <w:numId w:val="5"/>
        </w:numPr>
      </w:pPr>
      <w:r>
        <w:t>Shrines</w:t>
      </w:r>
    </w:p>
    <w:p w14:paraId="00000041" w14:textId="77777777" w:rsidR="004A6050" w:rsidRDefault="00D40BE8">
      <w:pPr>
        <w:numPr>
          <w:ilvl w:val="1"/>
          <w:numId w:val="5"/>
        </w:numPr>
      </w:pPr>
      <w:r>
        <w:t>Stella Maris Seafarers Ministry</w:t>
      </w:r>
    </w:p>
    <w:p w14:paraId="00000042" w14:textId="77777777" w:rsidR="004A6050" w:rsidRDefault="00D40BE8">
      <w:pPr>
        <w:numPr>
          <w:ilvl w:val="1"/>
          <w:numId w:val="5"/>
        </w:numPr>
      </w:pPr>
      <w:r>
        <w:t>Tribunal</w:t>
      </w:r>
    </w:p>
    <w:p w14:paraId="00000043" w14:textId="77777777" w:rsidR="004A6050" w:rsidRDefault="00D40BE8">
      <w:pPr>
        <w:numPr>
          <w:ilvl w:val="1"/>
          <w:numId w:val="5"/>
        </w:numPr>
      </w:pPr>
      <w:r>
        <w:t>Vicar General</w:t>
      </w:r>
    </w:p>
    <w:p w14:paraId="00000044" w14:textId="77777777" w:rsidR="004A6050" w:rsidRDefault="00D40BE8">
      <w:pPr>
        <w:numPr>
          <w:ilvl w:val="1"/>
          <w:numId w:val="5"/>
        </w:numPr>
      </w:pPr>
      <w:r>
        <w:t>Vocations</w:t>
      </w:r>
    </w:p>
    <w:p w14:paraId="00000045" w14:textId="77777777" w:rsidR="004A6050" w:rsidRDefault="00D40BE8">
      <w:pPr>
        <w:numPr>
          <w:ilvl w:val="1"/>
          <w:numId w:val="5"/>
        </w:numPr>
      </w:pPr>
      <w:r>
        <w:t>Young Adults</w:t>
      </w:r>
    </w:p>
    <w:p w14:paraId="00000046" w14:textId="77777777" w:rsidR="004A6050" w:rsidRDefault="00D40BE8">
      <w:pPr>
        <w:numPr>
          <w:ilvl w:val="1"/>
          <w:numId w:val="5"/>
        </w:numPr>
      </w:pPr>
      <w:r>
        <w:t>Youth</w:t>
      </w:r>
    </w:p>
    <w:p w14:paraId="00000047" w14:textId="77777777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Parishes</w:t>
      </w:r>
    </w:p>
    <w:p w14:paraId="00000048" w14:textId="77777777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Schools</w:t>
      </w:r>
    </w:p>
    <w:p w14:paraId="00000049" w14:textId="77777777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Catholic Foundation</w:t>
      </w:r>
    </w:p>
    <w:p w14:paraId="0000004A" w14:textId="77777777" w:rsidR="004A6050" w:rsidRDefault="00D40BE8">
      <w:pPr>
        <w:numPr>
          <w:ilvl w:val="0"/>
          <w:numId w:val="5"/>
        </w:numPr>
        <w:rPr>
          <w:b/>
        </w:rPr>
      </w:pPr>
      <w:r>
        <w:rPr>
          <w:b/>
        </w:rPr>
        <w:t>Search</w:t>
      </w:r>
    </w:p>
    <w:sectPr w:rsidR="004A605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default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73E4F"/>
    <w:multiLevelType w:val="multilevel"/>
    <w:tmpl w:val="4ABC9B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D77BC8"/>
    <w:multiLevelType w:val="multilevel"/>
    <w:tmpl w:val="EF565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4109AB"/>
    <w:multiLevelType w:val="multilevel"/>
    <w:tmpl w:val="1996D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F56D4E"/>
    <w:multiLevelType w:val="multilevel"/>
    <w:tmpl w:val="3E107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392C58"/>
    <w:multiLevelType w:val="multilevel"/>
    <w:tmpl w:val="B0B8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zM2NDE0sTA0MTFV0lEKTi0uzszPAykwrAUAwgYGGSwAAAA="/>
  </w:docVars>
  <w:rsids>
    <w:rsidRoot w:val="004A6050"/>
    <w:rsid w:val="000657ED"/>
    <w:rsid w:val="004A6050"/>
    <w:rsid w:val="008A72D2"/>
    <w:rsid w:val="00D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2CAA"/>
  <w15:docId w15:val="{8C9084F9-2CD4-49D2-9423-1A6F0D2F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ectral" w:eastAsia="Spectral" w:hAnsi="Spectral" w:cs="Spectral"/>
        <w:sz w:val="22"/>
        <w:szCs w:val="22"/>
        <w:lang w:val="en" w:eastAsia="en-US" w:bidi="my-MM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Montserrat" w:eastAsia="Montserrat" w:hAnsi="Montserrat" w:cs="Montserrat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Montserrat" w:eastAsia="Montserrat" w:hAnsi="Montserrat" w:cs="Montserrat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rFonts w:ascii="Montserrat" w:eastAsia="Montserrat" w:hAnsi="Montserrat" w:cs="Montserrat"/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rFonts w:ascii="Montserrat" w:eastAsia="Montserrat" w:hAnsi="Montserrat" w:cs="Montserrat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rFonts w:ascii="Montserrat" w:eastAsia="Montserrat" w:hAnsi="Montserrat" w:cs="Montserrat"/>
      <w:b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rFonts w:ascii="Montserrat" w:eastAsia="Montserrat" w:hAnsi="Montserrat" w:cs="Montserrat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jc w:val="right"/>
    </w:pPr>
    <w:rPr>
      <w:color w:val="666666"/>
      <w:sz w:val="28"/>
      <w:szCs w:val="28"/>
      <w:highlight w:val="yel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d.adobe.com/view/c5f307d5-6a96-4a1a-9889-780232ec2424-90a0/grid" TargetMode="External"/><Relationship Id="rId5" Type="http://schemas.openxmlformats.org/officeDocument/2006/relationships/hyperlink" Target="https://www.dosaf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1413</Characters>
  <Application>Microsoft Office Word</Application>
  <DocSecurity>4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Bagg</dc:creator>
  <cp:lastModifiedBy>Kathleen Bagg</cp:lastModifiedBy>
  <cp:revision>2</cp:revision>
  <dcterms:created xsi:type="dcterms:W3CDTF">2020-10-27T12:49:00Z</dcterms:created>
  <dcterms:modified xsi:type="dcterms:W3CDTF">2020-10-27T12:49:00Z</dcterms:modified>
</cp:coreProperties>
</file>