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D9" w:rsidRPr="004717C4" w:rsidRDefault="00004823" w:rsidP="007D4DE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Individualized Instruction</w:t>
      </w:r>
    </w:p>
    <w:p w:rsidR="0085324A" w:rsidRDefault="0085324A" w:rsidP="007D4DEF">
      <w:pPr>
        <w:jc w:val="both"/>
        <w:rPr>
          <w:b/>
        </w:rPr>
      </w:pPr>
    </w:p>
    <w:p w:rsidR="00004823" w:rsidRPr="00E025CE" w:rsidRDefault="00004823" w:rsidP="000048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6"/>
        </w:rPr>
      </w:pPr>
      <w:proofErr w:type="gramStart"/>
      <w:r w:rsidRPr="00E025CE">
        <w:rPr>
          <w:spacing w:val="6"/>
        </w:rPr>
        <w:t>This unique and truly inspiring program was established by the Diocese of Scranton</w:t>
      </w:r>
      <w:proofErr w:type="gramEnd"/>
      <w:r w:rsidRPr="00E025CE">
        <w:rPr>
          <w:spacing w:val="6"/>
        </w:rPr>
        <w:t xml:space="preserve"> in 1988. The program challenges students with exceptionalities to become the best person they can be and to expose them to a life outside a special education classroom. Students </w:t>
      </w:r>
      <w:proofErr w:type="gramStart"/>
      <w:r w:rsidRPr="00E025CE">
        <w:rPr>
          <w:spacing w:val="6"/>
        </w:rPr>
        <w:t>are provided</w:t>
      </w:r>
      <w:proofErr w:type="gramEnd"/>
      <w:r w:rsidRPr="00E025CE">
        <w:rPr>
          <w:spacing w:val="6"/>
        </w:rPr>
        <w:t xml:space="preserve"> with an individualized curriculum that covers academics, spiritual development, social interactions, physical development, pre-vocational education and functional life skills. This program strives to build a community in which students can develop self-worth and a respect for each other’s uniqueness and God given talents.</w:t>
      </w:r>
    </w:p>
    <w:p w:rsidR="003E55E4" w:rsidRPr="00E025CE" w:rsidRDefault="003E55E4" w:rsidP="000048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6"/>
        </w:rPr>
      </w:pPr>
    </w:p>
    <w:p w:rsidR="00004823" w:rsidRDefault="00004823" w:rsidP="000048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E025CE">
        <w:rPr>
          <w:spacing w:val="6"/>
        </w:rPr>
        <w:t xml:space="preserve">Currently four schools in the Diocese of Scranton offer Individualized Instruction Programs:  </w:t>
      </w:r>
      <w:r w:rsidRPr="00E025CE">
        <w:t>All Saints Academy (PK – 8) in Scranton, Holy Cross High School (9 – 12) in Dunmore, Good Shepherd Academy (PK – 8) in Kingston, and Holy Redeemer High School (9 – 12) in Wilkes-Barre.</w:t>
      </w:r>
    </w:p>
    <w:p w:rsidR="00D347BE" w:rsidRDefault="00D347BE" w:rsidP="000048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D347BE" w:rsidRPr="00E025CE" w:rsidRDefault="00D347BE" w:rsidP="000048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6"/>
        </w:rPr>
      </w:pPr>
      <w:r>
        <w:t>We encourage you to contact your closest Individualized Instruction Program School to arrange a tour for your family, giving you the opportunity to meet the dedicated faculty and to learn more about how this innovative program might be a great fit for your student.</w:t>
      </w:r>
      <w:bookmarkStart w:id="0" w:name="_GoBack"/>
      <w:bookmarkEnd w:id="0"/>
    </w:p>
    <w:p w:rsidR="00004823" w:rsidRPr="00356876" w:rsidRDefault="00004823" w:rsidP="007D4DEF">
      <w:pPr>
        <w:jc w:val="both"/>
      </w:pPr>
    </w:p>
    <w:sectPr w:rsidR="00004823" w:rsidRPr="00356876" w:rsidSect="004717C4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28"/>
    <w:rsid w:val="00004823"/>
    <w:rsid w:val="000D6BD9"/>
    <w:rsid w:val="002D67D5"/>
    <w:rsid w:val="00356876"/>
    <w:rsid w:val="003E55E4"/>
    <w:rsid w:val="004717C4"/>
    <w:rsid w:val="005B2DC6"/>
    <w:rsid w:val="007D4DEF"/>
    <w:rsid w:val="0085324A"/>
    <w:rsid w:val="00854D41"/>
    <w:rsid w:val="00A3665C"/>
    <w:rsid w:val="00B37928"/>
    <w:rsid w:val="00D347BE"/>
    <w:rsid w:val="00DA7C36"/>
    <w:rsid w:val="00E0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AA87"/>
  <w15:chartTrackingRefBased/>
  <w15:docId w15:val="{B6AA9600-C76B-4B19-8852-AE03EA92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DEF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D4D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4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Rake, Danielle</dc:creator>
  <cp:keywords/>
  <dc:description/>
  <cp:lastModifiedBy>Rake, Danielle</cp:lastModifiedBy>
  <cp:revision>7</cp:revision>
  <dcterms:created xsi:type="dcterms:W3CDTF">2018-11-27T19:09:00Z</dcterms:created>
  <dcterms:modified xsi:type="dcterms:W3CDTF">2018-11-27T21:40:00Z</dcterms:modified>
</cp:coreProperties>
</file>