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B8" w:rsidRDefault="00121B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12BFD" wp14:editId="06E14D79">
                <wp:simplePos x="0" y="0"/>
                <wp:positionH relativeFrom="column">
                  <wp:posOffset>3056890</wp:posOffset>
                </wp:positionH>
                <wp:positionV relativeFrom="paragraph">
                  <wp:posOffset>383604</wp:posOffset>
                </wp:positionV>
                <wp:extent cx="694473" cy="262895"/>
                <wp:effectExtent l="0" t="0" r="10795" b="2286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73" cy="262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444C" w:rsidRDefault="00AF444C" w:rsidP="00AF444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612BFD" id="Oval 3" o:spid="_x0000_s1026" style="position:absolute;left:0;text-align:left;margin-left:240.7pt;margin-top:30.2pt;width:54.7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CWlwIAAI0FAAAOAAAAZHJzL2Uyb0RvYy54bWysVEtv2zAMvg/YfxB0X52k6cuoUwQtMgwo&#10;2mLt0LMiS7EAWdQkJU7260dJthusxQ7DclD4/PgwyeubfavJTjivwFR0ejKhRBgOtTKbiv54WX25&#10;pMQHZmqmwYiKHoSnN4vPn647W4oZNKBr4QiCGF92tqJNCLYsCs8b0TJ/AlYYVEpwLQvIuk1RO9Yh&#10;equL2WRyXnTgauuAC+9RepeVdJHwpRQ8PErpRSC6ophbSK9L7zq+xeKalRvHbKN4nwb7hyxapgwG&#10;HaHuWGBk69Q7qFZxBx5kOOHQFiCl4iLVgNVMJ39U89wwK1It2Bxvxzb5/wfLH3ZPjqi6oqeUGNbi&#10;J3rcMU1OY2c660s0eLZPruc8krHMvXRt/McCyD518zB2U+wD4Sg8v5rPLxCVo2p2Pru8OouYxZuz&#10;dT58FdCSSFRUaK2sj/Wyku3ufcjWg1UUG1gprVHOSm3i60GrOsoS4zbrW+0I5l/R1WqCvz7ikRnG&#10;j65FrC1Xk6hw0CLDfhcS+4H5z1ImaRLFCMs4FyZMs6phtcjRzo6DxdmNHqlYbRAwIkvMcsTuAQbL&#10;DDJg57p7++gq0iCPzpO/JZadR48UGUwYnVtlwH0EoLGqPnK2H5qUWxO7FPbrPZpEcg31AQfHQd4o&#10;b/lK4Ve8Zz48MYcrhMuGZyE84iM1dBWFnqKkAffrI3m0x8lGLSUdrmRF/c8tc4IS/c3gzF9N5/O4&#10;w4mZn13MkHHHmvWxxmzbW8BBmOIBsjyR0T7ogZQO2le8HssYFVXMcIxdUR7cwNyGfCrw/nCxXCYz&#10;3FvLwr15tjyCxwbHEX3ZvzJn+1EOuAMPMKzvu3HOttHTwHIbQKo062997VuPO59mqL9P8agc88nq&#10;7YoufgMAAP//AwBQSwMEFAAGAAgAAAAhAM7ae8jcAAAACgEAAA8AAABkcnMvZG93bnJldi54bWxM&#10;j8FqwzAMhu+DvYPRYJex2hmtSbM4pQx62LHtYFc19pIwWw6x26ZvP+20nYTQx6/vrzdz8OLipjRE&#10;MlAsFAhHbbQDdQY+jrvnEkTKSBZ9JGfg5hJsmvu7Gisbr7R3l0PuBIdQqtBAn/NYSZna3gVMizg6&#10;4ttXnAJmXqdO2gmvHB68fFFKy4AD8YceR/fWu/b7cA4GtjeZ/T6td09Wk9b5M72jL415fJi3ryCy&#10;m/MfDL/6rA4NO53imWwS3sCyLJaMGtCKJwOrteIuJyZVUYJsavm/QvMDAAD//wMAUEsBAi0AFAAG&#10;AAgAAAAhALaDOJL+AAAA4QEAABMAAAAAAAAAAAAAAAAAAAAAAFtDb250ZW50X1R5cGVzXS54bWxQ&#10;SwECLQAUAAYACAAAACEAOP0h/9YAAACUAQAACwAAAAAAAAAAAAAAAAAvAQAAX3JlbHMvLnJlbHNQ&#10;SwECLQAUAAYACAAAACEABpewlpcCAACNBQAADgAAAAAAAAAAAAAAAAAuAgAAZHJzL2Uyb0RvYy54&#10;bWxQSwECLQAUAAYACAAAACEAztp7yNwAAAAKAQAADwAAAAAAAAAAAAAAAADxBAAAZHJzL2Rvd25y&#10;ZXYueG1sUEsFBgAAAAAEAAQA8wAAAPoFAAAAAA==&#10;" filled="f" strokecolor="red" strokeweight="1pt">
                <v:stroke joinstyle="miter"/>
                <v:textbox>
                  <w:txbxContent>
                    <w:p w:rsidR="00AF444C" w:rsidRDefault="00AF444C" w:rsidP="00AF444C">
                      <w:pPr>
                        <w:ind w:left="0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1B99F2C" wp14:editId="691C0C5C">
            <wp:extent cx="5943600" cy="7143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534"/>
                    <a:stretch/>
                  </pic:blipFill>
                  <pic:spPr bwMode="auto">
                    <a:xfrm>
                      <a:off x="0" y="0"/>
                      <a:ext cx="5943600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1BDF" w:rsidRDefault="00121BDF"/>
    <w:p w:rsidR="00121BDF" w:rsidRDefault="00121BDF">
      <w:pPr>
        <w:rPr>
          <w:sz w:val="24"/>
          <w:szCs w:val="24"/>
        </w:rPr>
      </w:pPr>
      <w:r>
        <w:rPr>
          <w:sz w:val="24"/>
          <w:szCs w:val="24"/>
        </w:rPr>
        <w:t>Each underlined group of words is a link.</w:t>
      </w:r>
    </w:p>
    <w:p w:rsidR="00121BDF" w:rsidRPr="00121BDF" w:rsidRDefault="00121BDF" w:rsidP="00121BDF">
      <w:pPr>
        <w:rPr>
          <w:b/>
          <w:sz w:val="24"/>
          <w:szCs w:val="24"/>
        </w:rPr>
      </w:pPr>
      <w:r w:rsidRPr="00121BDF">
        <w:rPr>
          <w:b/>
          <w:sz w:val="24"/>
          <w:szCs w:val="24"/>
        </w:rPr>
        <w:t>Offices</w:t>
      </w:r>
    </w:p>
    <w:p w:rsidR="00121BDF" w:rsidRPr="00121BDF" w:rsidRDefault="00121BDF" w:rsidP="00121BDF">
      <w:pPr>
        <w:pStyle w:val="ListParagraph"/>
        <w:numPr>
          <w:ilvl w:val="0"/>
          <w:numId w:val="1"/>
        </w:numPr>
        <w:rPr>
          <w:u w:val="single"/>
        </w:rPr>
      </w:pPr>
      <w:r w:rsidRPr="00121BDF">
        <w:rPr>
          <w:u w:val="single"/>
        </w:rPr>
        <w:t>Bishop's Office</w:t>
      </w:r>
      <w:r>
        <w:rPr>
          <w:u w:val="single"/>
        </w:rPr>
        <w:t xml:space="preserve"> - </w:t>
      </w:r>
      <w:r>
        <w:rPr>
          <w:sz w:val="24"/>
          <w:szCs w:val="24"/>
        </w:rPr>
        <w:t>use content found in</w:t>
      </w:r>
    </w:p>
    <w:p w:rsidR="00121BDF" w:rsidRPr="00121BDF" w:rsidRDefault="00121BDF" w:rsidP="00121BDF">
      <w:pPr>
        <w:pStyle w:val="ListParagraph"/>
        <w:numPr>
          <w:ilvl w:val="0"/>
          <w:numId w:val="1"/>
        </w:numPr>
        <w:rPr>
          <w:u w:val="single"/>
        </w:rPr>
      </w:pPr>
      <w:r w:rsidRPr="00121BDF">
        <w:rPr>
          <w:u w:val="single"/>
        </w:rPr>
        <w:t>Catholic Light</w:t>
      </w:r>
      <w:r>
        <w:t xml:space="preserve"> - </w:t>
      </w:r>
      <w:r>
        <w:rPr>
          <w:sz w:val="24"/>
          <w:szCs w:val="24"/>
        </w:rPr>
        <w:t>use content found in</w:t>
      </w:r>
    </w:p>
    <w:p w:rsidR="00121BDF" w:rsidRPr="00121BDF" w:rsidRDefault="00121BDF" w:rsidP="00121BDF">
      <w:pPr>
        <w:pStyle w:val="ListParagraph"/>
        <w:numPr>
          <w:ilvl w:val="0"/>
          <w:numId w:val="1"/>
        </w:numPr>
        <w:rPr>
          <w:u w:val="single"/>
        </w:rPr>
      </w:pPr>
      <w:r w:rsidRPr="00121BDF">
        <w:rPr>
          <w:u w:val="single"/>
        </w:rPr>
        <w:t>Catholic Social Services</w:t>
      </w:r>
      <w:r>
        <w:t xml:space="preserve">- </w:t>
      </w:r>
      <w:r>
        <w:rPr>
          <w:sz w:val="24"/>
          <w:szCs w:val="24"/>
        </w:rPr>
        <w:t>use content found in</w:t>
      </w:r>
    </w:p>
    <w:p w:rsidR="00121BDF" w:rsidRPr="00121BDF" w:rsidRDefault="00121BDF" w:rsidP="00121BDF">
      <w:pPr>
        <w:pStyle w:val="ListParagraph"/>
        <w:numPr>
          <w:ilvl w:val="0"/>
          <w:numId w:val="1"/>
        </w:numPr>
        <w:rPr>
          <w:u w:val="single"/>
        </w:rPr>
      </w:pPr>
      <w:r w:rsidRPr="00121BDF">
        <w:rPr>
          <w:u w:val="single"/>
        </w:rPr>
        <w:t>Catholic Schools</w:t>
      </w:r>
      <w:r>
        <w:t xml:space="preserve">- </w:t>
      </w:r>
      <w:r>
        <w:rPr>
          <w:sz w:val="24"/>
          <w:szCs w:val="24"/>
        </w:rPr>
        <w:t>use content found in</w:t>
      </w:r>
      <w:bookmarkStart w:id="0" w:name="_GoBack"/>
      <w:bookmarkEnd w:id="0"/>
    </w:p>
    <w:p w:rsidR="00121BDF" w:rsidRPr="00121BDF" w:rsidRDefault="00121BDF" w:rsidP="00121BDF">
      <w:pPr>
        <w:pStyle w:val="ListParagraph"/>
        <w:numPr>
          <w:ilvl w:val="0"/>
          <w:numId w:val="1"/>
        </w:numPr>
        <w:rPr>
          <w:u w:val="single"/>
        </w:rPr>
      </w:pPr>
      <w:r w:rsidRPr="00121BDF">
        <w:rPr>
          <w:u w:val="single"/>
        </w:rPr>
        <w:t>Chancellor</w:t>
      </w:r>
      <w:r>
        <w:t xml:space="preserve">- </w:t>
      </w:r>
      <w:r>
        <w:rPr>
          <w:sz w:val="24"/>
          <w:szCs w:val="24"/>
        </w:rPr>
        <w:t>use content found in</w:t>
      </w:r>
      <w:r w:rsidR="005539B6">
        <w:rPr>
          <w:sz w:val="24"/>
          <w:szCs w:val="24"/>
        </w:rPr>
        <w:t xml:space="preserve"> </w:t>
      </w:r>
      <w:r w:rsidR="00441725">
        <w:rPr>
          <w:sz w:val="24"/>
          <w:szCs w:val="24"/>
        </w:rPr>
        <w:t>Chancellor Office Page.docx</w:t>
      </w:r>
    </w:p>
    <w:p w:rsidR="00121BDF" w:rsidRPr="00121BDF" w:rsidRDefault="00121BDF" w:rsidP="00121BDF">
      <w:pPr>
        <w:pStyle w:val="ListParagraph"/>
        <w:numPr>
          <w:ilvl w:val="0"/>
          <w:numId w:val="1"/>
        </w:numPr>
        <w:rPr>
          <w:u w:val="single"/>
        </w:rPr>
      </w:pPr>
      <w:r w:rsidRPr="00121BDF">
        <w:rPr>
          <w:u w:val="single"/>
        </w:rPr>
        <w:t>Communications</w:t>
      </w:r>
    </w:p>
    <w:p w:rsidR="00121BDF" w:rsidRPr="00121BDF" w:rsidRDefault="00121BDF" w:rsidP="00121BDF">
      <w:pPr>
        <w:pStyle w:val="ListParagraph"/>
        <w:numPr>
          <w:ilvl w:val="0"/>
          <w:numId w:val="1"/>
        </w:numPr>
        <w:rPr>
          <w:u w:val="single"/>
        </w:rPr>
      </w:pPr>
      <w:r w:rsidRPr="00121BDF">
        <w:rPr>
          <w:u w:val="single"/>
        </w:rPr>
        <w:t>Development and Annual Appeal</w:t>
      </w:r>
    </w:p>
    <w:p w:rsidR="00121BDF" w:rsidRPr="00121BDF" w:rsidRDefault="00121BDF" w:rsidP="00121BDF">
      <w:pPr>
        <w:pStyle w:val="ListParagraph"/>
        <w:numPr>
          <w:ilvl w:val="0"/>
          <w:numId w:val="1"/>
        </w:numPr>
        <w:rPr>
          <w:u w:val="single"/>
        </w:rPr>
      </w:pPr>
      <w:r w:rsidRPr="00121BDF">
        <w:rPr>
          <w:u w:val="single"/>
        </w:rPr>
        <w:t>Diocesan Cemeteries</w:t>
      </w:r>
    </w:p>
    <w:p w:rsidR="00121BDF" w:rsidRPr="00121BDF" w:rsidRDefault="00121BDF" w:rsidP="00121BDF">
      <w:pPr>
        <w:pStyle w:val="ListParagraph"/>
        <w:numPr>
          <w:ilvl w:val="0"/>
          <w:numId w:val="1"/>
        </w:numPr>
        <w:rPr>
          <w:u w:val="single"/>
        </w:rPr>
      </w:pPr>
      <w:r w:rsidRPr="00121BDF">
        <w:rPr>
          <w:u w:val="single"/>
        </w:rPr>
        <w:t>Diocesan Tribunal</w:t>
      </w:r>
    </w:p>
    <w:p w:rsidR="00121BDF" w:rsidRPr="00121BDF" w:rsidRDefault="00121BDF" w:rsidP="00121BDF">
      <w:pPr>
        <w:pStyle w:val="ListParagraph"/>
        <w:numPr>
          <w:ilvl w:val="0"/>
          <w:numId w:val="1"/>
        </w:numPr>
        <w:rPr>
          <w:u w:val="single"/>
        </w:rPr>
      </w:pPr>
      <w:r w:rsidRPr="00121BDF">
        <w:rPr>
          <w:u w:val="single"/>
        </w:rPr>
        <w:t>Episcopal Vicar for Clergy</w:t>
      </w:r>
    </w:p>
    <w:p w:rsidR="00121BDF" w:rsidRPr="00441725" w:rsidRDefault="00121BDF" w:rsidP="00441725">
      <w:pPr>
        <w:pStyle w:val="ListParagraph"/>
        <w:numPr>
          <w:ilvl w:val="0"/>
          <w:numId w:val="1"/>
        </w:numPr>
        <w:rPr>
          <w:u w:val="single"/>
        </w:rPr>
      </w:pPr>
      <w:r w:rsidRPr="00121BDF">
        <w:rPr>
          <w:u w:val="single"/>
        </w:rPr>
        <w:t>Financial Services</w:t>
      </w:r>
      <w:r w:rsidR="00441725">
        <w:rPr>
          <w:u w:val="single"/>
        </w:rPr>
        <w:t xml:space="preserve"> -</w:t>
      </w:r>
      <w:r w:rsidR="00441725">
        <w:t xml:space="preserve"> </w:t>
      </w:r>
      <w:r w:rsidR="00441725">
        <w:rPr>
          <w:sz w:val="24"/>
          <w:szCs w:val="24"/>
        </w:rPr>
        <w:t xml:space="preserve">use content found in </w:t>
      </w:r>
      <w:r w:rsidR="00441725" w:rsidRPr="00441725">
        <w:rPr>
          <w:sz w:val="24"/>
          <w:szCs w:val="24"/>
        </w:rPr>
        <w:t>Financial Services Office Page.docx</w:t>
      </w:r>
    </w:p>
    <w:p w:rsidR="00121BDF" w:rsidRPr="00121BDF" w:rsidRDefault="00121BDF" w:rsidP="00121BDF">
      <w:pPr>
        <w:pStyle w:val="ListParagraph"/>
        <w:numPr>
          <w:ilvl w:val="0"/>
          <w:numId w:val="1"/>
        </w:numPr>
        <w:rPr>
          <w:u w:val="single"/>
        </w:rPr>
      </w:pPr>
      <w:r w:rsidRPr="00121BDF">
        <w:rPr>
          <w:u w:val="single"/>
        </w:rPr>
        <w:t>Human Resources/Safe Environment</w:t>
      </w:r>
    </w:p>
    <w:p w:rsidR="00121BDF" w:rsidRPr="00121BDF" w:rsidRDefault="00121BDF" w:rsidP="00121BDF">
      <w:pPr>
        <w:pStyle w:val="ListParagraph"/>
        <w:numPr>
          <w:ilvl w:val="0"/>
          <w:numId w:val="1"/>
        </w:numPr>
        <w:rPr>
          <w:u w:val="single"/>
        </w:rPr>
      </w:pPr>
      <w:r w:rsidRPr="00121BDF">
        <w:rPr>
          <w:u w:val="single"/>
        </w:rPr>
        <w:t>Information Technology</w:t>
      </w:r>
    </w:p>
    <w:p w:rsidR="00121BDF" w:rsidRPr="00121BDF" w:rsidRDefault="00121BDF" w:rsidP="00121BDF">
      <w:pPr>
        <w:pStyle w:val="ListParagraph"/>
        <w:numPr>
          <w:ilvl w:val="0"/>
          <w:numId w:val="1"/>
        </w:numPr>
        <w:rPr>
          <w:u w:val="single"/>
        </w:rPr>
      </w:pPr>
      <w:r w:rsidRPr="00121BDF">
        <w:rPr>
          <w:u w:val="single"/>
        </w:rPr>
        <w:t>Parish Life</w:t>
      </w:r>
    </w:p>
    <w:p w:rsidR="00121BDF" w:rsidRPr="00121BDF" w:rsidRDefault="00121BDF" w:rsidP="00121BDF">
      <w:pPr>
        <w:pStyle w:val="ListParagraph"/>
        <w:numPr>
          <w:ilvl w:val="0"/>
          <w:numId w:val="1"/>
        </w:numPr>
        <w:rPr>
          <w:u w:val="single"/>
        </w:rPr>
      </w:pPr>
      <w:r w:rsidRPr="00121BDF">
        <w:rPr>
          <w:u w:val="single"/>
        </w:rPr>
        <w:t>Pastoral Center</w:t>
      </w:r>
    </w:p>
    <w:p w:rsidR="00121BDF" w:rsidRPr="00121BDF" w:rsidRDefault="00121BDF" w:rsidP="00121BDF">
      <w:pPr>
        <w:pStyle w:val="ListParagraph"/>
        <w:numPr>
          <w:ilvl w:val="0"/>
          <w:numId w:val="1"/>
        </w:numPr>
        <w:rPr>
          <w:u w:val="single"/>
        </w:rPr>
      </w:pPr>
      <w:r w:rsidRPr="00121BDF">
        <w:rPr>
          <w:u w:val="single"/>
        </w:rPr>
        <w:t>Pontifical Mission Societies</w:t>
      </w:r>
    </w:p>
    <w:p w:rsidR="00121BDF" w:rsidRPr="00121BDF" w:rsidRDefault="00121BDF" w:rsidP="00121BDF">
      <w:pPr>
        <w:pStyle w:val="ListParagraph"/>
        <w:numPr>
          <w:ilvl w:val="0"/>
          <w:numId w:val="1"/>
        </w:numPr>
        <w:rPr>
          <w:u w:val="single"/>
        </w:rPr>
      </w:pPr>
      <w:r w:rsidRPr="00121BDF">
        <w:rPr>
          <w:u w:val="single"/>
        </w:rPr>
        <w:t>Property and Risk Management</w:t>
      </w:r>
    </w:p>
    <w:p w:rsidR="00121BDF" w:rsidRPr="00121BDF" w:rsidRDefault="00121BDF" w:rsidP="00121BDF">
      <w:pPr>
        <w:pStyle w:val="ListParagraph"/>
        <w:numPr>
          <w:ilvl w:val="0"/>
          <w:numId w:val="1"/>
        </w:numPr>
        <w:rPr>
          <w:u w:val="single"/>
        </w:rPr>
      </w:pPr>
      <w:r w:rsidRPr="00121BDF">
        <w:rPr>
          <w:u w:val="single"/>
        </w:rPr>
        <w:t>Vicar General and Moderator of the Curia</w:t>
      </w:r>
    </w:p>
    <w:p w:rsidR="00121BDF" w:rsidRDefault="00121BDF" w:rsidP="00121BDF">
      <w:pPr>
        <w:pStyle w:val="ListParagraph"/>
        <w:numPr>
          <w:ilvl w:val="0"/>
          <w:numId w:val="1"/>
        </w:numPr>
        <w:rPr>
          <w:u w:val="single"/>
        </w:rPr>
      </w:pPr>
      <w:r w:rsidRPr="00121BDF">
        <w:rPr>
          <w:u w:val="single"/>
        </w:rPr>
        <w:t>Vocations and Clergy Formation</w:t>
      </w:r>
    </w:p>
    <w:p w:rsidR="00AF444C" w:rsidRDefault="00AF444C" w:rsidP="00AF444C">
      <w:pPr>
        <w:rPr>
          <w:b/>
          <w:sz w:val="24"/>
          <w:szCs w:val="24"/>
        </w:rPr>
      </w:pPr>
    </w:p>
    <w:p w:rsidR="00AF444C" w:rsidRDefault="00AF444C" w:rsidP="00121BDF">
      <w:pPr>
        <w:rPr>
          <w:u w:val="single"/>
        </w:rPr>
      </w:pPr>
      <w:r w:rsidRPr="00AF444C">
        <w:rPr>
          <w:b/>
          <w:sz w:val="24"/>
          <w:szCs w:val="24"/>
        </w:rPr>
        <w:t>Diocese Organizations and Personnel</w:t>
      </w:r>
    </w:p>
    <w:p w:rsidR="00121BDF" w:rsidRDefault="00121BDF" w:rsidP="00121BDF">
      <w:pPr>
        <w:rPr>
          <w:sz w:val="20"/>
          <w:szCs w:val="20"/>
        </w:rPr>
      </w:pPr>
      <w:r>
        <w:rPr>
          <w:u w:val="single"/>
        </w:rPr>
        <w:t>Diocese of Scranton Organization Chart</w:t>
      </w:r>
      <w:r>
        <w:t xml:space="preserve">- </w:t>
      </w:r>
      <w:r w:rsidRPr="00121BDF">
        <w:rPr>
          <w:sz w:val="20"/>
          <w:szCs w:val="20"/>
        </w:rPr>
        <w:t xml:space="preserve">from http://www.dioceseofscranton.org/wp-content/uploads/2018/08/Organizational-Chart-Diocese-of-Scranton-August-2018-002-Final.pdf </w:t>
      </w:r>
    </w:p>
    <w:p w:rsidR="00B24E6E" w:rsidRDefault="00B24E6E" w:rsidP="00121BDF">
      <w:pPr>
        <w:rPr>
          <w:u w:val="single"/>
        </w:rPr>
      </w:pPr>
    </w:p>
    <w:p w:rsidR="00121BDF" w:rsidRDefault="00121BDF" w:rsidP="00121BDF">
      <w:r>
        <w:rPr>
          <w:u w:val="single"/>
        </w:rPr>
        <w:t>Staff Directory</w:t>
      </w:r>
      <w:r>
        <w:t xml:space="preserve"> </w:t>
      </w:r>
      <w:r w:rsidRPr="00EC58D1">
        <w:rPr>
          <w:highlight w:val="yellow"/>
        </w:rPr>
        <w:t xml:space="preserve">– use content found in </w:t>
      </w:r>
      <w:r w:rsidR="00EC58D1" w:rsidRPr="00EC58D1">
        <w:rPr>
          <w:highlight w:val="yellow"/>
        </w:rPr>
        <w:t>the directory that Diocesan is building for us!</w:t>
      </w:r>
    </w:p>
    <w:p w:rsidR="00B24E6E" w:rsidRDefault="00B24E6E" w:rsidP="00121BDF">
      <w:pPr>
        <w:rPr>
          <w:u w:val="single"/>
        </w:rPr>
      </w:pPr>
    </w:p>
    <w:p w:rsidR="00121BDF" w:rsidRDefault="00121BDF" w:rsidP="00121BDF">
      <w:r>
        <w:rPr>
          <w:u w:val="single"/>
        </w:rPr>
        <w:t>Parishes</w:t>
      </w:r>
      <w:r>
        <w:t xml:space="preserve"> – link to </w:t>
      </w:r>
      <w:proofErr w:type="gramStart"/>
      <w:r>
        <w:t>Find</w:t>
      </w:r>
      <w:proofErr w:type="gramEnd"/>
      <w:r>
        <w:t xml:space="preserve"> a Parish (can we default to the page opening up to listing of all parishes?)</w:t>
      </w:r>
    </w:p>
    <w:p w:rsidR="00B24E6E" w:rsidRDefault="00B24E6E" w:rsidP="00121BDF"/>
    <w:p w:rsidR="00121BDF" w:rsidRPr="00AF444C" w:rsidRDefault="00121BDF" w:rsidP="00121BDF">
      <w:r w:rsidRPr="00AF444C">
        <w:t>Priests, Deacons, Religious</w:t>
      </w:r>
    </w:p>
    <w:p w:rsidR="00121BDF" w:rsidRDefault="00121BDF" w:rsidP="00121BDF">
      <w:pPr>
        <w:pStyle w:val="ListParagraph"/>
        <w:numPr>
          <w:ilvl w:val="0"/>
          <w:numId w:val="2"/>
        </w:numPr>
      </w:pPr>
      <w:r>
        <w:rPr>
          <w:u w:val="single"/>
        </w:rPr>
        <w:t>Clergy</w:t>
      </w:r>
      <w:r>
        <w:t xml:space="preserve"> – link to Find Clergy </w:t>
      </w:r>
    </w:p>
    <w:p w:rsidR="00121BDF" w:rsidRDefault="00121BDF" w:rsidP="00121BDF">
      <w:pPr>
        <w:pStyle w:val="ListParagraph"/>
        <w:numPr>
          <w:ilvl w:val="0"/>
          <w:numId w:val="2"/>
        </w:numPr>
      </w:pPr>
      <w:r w:rsidRPr="00A935D6">
        <w:rPr>
          <w:u w:val="single"/>
        </w:rPr>
        <w:t>Religious Communities</w:t>
      </w:r>
      <w:r>
        <w:t xml:space="preserve"> – use content found in </w:t>
      </w:r>
      <w:r w:rsidR="00A935D6">
        <w:t>Religious Communities</w:t>
      </w:r>
      <w:r>
        <w:t>.docx</w:t>
      </w:r>
    </w:p>
    <w:p w:rsidR="00B24E6E" w:rsidRDefault="00B24E6E" w:rsidP="00121BDF"/>
    <w:p w:rsidR="00121BDF" w:rsidRPr="00AF444C" w:rsidRDefault="00121BDF" w:rsidP="00121BDF">
      <w:pPr>
        <w:rPr>
          <w:b/>
          <w:sz w:val="24"/>
          <w:szCs w:val="24"/>
        </w:rPr>
      </w:pPr>
      <w:r w:rsidRPr="00AF444C">
        <w:rPr>
          <w:b/>
          <w:sz w:val="24"/>
          <w:szCs w:val="24"/>
        </w:rPr>
        <w:t xml:space="preserve">Additional Catholic </w:t>
      </w:r>
      <w:r w:rsidR="00B24E6E" w:rsidRPr="00AF444C">
        <w:rPr>
          <w:b/>
          <w:sz w:val="24"/>
          <w:szCs w:val="24"/>
        </w:rPr>
        <w:t xml:space="preserve">and Diocesan </w:t>
      </w:r>
      <w:r w:rsidRPr="00AF444C">
        <w:rPr>
          <w:b/>
          <w:sz w:val="24"/>
          <w:szCs w:val="24"/>
        </w:rPr>
        <w:t>Organizations</w:t>
      </w:r>
    </w:p>
    <w:p w:rsidR="00517DBF" w:rsidRDefault="00517DBF" w:rsidP="001C5A2E">
      <w:pPr>
        <w:pStyle w:val="ListParagraph"/>
        <w:numPr>
          <w:ilvl w:val="0"/>
          <w:numId w:val="2"/>
        </w:numPr>
      </w:pPr>
      <w:r>
        <w:rPr>
          <w:u w:val="single"/>
        </w:rPr>
        <w:t xml:space="preserve">Catholic Youth Center </w:t>
      </w:r>
      <w:r>
        <w:t xml:space="preserve">– link to </w:t>
      </w:r>
      <w:r w:rsidRPr="00517DBF">
        <w:t>http://www.wyomingvalleycyc.org/</w:t>
      </w:r>
    </w:p>
    <w:p w:rsidR="00B24E6E" w:rsidRDefault="00B24E6E" w:rsidP="001C5A2E">
      <w:pPr>
        <w:pStyle w:val="ListParagraph"/>
        <w:numPr>
          <w:ilvl w:val="0"/>
          <w:numId w:val="2"/>
        </w:numPr>
      </w:pPr>
      <w:r>
        <w:rPr>
          <w:u w:val="single"/>
        </w:rPr>
        <w:t>Diocese of Scranton</w:t>
      </w:r>
      <w:r w:rsidRPr="00121BDF">
        <w:rPr>
          <w:u w:val="single"/>
        </w:rPr>
        <w:t xml:space="preserve"> </w:t>
      </w:r>
      <w:r>
        <w:rPr>
          <w:u w:val="single"/>
        </w:rPr>
        <w:t xml:space="preserve">Long-Term Care </w:t>
      </w:r>
      <w:r w:rsidRPr="00121BDF">
        <w:rPr>
          <w:u w:val="single"/>
        </w:rPr>
        <w:t>Facilities</w:t>
      </w:r>
      <w:r>
        <w:t xml:space="preserve"> – use content found in Diocese Long Term Care.docx</w:t>
      </w:r>
    </w:p>
    <w:p w:rsidR="00B24E6E" w:rsidRDefault="00B24E6E" w:rsidP="001C5A2E">
      <w:pPr>
        <w:pStyle w:val="ListParagraph"/>
        <w:numPr>
          <w:ilvl w:val="0"/>
          <w:numId w:val="2"/>
        </w:numPr>
      </w:pPr>
      <w:r>
        <w:rPr>
          <w:u w:val="single"/>
        </w:rPr>
        <w:t>Other Catholic Long</w:t>
      </w:r>
      <w:r w:rsidRPr="00B24E6E">
        <w:rPr>
          <w:u w:val="single"/>
        </w:rPr>
        <w:t>-Term Care Facilities</w:t>
      </w:r>
      <w:r>
        <w:t xml:space="preserve"> – use content found in </w:t>
      </w:r>
      <w:r w:rsidRPr="00B24E6E">
        <w:t>Other Catholic Long-Term Care Facilities.docx</w:t>
      </w:r>
    </w:p>
    <w:p w:rsidR="001C5A2E" w:rsidRPr="001C5A2E" w:rsidRDefault="001C5A2E" w:rsidP="001C5A2E">
      <w:pPr>
        <w:pStyle w:val="ListParagraph"/>
        <w:numPr>
          <w:ilvl w:val="0"/>
          <w:numId w:val="2"/>
        </w:numPr>
      </w:pPr>
      <w:r w:rsidRPr="001C5A2E">
        <w:rPr>
          <w:u w:val="single"/>
        </w:rPr>
        <w:t>Catholic Hospitals</w:t>
      </w:r>
      <w:r>
        <w:t xml:space="preserve"> – use content found in Catholic Hospitals.docx</w:t>
      </w:r>
    </w:p>
    <w:p w:rsidR="00121BDF" w:rsidRDefault="00121BDF" w:rsidP="001C5A2E">
      <w:pPr>
        <w:pStyle w:val="ListParagraph"/>
        <w:numPr>
          <w:ilvl w:val="0"/>
          <w:numId w:val="2"/>
        </w:numPr>
      </w:pPr>
      <w:r w:rsidRPr="000729A0">
        <w:rPr>
          <w:u w:val="single"/>
        </w:rPr>
        <w:lastRenderedPageBreak/>
        <w:t>Catholic Universities</w:t>
      </w:r>
      <w:r w:rsidR="000729A0">
        <w:t xml:space="preserve"> – use content found in Catholic Universities and Colleges.docx</w:t>
      </w:r>
    </w:p>
    <w:p w:rsidR="009A3BB6" w:rsidRDefault="001C5A2E" w:rsidP="009A3BB6">
      <w:pPr>
        <w:pStyle w:val="ListParagraph"/>
        <w:numPr>
          <w:ilvl w:val="0"/>
          <w:numId w:val="2"/>
        </w:numPr>
      </w:pPr>
      <w:r w:rsidRPr="00517DBF">
        <w:rPr>
          <w:u w:val="single"/>
        </w:rPr>
        <w:t>Diocesan Spiritual Organizations</w:t>
      </w:r>
      <w:r>
        <w:t xml:space="preserve"> – use content found </w:t>
      </w:r>
      <w:r w:rsidR="009A3BB6">
        <w:t xml:space="preserve">in </w:t>
      </w:r>
      <w:r w:rsidR="009A3BB6" w:rsidRPr="009A3BB6">
        <w:t>Diocesan Spiritual Organizations.docx</w:t>
      </w:r>
    </w:p>
    <w:p w:rsidR="00121BDF" w:rsidRPr="00517DBF" w:rsidRDefault="00121BDF" w:rsidP="004A1747">
      <w:pPr>
        <w:pStyle w:val="ListParagraph"/>
        <w:numPr>
          <w:ilvl w:val="0"/>
          <w:numId w:val="2"/>
        </w:numPr>
        <w:rPr>
          <w:u w:val="single"/>
        </w:rPr>
      </w:pPr>
      <w:r w:rsidRPr="00517DBF">
        <w:rPr>
          <w:u w:val="single"/>
        </w:rPr>
        <w:t>Monasteries and Formation Centers</w:t>
      </w:r>
      <w:r w:rsidR="00517DBF">
        <w:t xml:space="preserve"> – use content found in Monasteries and Formation Centers.docx</w:t>
      </w:r>
    </w:p>
    <w:p w:rsidR="00121BDF" w:rsidRDefault="00121BDF" w:rsidP="004A1747">
      <w:pPr>
        <w:pStyle w:val="ListParagraph"/>
        <w:numPr>
          <w:ilvl w:val="0"/>
          <w:numId w:val="2"/>
        </w:numPr>
      </w:pPr>
      <w:r w:rsidRPr="000729A0">
        <w:rPr>
          <w:u w:val="single"/>
        </w:rPr>
        <w:t xml:space="preserve">Retreat </w:t>
      </w:r>
      <w:r w:rsidR="000729A0" w:rsidRPr="000729A0">
        <w:rPr>
          <w:u w:val="single"/>
        </w:rPr>
        <w:t>Facilities</w:t>
      </w:r>
      <w:r w:rsidR="00517DBF">
        <w:t xml:space="preserve"> – use content found in Retreat </w:t>
      </w:r>
      <w:r w:rsidR="000729A0">
        <w:t>Facilities</w:t>
      </w:r>
      <w:r w:rsidR="00517DBF">
        <w:t>.docx</w:t>
      </w:r>
    </w:p>
    <w:p w:rsidR="00EC58D1" w:rsidRDefault="00EC58D1" w:rsidP="00EC58D1">
      <w:pPr>
        <w:pStyle w:val="ListParagraph"/>
        <w:numPr>
          <w:ilvl w:val="0"/>
          <w:numId w:val="2"/>
        </w:numPr>
      </w:pPr>
      <w:r>
        <w:rPr>
          <w:u w:val="single"/>
        </w:rPr>
        <w:t xml:space="preserve">Third Orders and Associations of the Lay Faithful </w:t>
      </w:r>
      <w:r>
        <w:t xml:space="preserve">– use content found in </w:t>
      </w:r>
      <w:r w:rsidRPr="00EC58D1">
        <w:t>Third Orders and Associations of the Lay Faithful.docx</w:t>
      </w:r>
    </w:p>
    <w:p w:rsidR="001C5A2E" w:rsidRDefault="001C5A2E" w:rsidP="004A1747">
      <w:pPr>
        <w:ind w:left="1440"/>
      </w:pPr>
    </w:p>
    <w:p w:rsidR="00121BDF" w:rsidRPr="00121BDF" w:rsidRDefault="00121BDF" w:rsidP="00B24E6E"/>
    <w:sectPr w:rsidR="00121BDF" w:rsidRPr="00121BD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BDF" w:rsidRDefault="00121BDF" w:rsidP="00121BDF">
      <w:r>
        <w:separator/>
      </w:r>
    </w:p>
  </w:endnote>
  <w:endnote w:type="continuationSeparator" w:id="0">
    <w:p w:rsidR="00121BDF" w:rsidRDefault="00121BDF" w:rsidP="0012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BDF" w:rsidRDefault="00121BDF" w:rsidP="00121BDF">
      <w:r>
        <w:separator/>
      </w:r>
    </w:p>
  </w:footnote>
  <w:footnote w:type="continuationSeparator" w:id="0">
    <w:p w:rsidR="00121BDF" w:rsidRDefault="00121BDF" w:rsidP="00121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BDF" w:rsidRDefault="00121BDF" w:rsidP="00121BDF">
    <w:pPr>
      <w:pStyle w:val="Header"/>
      <w:jc w:val="center"/>
    </w:pPr>
    <w:r>
      <w:t>The “</w:t>
    </w:r>
    <w:r w:rsidR="00B24F11">
      <w:t>Directory</w:t>
    </w:r>
    <w:r>
      <w:t>” Section of the Diocese of Scranton website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431B"/>
    <w:multiLevelType w:val="hybridMultilevel"/>
    <w:tmpl w:val="5C74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F265A"/>
    <w:multiLevelType w:val="hybridMultilevel"/>
    <w:tmpl w:val="AD80B8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2234A7"/>
    <w:multiLevelType w:val="hybridMultilevel"/>
    <w:tmpl w:val="44609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DF"/>
    <w:rsid w:val="00057CA3"/>
    <w:rsid w:val="000729A0"/>
    <w:rsid w:val="000D6814"/>
    <w:rsid w:val="00121BDF"/>
    <w:rsid w:val="001C5A2E"/>
    <w:rsid w:val="00321A68"/>
    <w:rsid w:val="00441725"/>
    <w:rsid w:val="004A1747"/>
    <w:rsid w:val="00517DBF"/>
    <w:rsid w:val="005539B6"/>
    <w:rsid w:val="0073239E"/>
    <w:rsid w:val="009A3BB6"/>
    <w:rsid w:val="009B07A4"/>
    <w:rsid w:val="00A935D6"/>
    <w:rsid w:val="00AF444C"/>
    <w:rsid w:val="00B24E6E"/>
    <w:rsid w:val="00B24F11"/>
    <w:rsid w:val="00E5692D"/>
    <w:rsid w:val="00EC58D1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65559"/>
  <w15:chartTrackingRefBased/>
  <w15:docId w15:val="{58978B5B-23D6-48BE-89DE-EA90CB2E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BDF"/>
  </w:style>
  <w:style w:type="paragraph" w:styleId="Footer">
    <w:name w:val="footer"/>
    <w:basedOn w:val="Normal"/>
    <w:link w:val="FooterChar"/>
    <w:uiPriority w:val="99"/>
    <w:unhideWhenUsed/>
    <w:rsid w:val="00121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DF"/>
  </w:style>
  <w:style w:type="paragraph" w:styleId="ListParagraph">
    <w:name w:val="List Paragraph"/>
    <w:basedOn w:val="Normal"/>
    <w:uiPriority w:val="34"/>
    <w:qFormat/>
    <w:rsid w:val="00121B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3B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Wisdo, Connie A.</dc:creator>
  <cp:keywords/>
  <dc:description/>
  <cp:lastModifiedBy>Wisdo, Connie A.</cp:lastModifiedBy>
  <cp:revision>10</cp:revision>
  <dcterms:created xsi:type="dcterms:W3CDTF">2018-11-13T14:43:00Z</dcterms:created>
  <dcterms:modified xsi:type="dcterms:W3CDTF">2018-11-14T21:46:00Z</dcterms:modified>
</cp:coreProperties>
</file>