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752" w:rsidRPr="008B4609" w:rsidRDefault="002D3752" w:rsidP="00732982">
      <w:pPr>
        <w:jc w:val="center"/>
        <w:rPr>
          <w:rFonts w:ascii="Arial" w:hAnsi="Arial" w:cs="Arial"/>
          <w:sz w:val="32"/>
          <w:szCs w:val="32"/>
        </w:rPr>
      </w:pPr>
      <w:r w:rsidRPr="008B4609">
        <w:rPr>
          <w:rFonts w:ascii="Arial" w:hAnsi="Arial" w:cs="Arial"/>
          <w:sz w:val="32"/>
          <w:szCs w:val="32"/>
        </w:rPr>
        <w:t>Ministry of Hospitality</w:t>
      </w:r>
    </w:p>
    <w:p w:rsidR="002D3752" w:rsidRDefault="002D3752" w:rsidP="00732982">
      <w:pPr>
        <w:jc w:val="center"/>
        <w:rPr>
          <w:rFonts w:ascii="Arial" w:hAnsi="Arial" w:cs="Arial"/>
          <w:sz w:val="32"/>
          <w:szCs w:val="32"/>
        </w:rPr>
      </w:pPr>
      <w:r w:rsidRPr="008B4609">
        <w:rPr>
          <w:rFonts w:ascii="Arial" w:hAnsi="Arial" w:cs="Arial"/>
          <w:sz w:val="32"/>
          <w:szCs w:val="32"/>
        </w:rPr>
        <w:t>Training Resource</w:t>
      </w:r>
      <w:r w:rsidR="00732982" w:rsidRPr="008B4609">
        <w:rPr>
          <w:rFonts w:ascii="Arial" w:hAnsi="Arial" w:cs="Arial"/>
          <w:sz w:val="32"/>
          <w:szCs w:val="32"/>
        </w:rPr>
        <w:t>, OPL</w:t>
      </w:r>
    </w:p>
    <w:p w:rsidR="00DD0B79" w:rsidRPr="008B4609" w:rsidRDefault="00DD0B79" w:rsidP="00732982">
      <w:pPr>
        <w:jc w:val="center"/>
        <w:rPr>
          <w:rFonts w:ascii="Arial" w:hAnsi="Arial" w:cs="Arial"/>
          <w:sz w:val="32"/>
          <w:szCs w:val="32"/>
        </w:rPr>
      </w:pPr>
    </w:p>
    <w:p w:rsidR="00DD0B79" w:rsidRPr="00DD0B79" w:rsidRDefault="00DD0B79" w:rsidP="00DD0B79">
      <w:pPr>
        <w:rPr>
          <w:rFonts w:ascii="Arial" w:hAnsi="Arial" w:cs="Arial"/>
          <w:color w:val="FF0000"/>
        </w:rPr>
      </w:pPr>
      <w:r w:rsidRPr="00DD0B79">
        <w:rPr>
          <w:rFonts w:ascii="Arial" w:hAnsi="Arial" w:cs="Arial"/>
          <w:color w:val="FF0000"/>
        </w:rPr>
        <w:t>I. Overview of the training</w:t>
      </w:r>
    </w:p>
    <w:p w:rsidR="00DD0B79" w:rsidRPr="008B4609" w:rsidRDefault="00DD0B79" w:rsidP="00DD0B79">
      <w:pPr>
        <w:pStyle w:val="ListParagraph"/>
        <w:numPr>
          <w:ilvl w:val="0"/>
          <w:numId w:val="28"/>
        </w:numPr>
        <w:rPr>
          <w:rFonts w:ascii="Arial" w:hAnsi="Arial" w:cs="Arial"/>
        </w:rPr>
      </w:pPr>
      <w:r w:rsidRPr="008B4609">
        <w:rPr>
          <w:rFonts w:ascii="Arial" w:hAnsi="Arial" w:cs="Arial"/>
          <w:color w:val="C00000"/>
        </w:rPr>
        <w:t>Outline of presentation</w:t>
      </w:r>
      <w:r w:rsidRPr="008B4609">
        <w:rPr>
          <w:rFonts w:ascii="Arial" w:hAnsi="Arial" w:cs="Arial"/>
        </w:rPr>
        <w:t xml:space="preserve">: This training resource is meant to be flexible: its components can be used in any combination and order as the presenter sees fit.  </w:t>
      </w:r>
    </w:p>
    <w:p w:rsidR="00DD0B79" w:rsidRPr="008B4609" w:rsidRDefault="00DD0B79" w:rsidP="00DD0B79">
      <w:pPr>
        <w:pStyle w:val="ListParagraph"/>
        <w:numPr>
          <w:ilvl w:val="0"/>
          <w:numId w:val="27"/>
        </w:numPr>
        <w:rPr>
          <w:rFonts w:ascii="Arial" w:hAnsi="Arial" w:cs="Arial"/>
        </w:rPr>
      </w:pPr>
      <w:r w:rsidRPr="008B4609">
        <w:rPr>
          <w:rFonts w:ascii="Arial" w:hAnsi="Arial" w:cs="Arial"/>
        </w:rPr>
        <w:t xml:space="preserve">It offers the “bare bones” of teaching the role of the greeter and usher and how they fulfill their ministries, with a prayer/song to start and a commissioning prayer to end.  </w:t>
      </w:r>
    </w:p>
    <w:p w:rsidR="00DD0B79" w:rsidRPr="008B4609" w:rsidRDefault="00DD0B79" w:rsidP="00DD0B79">
      <w:pPr>
        <w:pStyle w:val="ListParagraph"/>
        <w:numPr>
          <w:ilvl w:val="0"/>
          <w:numId w:val="27"/>
        </w:numPr>
        <w:rPr>
          <w:rFonts w:ascii="Arial" w:hAnsi="Arial" w:cs="Arial"/>
        </w:rPr>
      </w:pPr>
      <w:r w:rsidRPr="008B4609">
        <w:rPr>
          <w:rFonts w:ascii="Arial" w:hAnsi="Arial" w:cs="Arial"/>
        </w:rPr>
        <w:t xml:space="preserve">It also offers the option of adding how these ministries fit into the broader context of everyone’s baptismal call to minister and of Bishop Bambera’s call to be servant leaders.  </w:t>
      </w:r>
    </w:p>
    <w:p w:rsidR="00DD0B79" w:rsidRPr="008B4609" w:rsidRDefault="00DD0B79" w:rsidP="00DD0B79">
      <w:pPr>
        <w:pStyle w:val="ListParagraph"/>
        <w:numPr>
          <w:ilvl w:val="0"/>
          <w:numId w:val="27"/>
        </w:numPr>
        <w:rPr>
          <w:rFonts w:ascii="Arial" w:hAnsi="Arial" w:cs="Arial"/>
        </w:rPr>
      </w:pPr>
      <w:r w:rsidRPr="008B4609">
        <w:rPr>
          <w:rFonts w:ascii="Arial" w:hAnsi="Arial" w:cs="Arial"/>
        </w:rPr>
        <w:t>The resource also offers several avenues for reflection on the spiritual basis for hospitality, which is the foundation for actually being hospitable.  These could be woven into the above topics or stand alone as a separate session.</w:t>
      </w:r>
    </w:p>
    <w:p w:rsidR="00DD0B79" w:rsidRPr="008B4609" w:rsidRDefault="00DD0B79" w:rsidP="00DD0B79">
      <w:pPr>
        <w:pStyle w:val="ListParagraph"/>
        <w:numPr>
          <w:ilvl w:val="0"/>
          <w:numId w:val="27"/>
        </w:numPr>
        <w:rPr>
          <w:rFonts w:ascii="Arial" w:hAnsi="Arial" w:cs="Arial"/>
        </w:rPr>
      </w:pPr>
      <w:r w:rsidRPr="008B4609">
        <w:rPr>
          <w:rFonts w:ascii="Arial" w:hAnsi="Arial" w:cs="Arial"/>
        </w:rPr>
        <w:t xml:space="preserve">Furthermore, the resource lays out </w:t>
      </w:r>
    </w:p>
    <w:p w:rsidR="00DD0B79" w:rsidRPr="008B4609" w:rsidRDefault="00DD0B79" w:rsidP="00DD0B79">
      <w:pPr>
        <w:pStyle w:val="ListParagraph"/>
        <w:numPr>
          <w:ilvl w:val="1"/>
          <w:numId w:val="27"/>
        </w:numPr>
        <w:rPr>
          <w:rFonts w:ascii="Arial" w:hAnsi="Arial" w:cs="Arial"/>
        </w:rPr>
      </w:pPr>
      <w:r w:rsidRPr="008B4609">
        <w:rPr>
          <w:rFonts w:ascii="Arial" w:hAnsi="Arial" w:cs="Arial"/>
        </w:rPr>
        <w:t xml:space="preserve">other options for the ministry of hospitality, </w:t>
      </w:r>
    </w:p>
    <w:p w:rsidR="00DD0B79" w:rsidRPr="008B4609" w:rsidRDefault="00DD0B79" w:rsidP="00DD0B79">
      <w:pPr>
        <w:pStyle w:val="ListParagraph"/>
        <w:numPr>
          <w:ilvl w:val="1"/>
          <w:numId w:val="27"/>
        </w:numPr>
        <w:rPr>
          <w:rFonts w:ascii="Arial" w:hAnsi="Arial" w:cs="Arial"/>
        </w:rPr>
      </w:pPr>
      <w:r w:rsidRPr="008B4609">
        <w:rPr>
          <w:rFonts w:ascii="Arial" w:hAnsi="Arial" w:cs="Arial"/>
        </w:rPr>
        <w:t>a method for a parish group to discern which avenues for hospitality ministry they wish to pursue and</w:t>
      </w:r>
    </w:p>
    <w:p w:rsidR="00DD0B79" w:rsidRPr="008B4609" w:rsidRDefault="00DD0B79" w:rsidP="00DD0B79">
      <w:pPr>
        <w:pStyle w:val="ListParagraph"/>
        <w:numPr>
          <w:ilvl w:val="1"/>
          <w:numId w:val="27"/>
        </w:numPr>
        <w:rPr>
          <w:rFonts w:ascii="Arial" w:hAnsi="Arial" w:cs="Arial"/>
        </w:rPr>
      </w:pPr>
      <w:r w:rsidRPr="008B4609">
        <w:rPr>
          <w:rFonts w:ascii="Arial" w:hAnsi="Arial" w:cs="Arial"/>
        </w:rPr>
        <w:t xml:space="preserve"> how to encourage the larger parish community to see the ministry of hospitality as something everyone is responsible for.  </w:t>
      </w:r>
    </w:p>
    <w:p w:rsidR="00DD0B79" w:rsidRPr="008B4609" w:rsidRDefault="00DD0B79" w:rsidP="00DD0B79">
      <w:pPr>
        <w:ind w:left="1080"/>
        <w:rPr>
          <w:rFonts w:ascii="Arial" w:hAnsi="Arial" w:cs="Arial"/>
        </w:rPr>
      </w:pPr>
      <w:r w:rsidRPr="008B4609">
        <w:rPr>
          <w:rFonts w:ascii="Arial" w:hAnsi="Arial" w:cs="Arial"/>
        </w:rPr>
        <w:t>This could stand alone as a conversation with parish pastoral council or be a session the participants do at the end of the rest of the training to discern how to expand hospitality ministry in their parish.</w:t>
      </w:r>
    </w:p>
    <w:p w:rsidR="00732982" w:rsidRPr="008B4609" w:rsidRDefault="00732982" w:rsidP="00732982">
      <w:pPr>
        <w:jc w:val="center"/>
        <w:rPr>
          <w:rFonts w:ascii="Arial" w:hAnsi="Arial" w:cs="Arial"/>
        </w:rPr>
      </w:pPr>
    </w:p>
    <w:p w:rsidR="00732982" w:rsidRPr="008B4609" w:rsidRDefault="00732982">
      <w:pPr>
        <w:rPr>
          <w:rFonts w:ascii="Arial" w:hAnsi="Arial" w:cs="Arial"/>
        </w:rPr>
      </w:pPr>
    </w:p>
    <w:p w:rsidR="002D3752" w:rsidRPr="008B4609" w:rsidRDefault="002D3752">
      <w:pPr>
        <w:rPr>
          <w:rFonts w:ascii="Arial" w:hAnsi="Arial" w:cs="Arial"/>
          <w:color w:val="C00000"/>
        </w:rPr>
      </w:pPr>
      <w:r w:rsidRPr="008B4609">
        <w:rPr>
          <w:rFonts w:ascii="Arial" w:hAnsi="Arial" w:cs="Arial"/>
          <w:color w:val="C00000"/>
        </w:rPr>
        <w:t>II. Introduction</w:t>
      </w:r>
    </w:p>
    <w:p w:rsidR="00761D38" w:rsidRPr="008B4609" w:rsidRDefault="003D4332">
      <w:pPr>
        <w:rPr>
          <w:rFonts w:ascii="Arial" w:hAnsi="Arial" w:cs="Arial"/>
        </w:rPr>
      </w:pPr>
      <w:r w:rsidRPr="008B4609">
        <w:rPr>
          <w:rFonts w:ascii="Arial" w:hAnsi="Arial" w:cs="Arial"/>
        </w:rPr>
        <w:t>The ministry of hospitality has deep roots in our tradition, going back to Abraham and Sarah’s gracious welcome of the t</w:t>
      </w:r>
      <w:r w:rsidR="00761D38" w:rsidRPr="008B4609">
        <w:rPr>
          <w:rFonts w:ascii="Arial" w:hAnsi="Arial" w:cs="Arial"/>
        </w:rPr>
        <w:t>hree angels at Mamre (Gn 18: 1-8</w:t>
      </w:r>
      <w:r w:rsidRPr="008B4609">
        <w:rPr>
          <w:rFonts w:ascii="Arial" w:hAnsi="Arial" w:cs="Arial"/>
        </w:rPr>
        <w:t xml:space="preserve">).  </w:t>
      </w:r>
      <w:r w:rsidR="00761D38" w:rsidRPr="008B4609">
        <w:rPr>
          <w:rFonts w:ascii="Arial" w:hAnsi="Arial" w:cs="Arial"/>
        </w:rPr>
        <w:t>Travelers had no other recourse to get food, shelter and safety but the kindness of those who lived along the travelers’ route.  So hospitality became a central value of Bedouin</w:t>
      </w:r>
      <w:r w:rsidR="00EC52BF" w:rsidRPr="008B4609">
        <w:rPr>
          <w:rFonts w:ascii="Arial" w:hAnsi="Arial" w:cs="Arial"/>
        </w:rPr>
        <w:t xml:space="preserve"> culture.  Scripture ties</w:t>
      </w:r>
      <w:r w:rsidR="00761D38" w:rsidRPr="008B4609">
        <w:rPr>
          <w:rFonts w:ascii="Arial" w:hAnsi="Arial" w:cs="Arial"/>
        </w:rPr>
        <w:t xml:space="preserve"> it to the generosity of God, making it a spiritual and religious requirement as well.</w:t>
      </w:r>
      <w:r w:rsidR="00EC52BF" w:rsidRPr="008B4609">
        <w:rPr>
          <w:rFonts w:ascii="Arial" w:hAnsi="Arial" w:cs="Arial"/>
        </w:rPr>
        <w:t xml:space="preserve"> (See, for example, the Parable of the Last Judgment in Mt 25:31-46)</w:t>
      </w:r>
    </w:p>
    <w:p w:rsidR="00761D38" w:rsidRPr="008B4609" w:rsidRDefault="00761D38">
      <w:pPr>
        <w:rPr>
          <w:rFonts w:ascii="Arial" w:hAnsi="Arial" w:cs="Arial"/>
        </w:rPr>
      </w:pPr>
    </w:p>
    <w:p w:rsidR="00DE3ACC" w:rsidRPr="008B4609" w:rsidRDefault="00EC52BF">
      <w:pPr>
        <w:rPr>
          <w:rFonts w:ascii="Arial" w:hAnsi="Arial" w:cs="Arial"/>
        </w:rPr>
      </w:pPr>
      <w:r w:rsidRPr="008B4609">
        <w:rPr>
          <w:rFonts w:ascii="Arial" w:hAnsi="Arial" w:cs="Arial"/>
        </w:rPr>
        <w:t>The ministry of hospitality</w:t>
      </w:r>
      <w:r w:rsidR="003D4332" w:rsidRPr="008B4609">
        <w:rPr>
          <w:rFonts w:ascii="Arial" w:hAnsi="Arial" w:cs="Arial"/>
        </w:rPr>
        <w:t xml:space="preserve"> also covers a broad range of activities, attitudes and behaviors</w:t>
      </w:r>
      <w:r w:rsidRPr="008B4609">
        <w:rPr>
          <w:rFonts w:ascii="Arial" w:hAnsi="Arial" w:cs="Arial"/>
        </w:rPr>
        <w:t>.  One first thinks of</w:t>
      </w:r>
      <w:r w:rsidR="003D4332" w:rsidRPr="008B4609">
        <w:rPr>
          <w:rFonts w:ascii="Arial" w:hAnsi="Arial" w:cs="Arial"/>
        </w:rPr>
        <w:t xml:space="preserve"> the formal roles of ushe</w:t>
      </w:r>
      <w:r w:rsidR="006D3B52" w:rsidRPr="008B4609">
        <w:rPr>
          <w:rFonts w:ascii="Arial" w:hAnsi="Arial" w:cs="Arial"/>
        </w:rPr>
        <w:t>rs and greeters</w:t>
      </w:r>
      <w:r w:rsidRPr="008B4609">
        <w:rPr>
          <w:rFonts w:ascii="Arial" w:hAnsi="Arial" w:cs="Arial"/>
        </w:rPr>
        <w:t xml:space="preserve">.  </w:t>
      </w:r>
      <w:r w:rsidR="001F180C" w:rsidRPr="008B4609">
        <w:rPr>
          <w:rFonts w:ascii="Arial" w:hAnsi="Arial" w:cs="Arial"/>
        </w:rPr>
        <w:t>The ministry of hospitality</w:t>
      </w:r>
      <w:r w:rsidRPr="008B4609">
        <w:rPr>
          <w:rFonts w:ascii="Arial" w:hAnsi="Arial" w:cs="Arial"/>
        </w:rPr>
        <w:t xml:space="preserve"> has broadened recently to include</w:t>
      </w:r>
      <w:r w:rsidR="006D3B52" w:rsidRPr="008B4609">
        <w:rPr>
          <w:rFonts w:ascii="Arial" w:hAnsi="Arial" w:cs="Arial"/>
        </w:rPr>
        <w:t xml:space="preserve"> some newer ministrie</w:t>
      </w:r>
      <w:r w:rsidR="003D4332" w:rsidRPr="008B4609">
        <w:rPr>
          <w:rFonts w:ascii="Arial" w:hAnsi="Arial" w:cs="Arial"/>
        </w:rPr>
        <w:t>s</w:t>
      </w:r>
      <w:r w:rsidR="006D3B52" w:rsidRPr="008B4609">
        <w:rPr>
          <w:rFonts w:ascii="Arial" w:hAnsi="Arial" w:cs="Arial"/>
        </w:rPr>
        <w:t>,</w:t>
      </w:r>
      <w:r w:rsidR="003D4332" w:rsidRPr="008B4609">
        <w:rPr>
          <w:rFonts w:ascii="Arial" w:hAnsi="Arial" w:cs="Arial"/>
        </w:rPr>
        <w:t xml:space="preserve"> such as </w:t>
      </w:r>
      <w:r w:rsidR="006D3B52" w:rsidRPr="008B4609">
        <w:rPr>
          <w:rFonts w:ascii="Arial" w:hAnsi="Arial" w:cs="Arial"/>
        </w:rPr>
        <w:t>a</w:t>
      </w:r>
      <w:r w:rsidR="003D4332" w:rsidRPr="008B4609">
        <w:rPr>
          <w:rFonts w:ascii="Arial" w:hAnsi="Arial" w:cs="Arial"/>
        </w:rPr>
        <w:t xml:space="preserve"> parking team</w:t>
      </w:r>
      <w:r w:rsidRPr="008B4609">
        <w:rPr>
          <w:rFonts w:ascii="Arial" w:hAnsi="Arial" w:cs="Arial"/>
        </w:rPr>
        <w:t xml:space="preserve"> or information team.  However</w:t>
      </w:r>
      <w:r w:rsidR="006D3B52" w:rsidRPr="008B4609">
        <w:rPr>
          <w:rFonts w:ascii="Arial" w:hAnsi="Arial" w:cs="Arial"/>
        </w:rPr>
        <w:t>,</w:t>
      </w:r>
      <w:r w:rsidRPr="008B4609">
        <w:rPr>
          <w:rFonts w:ascii="Arial" w:hAnsi="Arial" w:cs="Arial"/>
        </w:rPr>
        <w:t xml:space="preserve"> it also includes</w:t>
      </w:r>
      <w:r w:rsidR="003D4332" w:rsidRPr="008B4609">
        <w:rPr>
          <w:rFonts w:ascii="Arial" w:hAnsi="Arial" w:cs="Arial"/>
        </w:rPr>
        <w:t xml:space="preserve"> the way the whole parish community acts towards and speaks with one another.  </w:t>
      </w:r>
    </w:p>
    <w:p w:rsidR="00DE3ACC" w:rsidRPr="008B4609" w:rsidRDefault="00DE3ACC">
      <w:pPr>
        <w:rPr>
          <w:rFonts w:ascii="Arial" w:hAnsi="Arial" w:cs="Arial"/>
        </w:rPr>
      </w:pPr>
    </w:p>
    <w:p w:rsidR="003D4332" w:rsidRPr="008B4609" w:rsidRDefault="003D4332">
      <w:pPr>
        <w:rPr>
          <w:rFonts w:ascii="Arial" w:hAnsi="Arial" w:cs="Arial"/>
        </w:rPr>
      </w:pPr>
      <w:r w:rsidRPr="008B4609">
        <w:rPr>
          <w:rFonts w:ascii="Arial" w:hAnsi="Arial" w:cs="Arial"/>
        </w:rPr>
        <w:t xml:space="preserve">When we are welcoming toward others, we imitate Jesus who truly saw each person who came before him </w:t>
      </w:r>
      <w:r w:rsidR="00DE3ACC" w:rsidRPr="008B4609">
        <w:rPr>
          <w:rFonts w:ascii="Arial" w:hAnsi="Arial" w:cs="Arial"/>
        </w:rPr>
        <w:t>for who they were,</w:t>
      </w:r>
      <w:r w:rsidRPr="008B4609">
        <w:rPr>
          <w:rFonts w:ascii="Arial" w:hAnsi="Arial" w:cs="Arial"/>
        </w:rPr>
        <w:t xml:space="preserve"> </w:t>
      </w:r>
      <w:r w:rsidR="00913E41" w:rsidRPr="008B4609">
        <w:rPr>
          <w:rFonts w:ascii="Arial" w:hAnsi="Arial" w:cs="Arial"/>
        </w:rPr>
        <w:t>namely</w:t>
      </w:r>
      <w:r w:rsidR="006D3B52" w:rsidRPr="008B4609">
        <w:rPr>
          <w:rFonts w:ascii="Arial" w:hAnsi="Arial" w:cs="Arial"/>
        </w:rPr>
        <w:t xml:space="preserve"> </w:t>
      </w:r>
      <w:r w:rsidRPr="008B4609">
        <w:rPr>
          <w:rFonts w:ascii="Arial" w:hAnsi="Arial" w:cs="Arial"/>
        </w:rPr>
        <w:t>someone to love.  This attentiveness transformed Zaccheus, Andrew</w:t>
      </w:r>
      <w:r w:rsidR="00DE3ACC" w:rsidRPr="008B4609">
        <w:rPr>
          <w:rFonts w:ascii="Arial" w:hAnsi="Arial" w:cs="Arial"/>
        </w:rPr>
        <w:t xml:space="preserve">, </w:t>
      </w:r>
      <w:r w:rsidRPr="008B4609">
        <w:rPr>
          <w:rFonts w:ascii="Arial" w:hAnsi="Arial" w:cs="Arial"/>
        </w:rPr>
        <w:t>the Woman at the Well</w:t>
      </w:r>
      <w:r w:rsidR="00DE3ACC" w:rsidRPr="008B4609">
        <w:rPr>
          <w:rFonts w:ascii="Arial" w:hAnsi="Arial" w:cs="Arial"/>
        </w:rPr>
        <w:t xml:space="preserve"> and many others</w:t>
      </w:r>
      <w:r w:rsidRPr="008B4609">
        <w:rPr>
          <w:rFonts w:ascii="Arial" w:hAnsi="Arial" w:cs="Arial"/>
        </w:rPr>
        <w:t>.  It can likewise transform those who come to worship with us</w:t>
      </w:r>
      <w:r w:rsidR="00E0175F" w:rsidRPr="008B4609">
        <w:rPr>
          <w:rFonts w:ascii="Arial" w:hAnsi="Arial" w:cs="Arial"/>
        </w:rPr>
        <w:t>,</w:t>
      </w:r>
      <w:r w:rsidRPr="008B4609">
        <w:rPr>
          <w:rFonts w:ascii="Arial" w:hAnsi="Arial" w:cs="Arial"/>
        </w:rPr>
        <w:t xml:space="preserve"> so that they </w:t>
      </w:r>
      <w:r w:rsidR="00DE3ACC" w:rsidRPr="008B4609">
        <w:rPr>
          <w:rFonts w:ascii="Arial" w:hAnsi="Arial" w:cs="Arial"/>
        </w:rPr>
        <w:t>feel they bel</w:t>
      </w:r>
      <w:r w:rsidR="006D3B52" w:rsidRPr="008B4609">
        <w:rPr>
          <w:rFonts w:ascii="Arial" w:hAnsi="Arial" w:cs="Arial"/>
        </w:rPr>
        <w:t>ong to the Body of Christ.  This sense of belonging and being loved</w:t>
      </w:r>
      <w:r w:rsidRPr="008B4609">
        <w:rPr>
          <w:rFonts w:ascii="Arial" w:hAnsi="Arial" w:cs="Arial"/>
        </w:rPr>
        <w:t xml:space="preserve"> free</w:t>
      </w:r>
      <w:r w:rsidR="006D3B52" w:rsidRPr="008B4609">
        <w:rPr>
          <w:rFonts w:ascii="Arial" w:hAnsi="Arial" w:cs="Arial"/>
        </w:rPr>
        <w:t>s them</w:t>
      </w:r>
      <w:r w:rsidRPr="008B4609">
        <w:rPr>
          <w:rFonts w:ascii="Arial" w:hAnsi="Arial" w:cs="Arial"/>
        </w:rPr>
        <w:t xml:space="preserve"> to enter into the mystery of the Eucharist.  </w:t>
      </w:r>
      <w:r w:rsidR="00DE3ACC" w:rsidRPr="008B4609">
        <w:rPr>
          <w:rFonts w:ascii="Arial" w:hAnsi="Arial" w:cs="Arial"/>
        </w:rPr>
        <w:t>So, the ministry of hospitality</w:t>
      </w:r>
      <w:r w:rsidRPr="008B4609">
        <w:rPr>
          <w:rFonts w:ascii="Arial" w:hAnsi="Arial" w:cs="Arial"/>
        </w:rPr>
        <w:t xml:space="preserve"> is a necessary prerequisite for “full</w:t>
      </w:r>
      <w:r w:rsidR="00A50211" w:rsidRPr="008B4609">
        <w:rPr>
          <w:rFonts w:ascii="Arial" w:hAnsi="Arial" w:cs="Arial"/>
        </w:rPr>
        <w:t>, conscious</w:t>
      </w:r>
      <w:r w:rsidRPr="008B4609">
        <w:rPr>
          <w:rFonts w:ascii="Arial" w:hAnsi="Arial" w:cs="Arial"/>
        </w:rPr>
        <w:t xml:space="preserve"> and active participation” in the liturgy.</w:t>
      </w:r>
      <w:r w:rsidR="00A50211" w:rsidRPr="008B4609">
        <w:rPr>
          <w:rFonts w:ascii="Arial" w:hAnsi="Arial" w:cs="Arial"/>
        </w:rPr>
        <w:t xml:space="preserve"> (</w:t>
      </w:r>
      <w:r w:rsidR="00A50211" w:rsidRPr="008B4609">
        <w:rPr>
          <w:rFonts w:ascii="Arial" w:hAnsi="Arial" w:cs="Arial"/>
          <w:i/>
        </w:rPr>
        <w:t>Constitution on the Liturgy</w:t>
      </w:r>
      <w:r w:rsidR="00A50211" w:rsidRPr="008B4609">
        <w:rPr>
          <w:rFonts w:ascii="Arial" w:hAnsi="Arial" w:cs="Arial"/>
        </w:rPr>
        <w:t>, art. 14)</w:t>
      </w:r>
    </w:p>
    <w:p w:rsidR="003D4332" w:rsidRPr="008B4609" w:rsidRDefault="003D4332">
      <w:pPr>
        <w:rPr>
          <w:rFonts w:ascii="Arial" w:hAnsi="Arial" w:cs="Arial"/>
        </w:rPr>
      </w:pPr>
    </w:p>
    <w:p w:rsidR="00732982" w:rsidRPr="008B4609" w:rsidRDefault="00732982" w:rsidP="00732982">
      <w:pPr>
        <w:ind w:left="720"/>
        <w:rPr>
          <w:rFonts w:ascii="Arial" w:hAnsi="Arial" w:cs="Arial"/>
        </w:rPr>
      </w:pPr>
    </w:p>
    <w:p w:rsidR="002D3752" w:rsidRPr="008B4609" w:rsidRDefault="002D3752">
      <w:pPr>
        <w:rPr>
          <w:rFonts w:ascii="Arial" w:hAnsi="Arial" w:cs="Arial"/>
        </w:rPr>
      </w:pPr>
      <w:r w:rsidRPr="008B4609">
        <w:rPr>
          <w:rFonts w:ascii="Arial" w:hAnsi="Arial" w:cs="Arial"/>
          <w:color w:val="C00000"/>
        </w:rPr>
        <w:t>I</w:t>
      </w:r>
      <w:r w:rsidR="00DD0B79">
        <w:rPr>
          <w:rFonts w:ascii="Arial" w:hAnsi="Arial" w:cs="Arial"/>
          <w:color w:val="C00000"/>
        </w:rPr>
        <w:t>II</w:t>
      </w:r>
      <w:r w:rsidRPr="008B4609">
        <w:rPr>
          <w:rFonts w:ascii="Arial" w:hAnsi="Arial" w:cs="Arial"/>
          <w:color w:val="C00000"/>
        </w:rPr>
        <w:t>. Prayer</w:t>
      </w:r>
      <w:r w:rsidR="00913E41" w:rsidRPr="008B4609">
        <w:rPr>
          <w:rFonts w:ascii="Arial" w:hAnsi="Arial" w:cs="Arial"/>
        </w:rPr>
        <w:t xml:space="preserve">: Because this is training for ministry, it is most helpful to include prayerful reflection in the training.  Here are some songs, prayers and reflective exercises the instructor can use.  They can be used at the beginning or ending of each session.  Another option is to use these during the session to break up the flow of information with reflective time so that participants can absorb and prayerfully ruminate on what they are learning.  </w:t>
      </w:r>
      <w:r w:rsidR="00275422" w:rsidRPr="008B4609">
        <w:rPr>
          <w:rFonts w:ascii="Arial" w:hAnsi="Arial" w:cs="Arial"/>
        </w:rPr>
        <w:t xml:space="preserve">There are also some suggestions for blessing the ministers at the end of their training.  </w:t>
      </w:r>
      <w:r w:rsidR="00913E41" w:rsidRPr="008B4609">
        <w:rPr>
          <w:rFonts w:ascii="Arial" w:hAnsi="Arial" w:cs="Arial"/>
        </w:rPr>
        <w:t>Some prayers obviously are to be sent home with the participants to use when they are getting ready to minister.</w:t>
      </w:r>
    </w:p>
    <w:p w:rsidR="00913E41" w:rsidRDefault="00913E41">
      <w:pPr>
        <w:rPr>
          <w:rFonts w:ascii="Arial" w:hAnsi="Arial" w:cs="Arial"/>
        </w:rPr>
      </w:pPr>
    </w:p>
    <w:p w:rsidR="00DD0B79" w:rsidRPr="008B4609" w:rsidRDefault="00DD0B79">
      <w:pPr>
        <w:rPr>
          <w:rFonts w:ascii="Arial" w:hAnsi="Arial" w:cs="Arial"/>
        </w:rPr>
      </w:pPr>
    </w:p>
    <w:p w:rsidR="002D3752" w:rsidRPr="008B4609" w:rsidRDefault="002D3752" w:rsidP="00732982">
      <w:pPr>
        <w:ind w:left="720"/>
        <w:rPr>
          <w:rFonts w:ascii="Arial" w:hAnsi="Arial" w:cs="Arial"/>
          <w:color w:val="C00000"/>
        </w:rPr>
      </w:pPr>
      <w:r w:rsidRPr="008B4609">
        <w:rPr>
          <w:rFonts w:ascii="Arial" w:hAnsi="Arial" w:cs="Arial"/>
          <w:color w:val="C00000"/>
        </w:rPr>
        <w:lastRenderedPageBreak/>
        <w:t>A. Suggested hymns/songs</w:t>
      </w:r>
    </w:p>
    <w:p w:rsidR="00BE209C" w:rsidRPr="008B4609" w:rsidRDefault="00697508" w:rsidP="005B25B9">
      <w:pPr>
        <w:pStyle w:val="ListParagraph"/>
        <w:numPr>
          <w:ilvl w:val="0"/>
          <w:numId w:val="16"/>
        </w:numPr>
        <w:rPr>
          <w:rFonts w:ascii="Arial" w:hAnsi="Arial" w:cs="Arial"/>
        </w:rPr>
      </w:pPr>
      <w:r w:rsidRPr="008B4609">
        <w:rPr>
          <w:rFonts w:ascii="Arial" w:hAnsi="Arial" w:cs="Arial"/>
        </w:rPr>
        <w:t>“</w:t>
      </w:r>
      <w:r w:rsidR="00BE209C" w:rsidRPr="008B4609">
        <w:rPr>
          <w:rFonts w:ascii="Arial" w:hAnsi="Arial" w:cs="Arial"/>
        </w:rPr>
        <w:t>A Place at the Table,</w:t>
      </w:r>
      <w:r w:rsidRPr="008B4609">
        <w:rPr>
          <w:rFonts w:ascii="Arial" w:hAnsi="Arial" w:cs="Arial"/>
        </w:rPr>
        <w:t>”</w:t>
      </w:r>
      <w:r w:rsidR="00BE209C" w:rsidRPr="008B4609">
        <w:rPr>
          <w:rFonts w:ascii="Arial" w:hAnsi="Arial" w:cs="Arial"/>
        </w:rPr>
        <w:t xml:space="preserve"> Lori True</w:t>
      </w:r>
    </w:p>
    <w:p w:rsidR="00DE3ACC" w:rsidRPr="008B4609" w:rsidRDefault="00697508" w:rsidP="005B25B9">
      <w:pPr>
        <w:pStyle w:val="ListParagraph"/>
        <w:numPr>
          <w:ilvl w:val="0"/>
          <w:numId w:val="16"/>
        </w:numPr>
        <w:rPr>
          <w:rFonts w:ascii="Arial" w:hAnsi="Arial" w:cs="Arial"/>
        </w:rPr>
      </w:pPr>
      <w:r w:rsidRPr="008B4609">
        <w:rPr>
          <w:rFonts w:ascii="Arial" w:hAnsi="Arial" w:cs="Arial"/>
        </w:rPr>
        <w:t>“</w:t>
      </w:r>
      <w:r w:rsidR="00DE3ACC" w:rsidRPr="008B4609">
        <w:rPr>
          <w:rFonts w:ascii="Arial" w:hAnsi="Arial" w:cs="Arial"/>
        </w:rPr>
        <w:t>All Are Welcome</w:t>
      </w:r>
      <w:r w:rsidR="00BE209C" w:rsidRPr="008B4609">
        <w:rPr>
          <w:rFonts w:ascii="Arial" w:hAnsi="Arial" w:cs="Arial"/>
        </w:rPr>
        <w:t>,</w:t>
      </w:r>
      <w:r w:rsidRPr="008B4609">
        <w:rPr>
          <w:rFonts w:ascii="Arial" w:hAnsi="Arial" w:cs="Arial"/>
        </w:rPr>
        <w:t>”</w:t>
      </w:r>
      <w:r w:rsidR="00BE209C" w:rsidRPr="008B4609">
        <w:rPr>
          <w:rFonts w:ascii="Arial" w:hAnsi="Arial" w:cs="Arial"/>
        </w:rPr>
        <w:t xml:space="preserve"> Marty Haugen</w:t>
      </w:r>
    </w:p>
    <w:p w:rsidR="00DD0251" w:rsidRPr="008B4609" w:rsidRDefault="00697508" w:rsidP="005B25B9">
      <w:pPr>
        <w:pStyle w:val="ListParagraph"/>
        <w:numPr>
          <w:ilvl w:val="0"/>
          <w:numId w:val="16"/>
        </w:numPr>
        <w:rPr>
          <w:rFonts w:ascii="Arial" w:hAnsi="Arial" w:cs="Arial"/>
        </w:rPr>
      </w:pPr>
      <w:r w:rsidRPr="008B4609">
        <w:rPr>
          <w:rFonts w:ascii="Arial" w:hAnsi="Arial" w:cs="Arial"/>
        </w:rPr>
        <w:t>“</w:t>
      </w:r>
      <w:r w:rsidR="00DD0251" w:rsidRPr="008B4609">
        <w:rPr>
          <w:rFonts w:ascii="Arial" w:hAnsi="Arial" w:cs="Arial"/>
        </w:rPr>
        <w:t>Christ Has No Body Now But Yours,</w:t>
      </w:r>
      <w:r w:rsidRPr="008B4609">
        <w:rPr>
          <w:rFonts w:ascii="Arial" w:hAnsi="Arial" w:cs="Arial"/>
        </w:rPr>
        <w:t>”</w:t>
      </w:r>
      <w:r w:rsidR="00DD0251" w:rsidRPr="008B4609">
        <w:rPr>
          <w:rFonts w:ascii="Arial" w:hAnsi="Arial" w:cs="Arial"/>
        </w:rPr>
        <w:t xml:space="preserve"> Steven C. Warner</w:t>
      </w:r>
    </w:p>
    <w:p w:rsidR="00DE3ACC" w:rsidRPr="008B4609" w:rsidRDefault="00697508" w:rsidP="005B25B9">
      <w:pPr>
        <w:pStyle w:val="ListParagraph"/>
        <w:numPr>
          <w:ilvl w:val="0"/>
          <w:numId w:val="16"/>
        </w:numPr>
        <w:rPr>
          <w:rFonts w:ascii="Arial" w:hAnsi="Arial" w:cs="Arial"/>
        </w:rPr>
      </w:pPr>
      <w:r w:rsidRPr="008B4609">
        <w:rPr>
          <w:rFonts w:ascii="Arial" w:hAnsi="Arial" w:cs="Arial"/>
        </w:rPr>
        <w:t>“</w:t>
      </w:r>
      <w:r w:rsidR="00DE3ACC" w:rsidRPr="008B4609">
        <w:rPr>
          <w:rFonts w:ascii="Arial" w:hAnsi="Arial" w:cs="Arial"/>
        </w:rPr>
        <w:t>Come to the Feast,</w:t>
      </w:r>
      <w:r w:rsidRPr="008B4609">
        <w:rPr>
          <w:rFonts w:ascii="Arial" w:hAnsi="Arial" w:cs="Arial"/>
        </w:rPr>
        <w:t>”</w:t>
      </w:r>
      <w:r w:rsidR="00DE3ACC" w:rsidRPr="008B4609">
        <w:rPr>
          <w:rFonts w:ascii="Arial" w:hAnsi="Arial" w:cs="Arial"/>
        </w:rPr>
        <w:t xml:space="preserve"> Marty Haugen</w:t>
      </w:r>
    </w:p>
    <w:p w:rsidR="00DD0251" w:rsidRPr="008B4609" w:rsidRDefault="00697508" w:rsidP="005B25B9">
      <w:pPr>
        <w:pStyle w:val="ListParagraph"/>
        <w:numPr>
          <w:ilvl w:val="0"/>
          <w:numId w:val="16"/>
        </w:numPr>
        <w:rPr>
          <w:rFonts w:ascii="Arial" w:hAnsi="Arial" w:cs="Arial"/>
        </w:rPr>
      </w:pPr>
      <w:r w:rsidRPr="008B4609">
        <w:rPr>
          <w:rFonts w:ascii="Arial" w:hAnsi="Arial" w:cs="Arial"/>
        </w:rPr>
        <w:t>“</w:t>
      </w:r>
      <w:r w:rsidR="00DD0251" w:rsidRPr="008B4609">
        <w:rPr>
          <w:rFonts w:ascii="Arial" w:hAnsi="Arial" w:cs="Arial"/>
        </w:rPr>
        <w:t>Come to the Water,</w:t>
      </w:r>
      <w:r w:rsidRPr="008B4609">
        <w:rPr>
          <w:rFonts w:ascii="Arial" w:hAnsi="Arial" w:cs="Arial"/>
        </w:rPr>
        <w:t>”</w:t>
      </w:r>
      <w:r w:rsidR="00DD0251" w:rsidRPr="008B4609">
        <w:rPr>
          <w:rFonts w:ascii="Arial" w:hAnsi="Arial" w:cs="Arial"/>
        </w:rPr>
        <w:t xml:space="preserve"> John Foley SJ</w:t>
      </w:r>
    </w:p>
    <w:p w:rsidR="00BE209C" w:rsidRPr="008B4609" w:rsidRDefault="00697508" w:rsidP="005B25B9">
      <w:pPr>
        <w:pStyle w:val="ListParagraph"/>
        <w:numPr>
          <w:ilvl w:val="0"/>
          <w:numId w:val="16"/>
        </w:numPr>
        <w:rPr>
          <w:rFonts w:ascii="Arial" w:hAnsi="Arial" w:cs="Arial"/>
        </w:rPr>
      </w:pPr>
      <w:r w:rsidRPr="008B4609">
        <w:rPr>
          <w:rFonts w:ascii="Arial" w:hAnsi="Arial" w:cs="Arial"/>
        </w:rPr>
        <w:t>“</w:t>
      </w:r>
      <w:r w:rsidR="00BE209C" w:rsidRPr="008B4609">
        <w:rPr>
          <w:rFonts w:ascii="Arial" w:hAnsi="Arial" w:cs="Arial"/>
        </w:rPr>
        <w:t>Gather Us In,</w:t>
      </w:r>
      <w:r w:rsidRPr="008B4609">
        <w:rPr>
          <w:rFonts w:ascii="Arial" w:hAnsi="Arial" w:cs="Arial"/>
        </w:rPr>
        <w:t>”</w:t>
      </w:r>
      <w:r w:rsidR="00BE209C" w:rsidRPr="008B4609">
        <w:rPr>
          <w:rFonts w:ascii="Arial" w:hAnsi="Arial" w:cs="Arial"/>
        </w:rPr>
        <w:t xml:space="preserve"> Marty Haugen</w:t>
      </w:r>
    </w:p>
    <w:p w:rsidR="00DD0251" w:rsidRPr="008B4609" w:rsidRDefault="00697508" w:rsidP="005B25B9">
      <w:pPr>
        <w:pStyle w:val="ListParagraph"/>
        <w:numPr>
          <w:ilvl w:val="0"/>
          <w:numId w:val="16"/>
        </w:numPr>
        <w:rPr>
          <w:rFonts w:ascii="Arial" w:hAnsi="Arial" w:cs="Arial"/>
        </w:rPr>
      </w:pPr>
      <w:r w:rsidRPr="008B4609">
        <w:rPr>
          <w:rFonts w:ascii="Arial" w:hAnsi="Arial" w:cs="Arial"/>
        </w:rPr>
        <w:t>“</w:t>
      </w:r>
      <w:r w:rsidR="00DD0251" w:rsidRPr="008B4609">
        <w:rPr>
          <w:rFonts w:ascii="Arial" w:hAnsi="Arial" w:cs="Arial"/>
        </w:rPr>
        <w:t>Gathered as One,</w:t>
      </w:r>
      <w:r w:rsidRPr="008B4609">
        <w:rPr>
          <w:rFonts w:ascii="Arial" w:hAnsi="Arial" w:cs="Arial"/>
        </w:rPr>
        <w:t>”</w:t>
      </w:r>
      <w:r w:rsidR="00DD0251" w:rsidRPr="008B4609">
        <w:rPr>
          <w:rFonts w:ascii="Arial" w:hAnsi="Arial" w:cs="Arial"/>
        </w:rPr>
        <w:t xml:space="preserve"> Deanna Light</w:t>
      </w:r>
    </w:p>
    <w:p w:rsidR="00DD0251" w:rsidRPr="008B4609" w:rsidRDefault="00697508" w:rsidP="005B25B9">
      <w:pPr>
        <w:pStyle w:val="ListParagraph"/>
        <w:numPr>
          <w:ilvl w:val="0"/>
          <w:numId w:val="16"/>
        </w:numPr>
        <w:rPr>
          <w:rFonts w:ascii="Arial" w:hAnsi="Arial" w:cs="Arial"/>
        </w:rPr>
      </w:pPr>
      <w:r w:rsidRPr="008B4609">
        <w:rPr>
          <w:rFonts w:ascii="Arial" w:hAnsi="Arial" w:cs="Arial"/>
        </w:rPr>
        <w:t>“</w:t>
      </w:r>
      <w:r w:rsidR="00DD0251" w:rsidRPr="008B4609">
        <w:rPr>
          <w:rFonts w:ascii="Arial" w:hAnsi="Arial" w:cs="Arial"/>
        </w:rPr>
        <w:t>God Has Chosen Me,</w:t>
      </w:r>
      <w:r w:rsidRPr="008B4609">
        <w:rPr>
          <w:rFonts w:ascii="Arial" w:hAnsi="Arial" w:cs="Arial"/>
        </w:rPr>
        <w:t>”</w:t>
      </w:r>
      <w:r w:rsidR="00DD0251" w:rsidRPr="008B4609">
        <w:rPr>
          <w:rFonts w:ascii="Arial" w:hAnsi="Arial" w:cs="Arial"/>
        </w:rPr>
        <w:t xml:space="preserve"> Bernadette Farrell</w:t>
      </w:r>
    </w:p>
    <w:p w:rsidR="00BE209C" w:rsidRPr="008B4609" w:rsidRDefault="00697508" w:rsidP="005B25B9">
      <w:pPr>
        <w:pStyle w:val="ListParagraph"/>
        <w:numPr>
          <w:ilvl w:val="0"/>
          <w:numId w:val="16"/>
        </w:numPr>
        <w:rPr>
          <w:rFonts w:ascii="Arial" w:hAnsi="Arial" w:cs="Arial"/>
        </w:rPr>
      </w:pPr>
      <w:r w:rsidRPr="008B4609">
        <w:rPr>
          <w:rFonts w:ascii="Arial" w:hAnsi="Arial" w:cs="Arial"/>
        </w:rPr>
        <w:t>“</w:t>
      </w:r>
      <w:r w:rsidR="00BE209C" w:rsidRPr="008B4609">
        <w:rPr>
          <w:rFonts w:ascii="Arial" w:hAnsi="Arial" w:cs="Arial"/>
        </w:rPr>
        <w:t>Table of Plenty,</w:t>
      </w:r>
      <w:r w:rsidRPr="008B4609">
        <w:rPr>
          <w:rFonts w:ascii="Arial" w:hAnsi="Arial" w:cs="Arial"/>
        </w:rPr>
        <w:t>”</w:t>
      </w:r>
      <w:r w:rsidR="00BE209C" w:rsidRPr="008B4609">
        <w:rPr>
          <w:rFonts w:ascii="Arial" w:hAnsi="Arial" w:cs="Arial"/>
        </w:rPr>
        <w:t xml:space="preserve"> Dan Schutte</w:t>
      </w:r>
    </w:p>
    <w:p w:rsidR="00DD0251" w:rsidRPr="008B4609" w:rsidRDefault="00697508" w:rsidP="005B25B9">
      <w:pPr>
        <w:pStyle w:val="ListParagraph"/>
        <w:numPr>
          <w:ilvl w:val="0"/>
          <w:numId w:val="16"/>
        </w:numPr>
        <w:rPr>
          <w:rFonts w:ascii="Arial" w:hAnsi="Arial" w:cs="Arial"/>
        </w:rPr>
      </w:pPr>
      <w:r w:rsidRPr="008B4609">
        <w:rPr>
          <w:rFonts w:ascii="Arial" w:hAnsi="Arial" w:cs="Arial"/>
        </w:rPr>
        <w:t>“</w:t>
      </w:r>
      <w:r w:rsidR="00DD0251" w:rsidRPr="008B4609">
        <w:rPr>
          <w:rFonts w:ascii="Arial" w:hAnsi="Arial" w:cs="Arial"/>
        </w:rPr>
        <w:t>We Are the Light of the World,</w:t>
      </w:r>
      <w:r w:rsidRPr="008B4609">
        <w:rPr>
          <w:rFonts w:ascii="Arial" w:hAnsi="Arial" w:cs="Arial"/>
        </w:rPr>
        <w:t>”</w:t>
      </w:r>
      <w:r w:rsidR="00DD0251" w:rsidRPr="008B4609">
        <w:rPr>
          <w:rFonts w:ascii="Arial" w:hAnsi="Arial" w:cs="Arial"/>
        </w:rPr>
        <w:t xml:space="preserve"> Jean A. Greif</w:t>
      </w:r>
    </w:p>
    <w:p w:rsidR="00BE209C" w:rsidRPr="008B4609" w:rsidRDefault="00697508" w:rsidP="005B25B9">
      <w:pPr>
        <w:pStyle w:val="ListParagraph"/>
        <w:numPr>
          <w:ilvl w:val="0"/>
          <w:numId w:val="16"/>
        </w:numPr>
        <w:rPr>
          <w:rFonts w:ascii="Arial" w:hAnsi="Arial" w:cs="Arial"/>
        </w:rPr>
      </w:pPr>
      <w:r w:rsidRPr="008B4609">
        <w:rPr>
          <w:rFonts w:ascii="Arial" w:hAnsi="Arial" w:cs="Arial"/>
        </w:rPr>
        <w:t>“</w:t>
      </w:r>
      <w:r w:rsidR="00BE209C" w:rsidRPr="008B4609">
        <w:rPr>
          <w:rFonts w:ascii="Arial" w:hAnsi="Arial" w:cs="Arial"/>
        </w:rPr>
        <w:t>We Come to Your Feast,</w:t>
      </w:r>
      <w:r w:rsidRPr="008B4609">
        <w:rPr>
          <w:rFonts w:ascii="Arial" w:hAnsi="Arial" w:cs="Arial"/>
        </w:rPr>
        <w:t>”</w:t>
      </w:r>
      <w:r w:rsidR="00BE209C" w:rsidRPr="008B4609">
        <w:rPr>
          <w:rFonts w:ascii="Arial" w:hAnsi="Arial" w:cs="Arial"/>
        </w:rPr>
        <w:t xml:space="preserve"> Michael Joncas</w:t>
      </w:r>
    </w:p>
    <w:p w:rsidR="00DD0251" w:rsidRPr="008B4609" w:rsidRDefault="00DD0251" w:rsidP="00732982">
      <w:pPr>
        <w:ind w:left="720"/>
        <w:rPr>
          <w:rFonts w:ascii="Arial" w:hAnsi="Arial" w:cs="Arial"/>
          <w:color w:val="C00000"/>
        </w:rPr>
      </w:pPr>
    </w:p>
    <w:p w:rsidR="002D3752" w:rsidRPr="008B4609" w:rsidRDefault="00913E41" w:rsidP="00732982">
      <w:pPr>
        <w:ind w:left="720"/>
        <w:rPr>
          <w:rFonts w:ascii="Arial" w:hAnsi="Arial" w:cs="Arial"/>
          <w:color w:val="C00000"/>
        </w:rPr>
      </w:pPr>
      <w:r w:rsidRPr="008B4609">
        <w:rPr>
          <w:rFonts w:ascii="Arial" w:hAnsi="Arial" w:cs="Arial"/>
          <w:color w:val="C00000"/>
        </w:rPr>
        <w:t>B. P</w:t>
      </w:r>
      <w:r w:rsidR="002D3752" w:rsidRPr="008B4609">
        <w:rPr>
          <w:rFonts w:ascii="Arial" w:hAnsi="Arial" w:cs="Arial"/>
          <w:color w:val="C00000"/>
        </w:rPr>
        <w:t>rayer options</w:t>
      </w:r>
    </w:p>
    <w:p w:rsidR="00D404C7" w:rsidRPr="008B4609" w:rsidRDefault="00913E41" w:rsidP="005B25B9">
      <w:pPr>
        <w:pStyle w:val="ListParagraph"/>
        <w:numPr>
          <w:ilvl w:val="0"/>
          <w:numId w:val="18"/>
        </w:numPr>
        <w:ind w:left="1440"/>
        <w:rPr>
          <w:rFonts w:ascii="Arial" w:hAnsi="Arial" w:cs="Arial"/>
          <w:u w:val="single"/>
        </w:rPr>
      </w:pPr>
      <w:r w:rsidRPr="008B4609">
        <w:rPr>
          <w:rFonts w:ascii="Arial" w:hAnsi="Arial" w:cs="Arial"/>
          <w:u w:val="single"/>
        </w:rPr>
        <w:t>To Start or E</w:t>
      </w:r>
      <w:r w:rsidR="00D404C7" w:rsidRPr="008B4609">
        <w:rPr>
          <w:rFonts w:ascii="Arial" w:hAnsi="Arial" w:cs="Arial"/>
          <w:u w:val="single"/>
        </w:rPr>
        <w:t xml:space="preserve">nd the </w:t>
      </w:r>
      <w:r w:rsidRPr="008B4609">
        <w:rPr>
          <w:rFonts w:ascii="Arial" w:hAnsi="Arial" w:cs="Arial"/>
          <w:u w:val="single"/>
        </w:rPr>
        <w:t>S</w:t>
      </w:r>
      <w:r w:rsidR="00D404C7" w:rsidRPr="008B4609">
        <w:rPr>
          <w:rFonts w:ascii="Arial" w:hAnsi="Arial" w:cs="Arial"/>
          <w:u w:val="single"/>
        </w:rPr>
        <w:t>ession</w:t>
      </w:r>
    </w:p>
    <w:p w:rsidR="00D404C7" w:rsidRPr="008B4609" w:rsidRDefault="00913E41" w:rsidP="002C4CAB">
      <w:pPr>
        <w:pStyle w:val="NoSpacing"/>
        <w:ind w:left="1800"/>
        <w:rPr>
          <w:rFonts w:ascii="Arial" w:hAnsi="Arial" w:cs="Arial"/>
        </w:rPr>
      </w:pPr>
      <w:r w:rsidRPr="008B4609">
        <w:rPr>
          <w:rFonts w:ascii="Arial" w:hAnsi="Arial" w:cs="Arial"/>
        </w:rPr>
        <w:t>“</w:t>
      </w:r>
      <w:r w:rsidR="00D404C7" w:rsidRPr="008B4609">
        <w:rPr>
          <w:rFonts w:ascii="Arial" w:hAnsi="Arial" w:cs="Arial"/>
        </w:rPr>
        <w:t>The Breastplate of St. Patrick</w:t>
      </w:r>
      <w:r w:rsidRPr="008B4609">
        <w:rPr>
          <w:rFonts w:ascii="Arial" w:hAnsi="Arial" w:cs="Arial"/>
        </w:rPr>
        <w:t>”</w:t>
      </w:r>
    </w:p>
    <w:p w:rsidR="00D404C7" w:rsidRPr="008B4609" w:rsidRDefault="00D404C7" w:rsidP="002C4CAB">
      <w:pPr>
        <w:pStyle w:val="NoSpacing"/>
        <w:ind w:left="1800"/>
        <w:rPr>
          <w:rFonts w:ascii="Arial" w:hAnsi="Arial" w:cs="Arial"/>
        </w:rPr>
      </w:pPr>
      <w:r w:rsidRPr="008B4609">
        <w:rPr>
          <w:rFonts w:ascii="Arial" w:hAnsi="Arial" w:cs="Arial"/>
        </w:rPr>
        <w:t xml:space="preserve">Christ, be with me, </w:t>
      </w:r>
    </w:p>
    <w:p w:rsidR="00D404C7" w:rsidRPr="008B4609" w:rsidRDefault="00D404C7" w:rsidP="002C4CAB">
      <w:pPr>
        <w:pStyle w:val="NoSpacing"/>
        <w:ind w:left="1800"/>
        <w:rPr>
          <w:rFonts w:ascii="Arial" w:hAnsi="Arial" w:cs="Arial"/>
        </w:rPr>
      </w:pPr>
      <w:r w:rsidRPr="008B4609">
        <w:rPr>
          <w:rFonts w:ascii="Arial" w:hAnsi="Arial" w:cs="Arial"/>
        </w:rPr>
        <w:t xml:space="preserve">Christ before me, Christ behind me, </w:t>
      </w:r>
    </w:p>
    <w:p w:rsidR="00D404C7" w:rsidRPr="008B4609" w:rsidRDefault="00D404C7" w:rsidP="002C4CAB">
      <w:pPr>
        <w:pStyle w:val="NoSpacing"/>
        <w:ind w:left="1800"/>
        <w:rPr>
          <w:rFonts w:ascii="Arial" w:hAnsi="Arial" w:cs="Arial"/>
        </w:rPr>
      </w:pPr>
      <w:r w:rsidRPr="008B4609">
        <w:rPr>
          <w:rFonts w:ascii="Arial" w:hAnsi="Arial" w:cs="Arial"/>
        </w:rPr>
        <w:t xml:space="preserve">Christ in me, </w:t>
      </w:r>
    </w:p>
    <w:p w:rsidR="00D404C7" w:rsidRPr="008B4609" w:rsidRDefault="00D404C7" w:rsidP="002C4CAB">
      <w:pPr>
        <w:pStyle w:val="NoSpacing"/>
        <w:ind w:left="1800"/>
        <w:rPr>
          <w:rFonts w:ascii="Arial" w:hAnsi="Arial" w:cs="Arial"/>
        </w:rPr>
      </w:pPr>
      <w:r w:rsidRPr="008B4609">
        <w:rPr>
          <w:rFonts w:ascii="Arial" w:hAnsi="Arial" w:cs="Arial"/>
        </w:rPr>
        <w:t xml:space="preserve">Christ beneath me, Christ above me, </w:t>
      </w:r>
    </w:p>
    <w:p w:rsidR="00D404C7" w:rsidRPr="008B4609" w:rsidRDefault="00D404C7" w:rsidP="002C4CAB">
      <w:pPr>
        <w:pStyle w:val="NoSpacing"/>
        <w:ind w:left="1800"/>
        <w:rPr>
          <w:rFonts w:ascii="Arial" w:hAnsi="Arial" w:cs="Arial"/>
        </w:rPr>
      </w:pPr>
      <w:r w:rsidRPr="008B4609">
        <w:rPr>
          <w:rFonts w:ascii="Arial" w:hAnsi="Arial" w:cs="Arial"/>
        </w:rPr>
        <w:t xml:space="preserve">Christ on my right, Christ on my left, </w:t>
      </w:r>
    </w:p>
    <w:p w:rsidR="00D404C7" w:rsidRPr="008B4609" w:rsidRDefault="00D404C7" w:rsidP="002C4CAB">
      <w:pPr>
        <w:pStyle w:val="NoSpacing"/>
        <w:ind w:left="1800"/>
        <w:rPr>
          <w:rFonts w:ascii="Arial" w:hAnsi="Arial" w:cs="Arial"/>
        </w:rPr>
      </w:pPr>
      <w:r w:rsidRPr="008B4609">
        <w:rPr>
          <w:rFonts w:ascii="Arial" w:hAnsi="Arial" w:cs="Arial"/>
        </w:rPr>
        <w:t>Christ where I lie,</w:t>
      </w:r>
    </w:p>
    <w:p w:rsidR="00D404C7" w:rsidRPr="008B4609" w:rsidRDefault="00D404C7" w:rsidP="002C4CAB">
      <w:pPr>
        <w:pStyle w:val="NoSpacing"/>
        <w:ind w:left="1800"/>
        <w:rPr>
          <w:rFonts w:ascii="Arial" w:hAnsi="Arial" w:cs="Arial"/>
        </w:rPr>
      </w:pPr>
      <w:r w:rsidRPr="008B4609">
        <w:rPr>
          <w:rFonts w:ascii="Arial" w:hAnsi="Arial" w:cs="Arial"/>
        </w:rPr>
        <w:t xml:space="preserve">Christ where I sit, </w:t>
      </w:r>
    </w:p>
    <w:p w:rsidR="00D404C7" w:rsidRPr="008B4609" w:rsidRDefault="00D404C7" w:rsidP="002C4CAB">
      <w:pPr>
        <w:pStyle w:val="NoSpacing"/>
        <w:ind w:left="1800"/>
        <w:rPr>
          <w:rFonts w:ascii="Arial" w:hAnsi="Arial" w:cs="Arial"/>
        </w:rPr>
      </w:pPr>
      <w:r w:rsidRPr="008B4609">
        <w:rPr>
          <w:rFonts w:ascii="Arial" w:hAnsi="Arial" w:cs="Arial"/>
        </w:rPr>
        <w:t xml:space="preserve">Christ where I arise, </w:t>
      </w:r>
    </w:p>
    <w:p w:rsidR="00D404C7" w:rsidRPr="008B4609" w:rsidRDefault="00D404C7" w:rsidP="002C4CAB">
      <w:pPr>
        <w:pStyle w:val="NoSpacing"/>
        <w:ind w:left="1800"/>
        <w:rPr>
          <w:rFonts w:ascii="Arial" w:hAnsi="Arial" w:cs="Arial"/>
        </w:rPr>
      </w:pPr>
      <w:r w:rsidRPr="008B4609">
        <w:rPr>
          <w:rFonts w:ascii="Arial" w:hAnsi="Arial" w:cs="Arial"/>
        </w:rPr>
        <w:t xml:space="preserve">Christ in the heart of everyone who thinks of me, </w:t>
      </w:r>
    </w:p>
    <w:p w:rsidR="00D404C7" w:rsidRPr="008B4609" w:rsidRDefault="00D404C7" w:rsidP="002C4CAB">
      <w:pPr>
        <w:pStyle w:val="NoSpacing"/>
        <w:ind w:left="1800"/>
        <w:rPr>
          <w:rFonts w:ascii="Arial" w:hAnsi="Arial" w:cs="Arial"/>
        </w:rPr>
      </w:pPr>
      <w:r w:rsidRPr="008B4609">
        <w:rPr>
          <w:rFonts w:ascii="Arial" w:hAnsi="Arial" w:cs="Arial"/>
        </w:rPr>
        <w:t xml:space="preserve">Christ in the mouth of everyone who speaks of me, </w:t>
      </w:r>
    </w:p>
    <w:p w:rsidR="00D404C7" w:rsidRPr="008B4609" w:rsidRDefault="00D404C7" w:rsidP="002C4CAB">
      <w:pPr>
        <w:pStyle w:val="NoSpacing"/>
        <w:ind w:left="1800"/>
        <w:rPr>
          <w:rFonts w:ascii="Arial" w:hAnsi="Arial" w:cs="Arial"/>
        </w:rPr>
      </w:pPr>
      <w:r w:rsidRPr="008B4609">
        <w:rPr>
          <w:rFonts w:ascii="Arial" w:hAnsi="Arial" w:cs="Arial"/>
        </w:rPr>
        <w:t xml:space="preserve">Christ in every eye that sees me, </w:t>
      </w:r>
    </w:p>
    <w:p w:rsidR="00D404C7" w:rsidRPr="008B4609" w:rsidRDefault="00D404C7" w:rsidP="002C4CAB">
      <w:pPr>
        <w:pStyle w:val="NoSpacing"/>
        <w:ind w:left="1800"/>
        <w:rPr>
          <w:rFonts w:ascii="Arial" w:hAnsi="Arial" w:cs="Arial"/>
        </w:rPr>
      </w:pPr>
      <w:r w:rsidRPr="008B4609">
        <w:rPr>
          <w:rFonts w:ascii="Arial" w:hAnsi="Arial" w:cs="Arial"/>
        </w:rPr>
        <w:t xml:space="preserve">Christ in every ear that hears me.  </w:t>
      </w:r>
    </w:p>
    <w:p w:rsidR="00D404C7" w:rsidRPr="008B4609" w:rsidRDefault="00D404C7" w:rsidP="002C4CAB">
      <w:pPr>
        <w:pStyle w:val="NoSpacing"/>
        <w:ind w:left="1800"/>
        <w:rPr>
          <w:rFonts w:ascii="Arial" w:hAnsi="Arial" w:cs="Arial"/>
        </w:rPr>
      </w:pPr>
      <w:r w:rsidRPr="008B4609">
        <w:rPr>
          <w:rFonts w:ascii="Arial" w:hAnsi="Arial" w:cs="Arial"/>
        </w:rPr>
        <w:t xml:space="preserve">Salvation is of the Lord. </w:t>
      </w:r>
    </w:p>
    <w:p w:rsidR="00D404C7" w:rsidRPr="008B4609" w:rsidRDefault="00D404C7" w:rsidP="002C4CAB">
      <w:pPr>
        <w:pStyle w:val="NoSpacing"/>
        <w:ind w:left="1800"/>
        <w:rPr>
          <w:rFonts w:ascii="Arial" w:hAnsi="Arial" w:cs="Arial"/>
        </w:rPr>
      </w:pPr>
      <w:r w:rsidRPr="008B4609">
        <w:rPr>
          <w:rFonts w:ascii="Arial" w:hAnsi="Arial" w:cs="Arial"/>
        </w:rPr>
        <w:t xml:space="preserve">Salvation is of the Lord.  </w:t>
      </w:r>
    </w:p>
    <w:p w:rsidR="00D404C7" w:rsidRPr="008B4609" w:rsidRDefault="00D404C7" w:rsidP="002C4CAB">
      <w:pPr>
        <w:pStyle w:val="NoSpacing"/>
        <w:ind w:left="1800"/>
        <w:rPr>
          <w:rFonts w:ascii="Arial" w:hAnsi="Arial" w:cs="Arial"/>
        </w:rPr>
      </w:pPr>
      <w:r w:rsidRPr="008B4609">
        <w:rPr>
          <w:rFonts w:ascii="Arial" w:hAnsi="Arial" w:cs="Arial"/>
        </w:rPr>
        <w:t xml:space="preserve">Salvation is of the Christ.  </w:t>
      </w:r>
    </w:p>
    <w:p w:rsidR="00D404C7" w:rsidRPr="008B4609" w:rsidRDefault="00D404C7" w:rsidP="002C4CAB">
      <w:pPr>
        <w:pStyle w:val="NoSpacing"/>
        <w:ind w:left="1800"/>
        <w:rPr>
          <w:rFonts w:ascii="Arial" w:hAnsi="Arial" w:cs="Arial"/>
        </w:rPr>
      </w:pPr>
      <w:r w:rsidRPr="008B4609">
        <w:rPr>
          <w:rFonts w:ascii="Arial" w:hAnsi="Arial" w:cs="Arial"/>
        </w:rPr>
        <w:t>May your salvation, Lord, be ever with us.</w:t>
      </w:r>
    </w:p>
    <w:p w:rsidR="00D404C7" w:rsidRPr="008B4609" w:rsidRDefault="00D404C7" w:rsidP="002C4CAB">
      <w:pPr>
        <w:ind w:left="1800"/>
        <w:rPr>
          <w:rFonts w:ascii="Arial" w:hAnsi="Arial" w:cs="Arial"/>
        </w:rPr>
      </w:pPr>
    </w:p>
    <w:p w:rsidR="002C4CAB" w:rsidRPr="008B4609" w:rsidRDefault="002C4CAB" w:rsidP="00EF36F6">
      <w:pPr>
        <w:ind w:left="1440" w:firstLine="360"/>
        <w:rPr>
          <w:rFonts w:ascii="Arial" w:hAnsi="Arial" w:cs="Arial"/>
        </w:rPr>
      </w:pPr>
      <w:r w:rsidRPr="008B4609">
        <w:rPr>
          <w:rFonts w:ascii="Arial" w:hAnsi="Arial" w:cs="Arial"/>
        </w:rPr>
        <w:t>“Hospitality Prayer</w:t>
      </w:r>
      <w:r w:rsidR="00CE4C76" w:rsidRPr="008B4609">
        <w:rPr>
          <w:rFonts w:ascii="Arial" w:hAnsi="Arial" w:cs="Arial"/>
        </w:rPr>
        <w:t xml:space="preserve"> #1</w:t>
      </w:r>
      <w:r w:rsidRPr="008B4609">
        <w:rPr>
          <w:rFonts w:ascii="Arial" w:hAnsi="Arial" w:cs="Arial"/>
        </w:rPr>
        <w:t>”</w:t>
      </w:r>
    </w:p>
    <w:p w:rsidR="002C4CAB" w:rsidRPr="008B4609" w:rsidRDefault="002C4CAB" w:rsidP="002C4CAB">
      <w:pPr>
        <w:ind w:left="1800"/>
        <w:rPr>
          <w:rFonts w:ascii="Arial" w:hAnsi="Arial" w:cs="Arial"/>
        </w:rPr>
      </w:pPr>
      <w:r w:rsidRPr="008B4609">
        <w:rPr>
          <w:rFonts w:ascii="Arial" w:hAnsi="Arial" w:cs="Arial"/>
        </w:rPr>
        <w:t>Lord, give us the eyes of Jesus to see our neighbors and the strangers we meet. Teach us what it means to love the stranger as we love ourselves. Forgive us for our selfishness, for our silence, for not caring enough for the strangers who come to our communities. Teach us to love and care for the stranger the way you do. Amen.</w:t>
      </w:r>
    </w:p>
    <w:p w:rsidR="002C4CAB" w:rsidRPr="008B4609" w:rsidRDefault="002C4CAB" w:rsidP="002C4CAB">
      <w:pPr>
        <w:ind w:left="2160"/>
        <w:jc w:val="right"/>
        <w:rPr>
          <w:rFonts w:ascii="Arial" w:hAnsi="Arial" w:cs="Arial"/>
        </w:rPr>
      </w:pPr>
      <w:r w:rsidRPr="008B4609">
        <w:rPr>
          <w:rFonts w:ascii="Arial" w:hAnsi="Arial" w:cs="Arial"/>
        </w:rPr>
        <w:t>-Rebecca Jiménez Yoder</w:t>
      </w:r>
    </w:p>
    <w:p w:rsidR="002C4CAB" w:rsidRPr="008B4609" w:rsidRDefault="002C4CAB" w:rsidP="002C4CAB">
      <w:pPr>
        <w:ind w:left="2160"/>
        <w:jc w:val="right"/>
        <w:rPr>
          <w:rFonts w:ascii="Arial" w:hAnsi="Arial" w:cs="Arial"/>
        </w:rPr>
      </w:pPr>
    </w:p>
    <w:p w:rsidR="002C4CAB" w:rsidRPr="008B4609" w:rsidRDefault="002C4CAB" w:rsidP="002C4CAB">
      <w:pPr>
        <w:ind w:left="1800"/>
        <w:rPr>
          <w:rFonts w:ascii="Arial" w:hAnsi="Arial" w:cs="Arial"/>
        </w:rPr>
      </w:pPr>
      <w:r w:rsidRPr="008B4609">
        <w:rPr>
          <w:rFonts w:ascii="Arial" w:hAnsi="Arial" w:cs="Arial"/>
        </w:rPr>
        <w:t>“Hospitality Prayer</w:t>
      </w:r>
      <w:r w:rsidR="00EF36F6" w:rsidRPr="008B4609">
        <w:rPr>
          <w:rFonts w:ascii="Arial" w:hAnsi="Arial" w:cs="Arial"/>
        </w:rPr>
        <w:t xml:space="preserve"> #2</w:t>
      </w:r>
      <w:r w:rsidRPr="008B4609">
        <w:rPr>
          <w:rFonts w:ascii="Arial" w:hAnsi="Arial" w:cs="Arial"/>
        </w:rPr>
        <w:t>”</w:t>
      </w:r>
    </w:p>
    <w:p w:rsidR="002C4CAB" w:rsidRPr="008B4609" w:rsidRDefault="002C4CAB" w:rsidP="002C4CAB">
      <w:pPr>
        <w:ind w:left="1800"/>
        <w:rPr>
          <w:rFonts w:ascii="Arial" w:hAnsi="Arial" w:cs="Arial"/>
        </w:rPr>
      </w:pPr>
      <w:r w:rsidRPr="008B4609">
        <w:rPr>
          <w:rFonts w:ascii="Arial" w:hAnsi="Arial" w:cs="Arial"/>
        </w:rPr>
        <w:t>Welcoming and gracious God, whose love and compassion are boundless, place in us a desire to greet each person we meet with the same love, compassion, and respect we would show to you. Help us to see your face in every person, and to serve your people with dignity and care. Bless us as we seek to love as you loved, and serve as you served. We ask this through Jesus Christ, our Lord.</w:t>
      </w:r>
    </w:p>
    <w:p w:rsidR="002C4CAB" w:rsidRPr="008B4609" w:rsidRDefault="002C4CAB" w:rsidP="002C4CAB">
      <w:pPr>
        <w:ind w:left="2160"/>
        <w:jc w:val="right"/>
        <w:rPr>
          <w:rFonts w:ascii="Arial" w:hAnsi="Arial" w:cs="Arial"/>
        </w:rPr>
      </w:pPr>
      <w:r w:rsidRPr="008B4609">
        <w:rPr>
          <w:rFonts w:ascii="Arial" w:hAnsi="Arial" w:cs="Arial"/>
        </w:rPr>
        <w:t>-Archdiocese of Cincinnati</w:t>
      </w:r>
    </w:p>
    <w:p w:rsidR="002C4CAB" w:rsidRPr="008B4609" w:rsidRDefault="002C4CAB" w:rsidP="002C4CAB">
      <w:pPr>
        <w:ind w:left="2160"/>
        <w:jc w:val="right"/>
        <w:rPr>
          <w:rFonts w:ascii="Arial" w:hAnsi="Arial" w:cs="Arial"/>
        </w:rPr>
      </w:pPr>
    </w:p>
    <w:p w:rsidR="00ED66C9" w:rsidRPr="008B4609" w:rsidRDefault="00275422" w:rsidP="005B25B9">
      <w:pPr>
        <w:pStyle w:val="ListParagraph"/>
        <w:numPr>
          <w:ilvl w:val="0"/>
          <w:numId w:val="19"/>
        </w:numPr>
        <w:ind w:left="1440"/>
        <w:rPr>
          <w:rFonts w:ascii="Arial" w:hAnsi="Arial" w:cs="Arial"/>
        </w:rPr>
      </w:pPr>
      <w:r w:rsidRPr="008B4609">
        <w:rPr>
          <w:rFonts w:ascii="Arial" w:hAnsi="Arial" w:cs="Arial"/>
        </w:rPr>
        <w:t xml:space="preserve">“How Welcoming Am I?” </w:t>
      </w:r>
      <w:r w:rsidR="002436C6" w:rsidRPr="008B4609">
        <w:rPr>
          <w:rFonts w:ascii="Arial" w:hAnsi="Arial" w:cs="Arial"/>
        </w:rPr>
        <w:t>--a</w:t>
      </w:r>
      <w:r w:rsidRPr="008B4609">
        <w:rPr>
          <w:rFonts w:ascii="Arial" w:hAnsi="Arial" w:cs="Arial"/>
        </w:rPr>
        <w:t xml:space="preserve"> </w:t>
      </w:r>
      <w:r w:rsidR="002436C6" w:rsidRPr="008B4609">
        <w:rPr>
          <w:rFonts w:ascii="Arial" w:hAnsi="Arial" w:cs="Arial"/>
        </w:rPr>
        <w:t>r</w:t>
      </w:r>
      <w:r w:rsidR="00D404C7" w:rsidRPr="008B4609">
        <w:rPr>
          <w:rFonts w:ascii="Arial" w:hAnsi="Arial" w:cs="Arial"/>
        </w:rPr>
        <w:t xml:space="preserve">eflective </w:t>
      </w:r>
      <w:r w:rsidR="002436C6" w:rsidRPr="008B4609">
        <w:rPr>
          <w:rFonts w:ascii="Arial" w:hAnsi="Arial" w:cs="Arial"/>
        </w:rPr>
        <w:t>p</w:t>
      </w:r>
      <w:r w:rsidR="00D404C7" w:rsidRPr="008B4609">
        <w:rPr>
          <w:rFonts w:ascii="Arial" w:hAnsi="Arial" w:cs="Arial"/>
        </w:rPr>
        <w:t xml:space="preserve">rayer </w:t>
      </w:r>
      <w:r w:rsidR="002436C6" w:rsidRPr="008B4609">
        <w:rPr>
          <w:rFonts w:ascii="Arial" w:hAnsi="Arial" w:cs="Arial"/>
        </w:rPr>
        <w:t>t</w:t>
      </w:r>
      <w:r w:rsidR="00D404C7" w:rsidRPr="008B4609">
        <w:rPr>
          <w:rFonts w:ascii="Arial" w:hAnsi="Arial" w:cs="Arial"/>
        </w:rPr>
        <w:t xml:space="preserve">hat </w:t>
      </w:r>
      <w:r w:rsidR="002436C6" w:rsidRPr="008B4609">
        <w:rPr>
          <w:rFonts w:ascii="Arial" w:hAnsi="Arial" w:cs="Arial"/>
        </w:rPr>
        <w:t>c</w:t>
      </w:r>
      <w:r w:rsidR="00D404C7" w:rsidRPr="008B4609">
        <w:rPr>
          <w:rFonts w:ascii="Arial" w:hAnsi="Arial" w:cs="Arial"/>
        </w:rPr>
        <w:t xml:space="preserve">an </w:t>
      </w:r>
      <w:r w:rsidR="002436C6" w:rsidRPr="008B4609">
        <w:rPr>
          <w:rFonts w:ascii="Arial" w:hAnsi="Arial" w:cs="Arial"/>
        </w:rPr>
        <w:t>be used for faith s</w:t>
      </w:r>
      <w:r w:rsidR="00D404C7" w:rsidRPr="008B4609">
        <w:rPr>
          <w:rFonts w:ascii="Arial" w:hAnsi="Arial" w:cs="Arial"/>
        </w:rPr>
        <w:t xml:space="preserve">haring OR by </w:t>
      </w:r>
      <w:r w:rsidR="002436C6" w:rsidRPr="008B4609">
        <w:rPr>
          <w:rFonts w:ascii="Arial" w:hAnsi="Arial" w:cs="Arial"/>
        </w:rPr>
        <w:t>o</w:t>
      </w:r>
      <w:r w:rsidR="00D404C7" w:rsidRPr="008B4609">
        <w:rPr>
          <w:rFonts w:ascii="Arial" w:hAnsi="Arial" w:cs="Arial"/>
        </w:rPr>
        <w:t>neself</w:t>
      </w:r>
    </w:p>
    <w:p w:rsidR="00ED66C9" w:rsidRPr="008B4609" w:rsidRDefault="00ED66C9" w:rsidP="005B25B9">
      <w:pPr>
        <w:pStyle w:val="ListParagraph"/>
        <w:numPr>
          <w:ilvl w:val="0"/>
          <w:numId w:val="7"/>
        </w:numPr>
        <w:ind w:left="2160"/>
        <w:rPr>
          <w:rFonts w:ascii="Arial" w:hAnsi="Arial" w:cs="Arial"/>
        </w:rPr>
      </w:pPr>
      <w:r w:rsidRPr="008B4609">
        <w:rPr>
          <w:rFonts w:ascii="Arial" w:hAnsi="Arial" w:cs="Arial"/>
        </w:rPr>
        <w:t>Read through and reflect on this description of a hospitable person</w:t>
      </w:r>
    </w:p>
    <w:p w:rsidR="00ED66C9" w:rsidRPr="008B4609" w:rsidRDefault="00ED66C9" w:rsidP="005B25B9">
      <w:pPr>
        <w:pStyle w:val="ListParagraph"/>
        <w:numPr>
          <w:ilvl w:val="1"/>
          <w:numId w:val="7"/>
        </w:numPr>
        <w:ind w:left="2520"/>
        <w:rPr>
          <w:rFonts w:ascii="Arial" w:hAnsi="Arial" w:cs="Arial"/>
        </w:rPr>
      </w:pPr>
      <w:r w:rsidRPr="008B4609">
        <w:rPr>
          <w:rFonts w:ascii="Arial" w:hAnsi="Arial" w:cs="Arial"/>
        </w:rPr>
        <w:t>I am a welcoming presence in my parish.</w:t>
      </w:r>
    </w:p>
    <w:p w:rsidR="00ED66C9" w:rsidRPr="008B4609" w:rsidRDefault="00ED66C9" w:rsidP="005B25B9">
      <w:pPr>
        <w:pStyle w:val="ListParagraph"/>
        <w:numPr>
          <w:ilvl w:val="1"/>
          <w:numId w:val="7"/>
        </w:numPr>
        <w:ind w:left="2520"/>
        <w:rPr>
          <w:rFonts w:ascii="Arial" w:hAnsi="Arial" w:cs="Arial"/>
        </w:rPr>
      </w:pPr>
      <w:r w:rsidRPr="008B4609">
        <w:rPr>
          <w:rFonts w:ascii="Arial" w:hAnsi="Arial" w:cs="Arial"/>
        </w:rPr>
        <w:t>I am welcoming in my facial expressions and mannerisms.</w:t>
      </w:r>
    </w:p>
    <w:p w:rsidR="00ED66C9" w:rsidRPr="008B4609" w:rsidRDefault="00ED66C9" w:rsidP="005B25B9">
      <w:pPr>
        <w:pStyle w:val="ListParagraph"/>
        <w:numPr>
          <w:ilvl w:val="1"/>
          <w:numId w:val="7"/>
        </w:numPr>
        <w:ind w:left="2520"/>
        <w:rPr>
          <w:rFonts w:ascii="Arial" w:hAnsi="Arial" w:cs="Arial"/>
        </w:rPr>
      </w:pPr>
      <w:r w:rsidRPr="008B4609">
        <w:rPr>
          <w:rFonts w:ascii="Arial" w:hAnsi="Arial" w:cs="Arial"/>
        </w:rPr>
        <w:t>I see Christ in others.  Do others see Christ in me?</w:t>
      </w:r>
    </w:p>
    <w:p w:rsidR="00ED66C9" w:rsidRPr="008B4609" w:rsidRDefault="00ED66C9" w:rsidP="005B25B9">
      <w:pPr>
        <w:pStyle w:val="ListParagraph"/>
        <w:numPr>
          <w:ilvl w:val="1"/>
          <w:numId w:val="7"/>
        </w:numPr>
        <w:ind w:left="2520"/>
        <w:rPr>
          <w:rFonts w:ascii="Arial" w:hAnsi="Arial" w:cs="Arial"/>
        </w:rPr>
      </w:pPr>
      <w:r w:rsidRPr="008B4609">
        <w:rPr>
          <w:rFonts w:ascii="Arial" w:hAnsi="Arial" w:cs="Arial"/>
        </w:rPr>
        <w:lastRenderedPageBreak/>
        <w:t>I greet people as I approach the church.</w:t>
      </w:r>
    </w:p>
    <w:p w:rsidR="00ED66C9" w:rsidRPr="008B4609" w:rsidRDefault="00ED66C9" w:rsidP="005B25B9">
      <w:pPr>
        <w:pStyle w:val="ListParagraph"/>
        <w:numPr>
          <w:ilvl w:val="1"/>
          <w:numId w:val="7"/>
        </w:numPr>
        <w:ind w:left="2520"/>
        <w:rPr>
          <w:rFonts w:ascii="Arial" w:hAnsi="Arial" w:cs="Arial"/>
        </w:rPr>
      </w:pPr>
      <w:r w:rsidRPr="008B4609">
        <w:rPr>
          <w:rFonts w:ascii="Arial" w:hAnsi="Arial" w:cs="Arial"/>
        </w:rPr>
        <w:t>I greet people in the gathering space of the church.</w:t>
      </w:r>
    </w:p>
    <w:p w:rsidR="00ED66C9" w:rsidRPr="008B4609" w:rsidRDefault="00ED66C9" w:rsidP="005B25B9">
      <w:pPr>
        <w:pStyle w:val="ListParagraph"/>
        <w:numPr>
          <w:ilvl w:val="1"/>
          <w:numId w:val="7"/>
        </w:numPr>
        <w:ind w:left="2520"/>
        <w:rPr>
          <w:rFonts w:ascii="Arial" w:hAnsi="Arial" w:cs="Arial"/>
        </w:rPr>
      </w:pPr>
      <w:r w:rsidRPr="008B4609">
        <w:rPr>
          <w:rFonts w:ascii="Arial" w:hAnsi="Arial" w:cs="Arial"/>
        </w:rPr>
        <w:t>I make a conscious decision to speak positively about the Catholic Church, my parish, my pastor, etc.</w:t>
      </w:r>
    </w:p>
    <w:p w:rsidR="00ED66C9" w:rsidRPr="008B4609" w:rsidRDefault="00ED66C9" w:rsidP="005B25B9">
      <w:pPr>
        <w:pStyle w:val="ListParagraph"/>
        <w:numPr>
          <w:ilvl w:val="1"/>
          <w:numId w:val="7"/>
        </w:numPr>
        <w:ind w:left="2520"/>
        <w:rPr>
          <w:rFonts w:ascii="Arial" w:hAnsi="Arial" w:cs="Arial"/>
        </w:rPr>
      </w:pPr>
      <w:r w:rsidRPr="008B4609">
        <w:rPr>
          <w:rFonts w:ascii="Arial" w:hAnsi="Arial" w:cs="Arial"/>
        </w:rPr>
        <w:t>I am inclusive.</w:t>
      </w:r>
    </w:p>
    <w:p w:rsidR="00ED66C9" w:rsidRPr="008B4609" w:rsidRDefault="00ED66C9" w:rsidP="005B25B9">
      <w:pPr>
        <w:pStyle w:val="ListParagraph"/>
        <w:numPr>
          <w:ilvl w:val="1"/>
          <w:numId w:val="7"/>
        </w:numPr>
        <w:ind w:left="2520"/>
        <w:rPr>
          <w:rFonts w:ascii="Arial" w:hAnsi="Arial" w:cs="Arial"/>
        </w:rPr>
      </w:pPr>
      <w:r w:rsidRPr="008B4609">
        <w:rPr>
          <w:rFonts w:ascii="Arial" w:hAnsi="Arial" w:cs="Arial"/>
        </w:rPr>
        <w:t>I make a conscious effort to participate in the Mass to give glory to God and give good example to others.</w:t>
      </w:r>
    </w:p>
    <w:p w:rsidR="00ED66C9" w:rsidRPr="008B4609" w:rsidRDefault="00ED66C9" w:rsidP="005B25B9">
      <w:pPr>
        <w:pStyle w:val="ListParagraph"/>
        <w:numPr>
          <w:ilvl w:val="1"/>
          <w:numId w:val="7"/>
        </w:numPr>
        <w:ind w:left="2520"/>
        <w:rPr>
          <w:rFonts w:ascii="Arial" w:hAnsi="Arial" w:cs="Arial"/>
        </w:rPr>
      </w:pPr>
      <w:r w:rsidRPr="008B4609">
        <w:rPr>
          <w:rFonts w:ascii="Arial" w:hAnsi="Arial" w:cs="Arial"/>
        </w:rPr>
        <w:t xml:space="preserve">I extend Christ’s peace to others, looking them in the eye and acknowledging </w:t>
      </w:r>
      <w:r w:rsidR="002F4F2D" w:rsidRPr="008B4609">
        <w:rPr>
          <w:rFonts w:ascii="Arial" w:hAnsi="Arial" w:cs="Arial"/>
        </w:rPr>
        <w:t>everyone around me.</w:t>
      </w:r>
    </w:p>
    <w:p w:rsidR="00ED66C9" w:rsidRPr="008B4609" w:rsidRDefault="00ED66C9" w:rsidP="005B25B9">
      <w:pPr>
        <w:pStyle w:val="ListParagraph"/>
        <w:numPr>
          <w:ilvl w:val="0"/>
          <w:numId w:val="7"/>
        </w:numPr>
        <w:ind w:left="2160"/>
        <w:rPr>
          <w:rFonts w:ascii="Arial" w:hAnsi="Arial" w:cs="Arial"/>
        </w:rPr>
      </w:pPr>
      <w:r w:rsidRPr="008B4609">
        <w:rPr>
          <w:rFonts w:ascii="Arial" w:hAnsi="Arial" w:cs="Arial"/>
        </w:rPr>
        <w:t>Consider prayerfully (</w:t>
      </w:r>
      <w:r w:rsidR="00D404C7" w:rsidRPr="008B4609">
        <w:rPr>
          <w:rFonts w:ascii="Arial" w:hAnsi="Arial" w:cs="Arial"/>
        </w:rPr>
        <w:t>optional: during reflection, play</w:t>
      </w:r>
      <w:r w:rsidRPr="008B4609">
        <w:rPr>
          <w:rFonts w:ascii="Arial" w:hAnsi="Arial" w:cs="Arial"/>
        </w:rPr>
        <w:t xml:space="preserve"> JM Talbot’s “Christ Has No Body Now But Yours”)</w:t>
      </w:r>
    </w:p>
    <w:p w:rsidR="00ED66C9" w:rsidRPr="008B4609" w:rsidRDefault="00ED66C9" w:rsidP="005B25B9">
      <w:pPr>
        <w:pStyle w:val="ListParagraph"/>
        <w:numPr>
          <w:ilvl w:val="1"/>
          <w:numId w:val="7"/>
        </w:numPr>
        <w:ind w:left="2520"/>
        <w:rPr>
          <w:rFonts w:ascii="Arial" w:hAnsi="Arial" w:cs="Arial"/>
        </w:rPr>
      </w:pPr>
      <w:r w:rsidRPr="008B4609">
        <w:rPr>
          <w:rFonts w:ascii="Arial" w:hAnsi="Arial" w:cs="Arial"/>
        </w:rPr>
        <w:t>A strength you bring to the ministry of hospitality</w:t>
      </w:r>
    </w:p>
    <w:p w:rsidR="00ED66C9" w:rsidRPr="008B4609" w:rsidRDefault="00ED66C9" w:rsidP="005B25B9">
      <w:pPr>
        <w:pStyle w:val="ListParagraph"/>
        <w:numPr>
          <w:ilvl w:val="1"/>
          <w:numId w:val="7"/>
        </w:numPr>
        <w:ind w:left="2520"/>
        <w:rPr>
          <w:rFonts w:ascii="Arial" w:hAnsi="Arial" w:cs="Arial"/>
        </w:rPr>
      </w:pPr>
      <w:r w:rsidRPr="008B4609">
        <w:rPr>
          <w:rFonts w:ascii="Arial" w:hAnsi="Arial" w:cs="Arial"/>
        </w:rPr>
        <w:t>An area you’d like to develop</w:t>
      </w:r>
    </w:p>
    <w:p w:rsidR="00ED66C9" w:rsidRPr="008B4609" w:rsidRDefault="00D404C7" w:rsidP="005B25B9">
      <w:pPr>
        <w:pStyle w:val="ListParagraph"/>
        <w:numPr>
          <w:ilvl w:val="3"/>
          <w:numId w:val="7"/>
        </w:numPr>
        <w:ind w:left="2160"/>
        <w:rPr>
          <w:rFonts w:ascii="Arial" w:hAnsi="Arial" w:cs="Arial"/>
        </w:rPr>
      </w:pPr>
      <w:r w:rsidRPr="008B4609">
        <w:rPr>
          <w:rFonts w:ascii="Arial" w:hAnsi="Arial" w:cs="Arial"/>
        </w:rPr>
        <w:t>If you are doing this with a group, invite people to share, if they are comfortable, what they have realized.  If the group is large (10+) or the time is short, just ask people to share with the person next to them.</w:t>
      </w:r>
    </w:p>
    <w:p w:rsidR="00ED66C9" w:rsidRPr="008B4609" w:rsidRDefault="00ED66C9" w:rsidP="00732982">
      <w:pPr>
        <w:ind w:left="720"/>
        <w:rPr>
          <w:rFonts w:ascii="Arial" w:hAnsi="Arial" w:cs="Arial"/>
        </w:rPr>
      </w:pPr>
    </w:p>
    <w:p w:rsidR="00605094" w:rsidRPr="008B4609" w:rsidRDefault="00D404C7" w:rsidP="005B25B9">
      <w:pPr>
        <w:pStyle w:val="ListParagraph"/>
        <w:numPr>
          <w:ilvl w:val="0"/>
          <w:numId w:val="20"/>
        </w:numPr>
        <w:ind w:left="1440"/>
        <w:rPr>
          <w:rFonts w:ascii="Arial" w:hAnsi="Arial" w:cs="Arial"/>
        </w:rPr>
      </w:pPr>
      <w:r w:rsidRPr="008B4609">
        <w:rPr>
          <w:rFonts w:ascii="Arial" w:hAnsi="Arial" w:cs="Arial"/>
          <w:u w:val="single"/>
        </w:rPr>
        <w:t xml:space="preserve">Congregational Blessing for </w:t>
      </w:r>
      <w:r w:rsidR="00B80024" w:rsidRPr="008B4609">
        <w:rPr>
          <w:rFonts w:ascii="Arial" w:hAnsi="Arial" w:cs="Arial"/>
          <w:u w:val="single"/>
        </w:rPr>
        <w:t xml:space="preserve">Ushers or </w:t>
      </w:r>
      <w:r w:rsidRPr="008B4609">
        <w:rPr>
          <w:rFonts w:ascii="Arial" w:hAnsi="Arial" w:cs="Arial"/>
          <w:u w:val="single"/>
        </w:rPr>
        <w:t>Ministers of Hospitality</w:t>
      </w:r>
      <w:r w:rsidR="00B80024" w:rsidRPr="008B4609">
        <w:rPr>
          <w:rFonts w:ascii="Arial" w:hAnsi="Arial" w:cs="Arial"/>
        </w:rPr>
        <w:t xml:space="preserve">: </w:t>
      </w:r>
      <w:r w:rsidR="005D5AD2" w:rsidRPr="008B4609">
        <w:rPr>
          <w:rFonts w:ascii="Arial" w:hAnsi="Arial" w:cs="Arial"/>
        </w:rPr>
        <w:t>can be found in</w:t>
      </w:r>
      <w:r w:rsidR="00B80024" w:rsidRPr="008B4609">
        <w:rPr>
          <w:rFonts w:ascii="Arial" w:hAnsi="Arial" w:cs="Arial"/>
        </w:rPr>
        <w:t xml:space="preserve"> chapter 62 in </w:t>
      </w:r>
      <w:r w:rsidR="00B80024" w:rsidRPr="008B4609">
        <w:rPr>
          <w:rFonts w:ascii="Arial" w:hAnsi="Arial" w:cs="Arial"/>
          <w:i/>
        </w:rPr>
        <w:t xml:space="preserve">The </w:t>
      </w:r>
      <w:r w:rsidR="00605094" w:rsidRPr="008B4609">
        <w:rPr>
          <w:rFonts w:ascii="Arial" w:hAnsi="Arial" w:cs="Arial"/>
          <w:i/>
        </w:rPr>
        <w:t>Book of Blessings</w:t>
      </w:r>
      <w:r w:rsidR="00B80024" w:rsidRPr="008B4609">
        <w:rPr>
          <w:rFonts w:ascii="Arial" w:hAnsi="Arial" w:cs="Arial"/>
        </w:rPr>
        <w:t xml:space="preserve"> -“This order may be used during Mass or in a celebration of the word of God.  This blessing is normally given by the pastor.  If necessary, he may delegate another priest or deacon to give the blessing.” (1850-51)</w:t>
      </w:r>
    </w:p>
    <w:p w:rsidR="00B80024" w:rsidRPr="008B4609" w:rsidRDefault="00B80024" w:rsidP="00D404C7">
      <w:pPr>
        <w:rPr>
          <w:rFonts w:ascii="Arial" w:hAnsi="Arial" w:cs="Arial"/>
        </w:rPr>
      </w:pPr>
    </w:p>
    <w:p w:rsidR="002C4CAB" w:rsidRPr="008B4609" w:rsidRDefault="002C4CAB" w:rsidP="005B25B9">
      <w:pPr>
        <w:pStyle w:val="ListParagraph"/>
        <w:numPr>
          <w:ilvl w:val="0"/>
          <w:numId w:val="21"/>
        </w:numPr>
        <w:ind w:left="1440"/>
        <w:rPr>
          <w:rFonts w:ascii="Arial" w:hAnsi="Arial" w:cs="Arial"/>
        </w:rPr>
      </w:pPr>
      <w:r w:rsidRPr="008B4609">
        <w:rPr>
          <w:rFonts w:ascii="Arial" w:hAnsi="Arial" w:cs="Arial"/>
          <w:u w:val="single"/>
        </w:rPr>
        <w:t>Blessing of Ministers of Hospitality/Ushers</w:t>
      </w:r>
      <w:r w:rsidRPr="008B4609">
        <w:rPr>
          <w:rFonts w:ascii="Arial" w:hAnsi="Arial" w:cs="Arial"/>
        </w:rPr>
        <w:t>: O God of divine welcome and hospitality, who calls us together with prai</w:t>
      </w:r>
      <w:r w:rsidR="00E0175F" w:rsidRPr="008B4609">
        <w:rPr>
          <w:rFonts w:ascii="Arial" w:hAnsi="Arial" w:cs="Arial"/>
        </w:rPr>
        <w:t>se and thanksgiving in the Mass,</w:t>
      </w:r>
      <w:r w:rsidRPr="008B4609">
        <w:rPr>
          <w:rFonts w:ascii="Arial" w:hAnsi="Arial" w:cs="Arial"/>
        </w:rPr>
        <w:t xml:space="preserve"> </w:t>
      </w:r>
      <w:r w:rsidR="00E0175F" w:rsidRPr="008B4609">
        <w:rPr>
          <w:rFonts w:ascii="Arial" w:hAnsi="Arial" w:cs="Arial"/>
        </w:rPr>
        <w:t>b</w:t>
      </w:r>
      <w:r w:rsidRPr="008B4609">
        <w:rPr>
          <w:rFonts w:ascii="Arial" w:hAnsi="Arial" w:cs="Arial"/>
        </w:rPr>
        <w:t>less these men and women who serve your people as ministers of hospitality/ushers, gr</w:t>
      </w:r>
      <w:r w:rsidR="00E0175F" w:rsidRPr="008B4609">
        <w:rPr>
          <w:rFonts w:ascii="Arial" w:hAnsi="Arial" w:cs="Arial"/>
        </w:rPr>
        <w:t>eeting each person in a Christ-</w:t>
      </w:r>
      <w:r w:rsidRPr="008B4609">
        <w:rPr>
          <w:rFonts w:ascii="Arial" w:hAnsi="Arial" w:cs="Arial"/>
        </w:rPr>
        <w:t>like manner, directing processions in your honor and as a community of faith, and collecting the gifts of your priestly people. Form them to be prayerful, patient, helpful, and understanding in their service to others. Gift them with a friendly and pleasant spirit to those they greet in the mass and throughout their day. In thanksgiving for their service as hospitality/usher ministers we ask this prayer of blessing through Jesus Christ your Son, who lives and reigns with you in the unity</w:t>
      </w:r>
      <w:r w:rsidR="005D5AD2" w:rsidRPr="008B4609">
        <w:rPr>
          <w:rFonts w:ascii="Arial" w:hAnsi="Arial" w:cs="Arial"/>
        </w:rPr>
        <w:t xml:space="preserve"> of the Holy Spirit</w:t>
      </w:r>
      <w:r w:rsidR="00E0175F" w:rsidRPr="008B4609">
        <w:rPr>
          <w:rFonts w:ascii="Arial" w:hAnsi="Arial" w:cs="Arial"/>
        </w:rPr>
        <w:t>,</w:t>
      </w:r>
      <w:r w:rsidR="005D5AD2" w:rsidRPr="008B4609">
        <w:rPr>
          <w:rFonts w:ascii="Arial" w:hAnsi="Arial" w:cs="Arial"/>
        </w:rPr>
        <w:t xml:space="preserve"> </w:t>
      </w:r>
      <w:r w:rsidR="00E0175F" w:rsidRPr="008B4609">
        <w:rPr>
          <w:rFonts w:ascii="Arial" w:hAnsi="Arial" w:cs="Arial"/>
        </w:rPr>
        <w:t>o</w:t>
      </w:r>
      <w:r w:rsidR="005D5AD2" w:rsidRPr="008B4609">
        <w:rPr>
          <w:rFonts w:ascii="Arial" w:hAnsi="Arial" w:cs="Arial"/>
        </w:rPr>
        <w:t>ne God for</w:t>
      </w:r>
      <w:r w:rsidRPr="008B4609">
        <w:rPr>
          <w:rFonts w:ascii="Arial" w:hAnsi="Arial" w:cs="Arial"/>
        </w:rPr>
        <w:t>ever and ever. A</w:t>
      </w:r>
      <w:r w:rsidR="005D5AD2" w:rsidRPr="008B4609">
        <w:rPr>
          <w:rFonts w:ascii="Arial" w:hAnsi="Arial" w:cs="Arial"/>
        </w:rPr>
        <w:t>men.</w:t>
      </w:r>
      <w:r w:rsidRPr="008B4609">
        <w:rPr>
          <w:rFonts w:ascii="Arial" w:hAnsi="Arial" w:cs="Arial"/>
        </w:rPr>
        <w:t xml:space="preserve"> </w:t>
      </w:r>
    </w:p>
    <w:p w:rsidR="002C4CAB" w:rsidRPr="008B4609" w:rsidRDefault="002C4CAB" w:rsidP="002C4CAB">
      <w:pPr>
        <w:ind w:left="2160"/>
        <w:jc w:val="right"/>
        <w:rPr>
          <w:rFonts w:ascii="Arial" w:hAnsi="Arial" w:cs="Arial"/>
        </w:rPr>
      </w:pPr>
      <w:r w:rsidRPr="008B4609">
        <w:rPr>
          <w:rFonts w:ascii="Arial" w:hAnsi="Arial" w:cs="Arial"/>
        </w:rPr>
        <w:t>-Archdiocese of Cincinnati</w:t>
      </w:r>
    </w:p>
    <w:p w:rsidR="002C4CAB" w:rsidRPr="008B4609" w:rsidRDefault="002C4CAB" w:rsidP="00D404C7">
      <w:pPr>
        <w:rPr>
          <w:rFonts w:ascii="Arial" w:hAnsi="Arial" w:cs="Arial"/>
        </w:rPr>
      </w:pPr>
    </w:p>
    <w:p w:rsidR="00605094" w:rsidRPr="008B4609" w:rsidRDefault="00605094" w:rsidP="005B25B9">
      <w:pPr>
        <w:pStyle w:val="ListParagraph"/>
        <w:numPr>
          <w:ilvl w:val="0"/>
          <w:numId w:val="22"/>
        </w:numPr>
        <w:ind w:left="1440"/>
        <w:rPr>
          <w:rFonts w:ascii="Arial" w:hAnsi="Arial" w:cs="Arial"/>
          <w:u w:val="single"/>
        </w:rPr>
      </w:pPr>
      <w:r w:rsidRPr="008B4609">
        <w:rPr>
          <w:rFonts w:ascii="Arial" w:hAnsi="Arial" w:cs="Arial"/>
          <w:u w:val="single"/>
        </w:rPr>
        <w:t xml:space="preserve">Prayer </w:t>
      </w:r>
      <w:r w:rsidR="001F180C" w:rsidRPr="008B4609">
        <w:rPr>
          <w:rFonts w:ascii="Arial" w:hAnsi="Arial" w:cs="Arial"/>
          <w:u w:val="single"/>
        </w:rPr>
        <w:t xml:space="preserve">before Ministering </w:t>
      </w:r>
      <w:r w:rsidR="0035242E" w:rsidRPr="008B4609">
        <w:rPr>
          <w:rFonts w:ascii="Arial" w:hAnsi="Arial" w:cs="Arial"/>
          <w:u w:val="single"/>
        </w:rPr>
        <w:t>#1</w:t>
      </w:r>
    </w:p>
    <w:p w:rsidR="00605094" w:rsidRPr="008B4609" w:rsidRDefault="00605094" w:rsidP="005D5AD2">
      <w:pPr>
        <w:ind w:left="1800"/>
        <w:rPr>
          <w:rFonts w:ascii="Arial" w:hAnsi="Arial" w:cs="Arial"/>
        </w:rPr>
      </w:pPr>
      <w:r w:rsidRPr="008B4609">
        <w:rPr>
          <w:rFonts w:ascii="Arial" w:hAnsi="Arial" w:cs="Arial"/>
        </w:rPr>
        <w:t>Heavenly Father,</w:t>
      </w:r>
    </w:p>
    <w:p w:rsidR="00605094" w:rsidRPr="008B4609" w:rsidRDefault="00605094" w:rsidP="005D5AD2">
      <w:pPr>
        <w:ind w:left="1800"/>
        <w:rPr>
          <w:rFonts w:ascii="Arial" w:hAnsi="Arial" w:cs="Arial"/>
        </w:rPr>
      </w:pPr>
      <w:r w:rsidRPr="008B4609">
        <w:rPr>
          <w:rFonts w:ascii="Arial" w:hAnsi="Arial" w:cs="Arial"/>
        </w:rPr>
        <w:t>You sent your Son as a model for hospitality and ministry.</w:t>
      </w:r>
    </w:p>
    <w:p w:rsidR="00605094" w:rsidRPr="008B4609" w:rsidRDefault="00605094" w:rsidP="005D5AD2">
      <w:pPr>
        <w:ind w:left="1800"/>
        <w:rPr>
          <w:rFonts w:ascii="Arial" w:hAnsi="Arial" w:cs="Arial"/>
        </w:rPr>
      </w:pPr>
      <w:r w:rsidRPr="008B4609">
        <w:rPr>
          <w:rFonts w:ascii="Arial" w:hAnsi="Arial" w:cs="Arial"/>
        </w:rPr>
        <w:t>May I have the courage to walk in his ways and serve your people.</w:t>
      </w:r>
    </w:p>
    <w:p w:rsidR="00605094" w:rsidRPr="008B4609" w:rsidRDefault="00605094" w:rsidP="005D5AD2">
      <w:pPr>
        <w:ind w:left="1800"/>
        <w:rPr>
          <w:rFonts w:ascii="Arial" w:hAnsi="Arial" w:cs="Arial"/>
        </w:rPr>
      </w:pPr>
      <w:r w:rsidRPr="008B4609">
        <w:rPr>
          <w:rFonts w:ascii="Arial" w:hAnsi="Arial" w:cs="Arial"/>
        </w:rPr>
        <w:t>Prepare my heart to love all who come through the door today.</w:t>
      </w:r>
    </w:p>
    <w:p w:rsidR="00605094" w:rsidRPr="008B4609" w:rsidRDefault="00605094" w:rsidP="005D5AD2">
      <w:pPr>
        <w:ind w:left="1800"/>
        <w:rPr>
          <w:rFonts w:ascii="Arial" w:hAnsi="Arial" w:cs="Arial"/>
        </w:rPr>
      </w:pPr>
      <w:r w:rsidRPr="008B4609">
        <w:rPr>
          <w:rFonts w:ascii="Arial" w:hAnsi="Arial" w:cs="Arial"/>
        </w:rPr>
        <w:t>Give me eyes to see their needs and gifts,</w:t>
      </w:r>
    </w:p>
    <w:p w:rsidR="00605094" w:rsidRPr="008B4609" w:rsidRDefault="00605094" w:rsidP="005D5AD2">
      <w:pPr>
        <w:ind w:left="1800"/>
        <w:rPr>
          <w:rFonts w:ascii="Arial" w:hAnsi="Arial" w:cs="Arial"/>
        </w:rPr>
      </w:pPr>
      <w:r w:rsidRPr="008B4609">
        <w:rPr>
          <w:rFonts w:ascii="Arial" w:hAnsi="Arial" w:cs="Arial"/>
        </w:rPr>
        <w:t>and grace to respond wisely to each situation.</w:t>
      </w:r>
    </w:p>
    <w:p w:rsidR="00605094" w:rsidRPr="008B4609" w:rsidRDefault="00605094" w:rsidP="005D5AD2">
      <w:pPr>
        <w:ind w:left="1800"/>
        <w:rPr>
          <w:rFonts w:ascii="Arial" w:hAnsi="Arial" w:cs="Arial"/>
        </w:rPr>
      </w:pPr>
      <w:r w:rsidRPr="008B4609">
        <w:rPr>
          <w:rFonts w:ascii="Arial" w:hAnsi="Arial" w:cs="Arial"/>
        </w:rPr>
        <w:t>I ask this through the same Jesus Christ our Lord.</w:t>
      </w:r>
    </w:p>
    <w:p w:rsidR="00605094" w:rsidRPr="008B4609" w:rsidRDefault="00605094" w:rsidP="005D5AD2">
      <w:pPr>
        <w:ind w:left="1800"/>
        <w:rPr>
          <w:rFonts w:ascii="Arial" w:hAnsi="Arial" w:cs="Arial"/>
        </w:rPr>
      </w:pPr>
      <w:r w:rsidRPr="008B4609">
        <w:rPr>
          <w:rFonts w:ascii="Arial" w:hAnsi="Arial" w:cs="Arial"/>
        </w:rPr>
        <w:t>Amen.</w:t>
      </w:r>
    </w:p>
    <w:p w:rsidR="00605094" w:rsidRPr="008B4609" w:rsidRDefault="005D5AD2" w:rsidP="005D5AD2">
      <w:pPr>
        <w:ind w:left="1800"/>
        <w:jc w:val="right"/>
        <w:rPr>
          <w:rFonts w:ascii="Arial" w:hAnsi="Arial" w:cs="Arial"/>
          <w:i/>
        </w:rPr>
      </w:pPr>
      <w:r w:rsidRPr="008B4609">
        <w:rPr>
          <w:rFonts w:ascii="Arial" w:hAnsi="Arial" w:cs="Arial"/>
        </w:rPr>
        <w:t>-</w:t>
      </w:r>
      <w:r w:rsidR="00605094" w:rsidRPr="008B4609">
        <w:rPr>
          <w:rFonts w:ascii="Arial" w:hAnsi="Arial" w:cs="Arial"/>
        </w:rPr>
        <w:t>Ferrell &amp; Turner</w:t>
      </w:r>
      <w:r w:rsidRPr="008B4609">
        <w:rPr>
          <w:rFonts w:ascii="Arial" w:hAnsi="Arial" w:cs="Arial"/>
        </w:rPr>
        <w:t xml:space="preserve">, </w:t>
      </w:r>
      <w:r w:rsidR="00605094" w:rsidRPr="008B4609">
        <w:rPr>
          <w:rFonts w:ascii="Arial" w:hAnsi="Arial" w:cs="Arial"/>
          <w:i/>
        </w:rPr>
        <w:t>Guide for Ushers &amp; Greeters</w:t>
      </w:r>
    </w:p>
    <w:p w:rsidR="00732982" w:rsidRPr="008B4609" w:rsidRDefault="00732982" w:rsidP="00732982">
      <w:pPr>
        <w:ind w:left="720"/>
        <w:rPr>
          <w:rFonts w:ascii="Arial" w:hAnsi="Arial" w:cs="Arial"/>
        </w:rPr>
      </w:pPr>
    </w:p>
    <w:p w:rsidR="0035242E" w:rsidRPr="008B4609" w:rsidRDefault="0035242E" w:rsidP="005B25B9">
      <w:pPr>
        <w:pStyle w:val="ListParagraph"/>
        <w:numPr>
          <w:ilvl w:val="0"/>
          <w:numId w:val="23"/>
        </w:numPr>
        <w:ind w:left="1440"/>
        <w:rPr>
          <w:rFonts w:ascii="Arial" w:hAnsi="Arial" w:cs="Arial"/>
          <w:u w:val="single"/>
        </w:rPr>
      </w:pPr>
      <w:r w:rsidRPr="008B4609">
        <w:rPr>
          <w:rFonts w:ascii="Arial" w:hAnsi="Arial" w:cs="Arial"/>
          <w:u w:val="single"/>
        </w:rPr>
        <w:t xml:space="preserve">Prayer </w:t>
      </w:r>
      <w:r w:rsidR="001F180C" w:rsidRPr="008B4609">
        <w:rPr>
          <w:rFonts w:ascii="Arial" w:hAnsi="Arial" w:cs="Arial"/>
          <w:u w:val="single"/>
        </w:rPr>
        <w:t>before Ministering</w:t>
      </w:r>
      <w:r w:rsidRPr="008B4609">
        <w:rPr>
          <w:rFonts w:ascii="Arial" w:hAnsi="Arial" w:cs="Arial"/>
          <w:u w:val="single"/>
        </w:rPr>
        <w:t xml:space="preserve"> #2</w:t>
      </w:r>
    </w:p>
    <w:p w:rsidR="00697508" w:rsidRPr="008B4609" w:rsidRDefault="0035242E" w:rsidP="005D5AD2">
      <w:pPr>
        <w:ind w:left="1800"/>
        <w:rPr>
          <w:rFonts w:ascii="Arial" w:hAnsi="Arial" w:cs="Arial"/>
        </w:rPr>
      </w:pPr>
      <w:r w:rsidRPr="008B4609">
        <w:rPr>
          <w:rFonts w:ascii="Arial" w:hAnsi="Arial" w:cs="Arial"/>
        </w:rPr>
        <w:t xml:space="preserve">Lord, in your love you gather your people this day; help me to serve them in a Christ-like manner, even as your son Jesus served those who gathered about him. Make me prayerful, patient, helpful and understanding, and may I radiate the joy that faith brings as I serve their needs. Give me your strength to support my fellow ministers. May all who assemble to celebrate our common faith in the risen savior be glad of heart for being here and for having encountered your son in one another, in our priest, at the tables of the book and the bread, and through the ministry of ushers like me. I ask this in Jesus’ name. Amen. </w:t>
      </w:r>
    </w:p>
    <w:p w:rsidR="0035242E" w:rsidRPr="008B4609" w:rsidRDefault="0035242E" w:rsidP="00697508">
      <w:pPr>
        <w:jc w:val="right"/>
        <w:rPr>
          <w:rFonts w:ascii="Arial" w:hAnsi="Arial" w:cs="Arial"/>
        </w:rPr>
      </w:pPr>
      <w:r w:rsidRPr="008B4609">
        <w:rPr>
          <w:rFonts w:ascii="Arial" w:hAnsi="Arial" w:cs="Arial"/>
        </w:rPr>
        <w:lastRenderedPageBreak/>
        <w:t>-Gregory F. Smith, O. Carm</w:t>
      </w:r>
      <w:r w:rsidR="00697508" w:rsidRPr="008B4609">
        <w:rPr>
          <w:rFonts w:ascii="Arial" w:hAnsi="Arial" w:cs="Arial"/>
        </w:rPr>
        <w:t xml:space="preserve">, </w:t>
      </w:r>
      <w:r w:rsidRPr="008B4609">
        <w:rPr>
          <w:rFonts w:ascii="Arial" w:hAnsi="Arial" w:cs="Arial"/>
        </w:rPr>
        <w:t xml:space="preserve">Quoted </w:t>
      </w:r>
      <w:r w:rsidR="008B4609" w:rsidRPr="008B4609">
        <w:rPr>
          <w:rFonts w:ascii="Arial" w:hAnsi="Arial" w:cs="Arial"/>
        </w:rPr>
        <w:t>by</w:t>
      </w:r>
      <w:r w:rsidRPr="008B4609">
        <w:rPr>
          <w:rFonts w:ascii="Arial" w:hAnsi="Arial" w:cs="Arial"/>
        </w:rPr>
        <w:t xml:space="preserve"> St. Joseph, Keyport, NJ </w:t>
      </w:r>
      <w:hyperlink r:id="rId7" w:history="1">
        <w:r w:rsidRPr="008B4609">
          <w:rPr>
            <w:rStyle w:val="Hyperlink"/>
            <w:rFonts w:ascii="Arial" w:hAnsi="Arial" w:cs="Arial"/>
            <w:shd w:val="clear" w:color="auto" w:fill="FFFFFF"/>
          </w:rPr>
          <w:t>www.stjosephkeyport.org/</w:t>
        </w:r>
        <w:r w:rsidRPr="008B4609">
          <w:rPr>
            <w:rStyle w:val="Hyperlink"/>
            <w:rFonts w:ascii="Arial" w:hAnsi="Arial" w:cs="Arial"/>
            <w:bCs/>
            <w:shd w:val="clear" w:color="auto" w:fill="FFFFFF"/>
          </w:rPr>
          <w:t>History</w:t>
        </w:r>
        <w:r w:rsidRPr="008B4609">
          <w:rPr>
            <w:rStyle w:val="Hyperlink"/>
            <w:rFonts w:ascii="Arial" w:hAnsi="Arial" w:cs="Arial"/>
            <w:shd w:val="clear" w:color="auto" w:fill="FFFFFF"/>
          </w:rPr>
          <w:t>%20</w:t>
        </w:r>
        <w:r w:rsidRPr="008B4609">
          <w:rPr>
            <w:rStyle w:val="Hyperlink"/>
            <w:rFonts w:ascii="Arial" w:hAnsi="Arial" w:cs="Arial"/>
            <w:bCs/>
            <w:shd w:val="clear" w:color="auto" w:fill="FFFFFF"/>
          </w:rPr>
          <w:t>Ministry</w:t>
        </w:r>
        <w:r w:rsidRPr="008B4609">
          <w:rPr>
            <w:rStyle w:val="Hyperlink"/>
            <w:rFonts w:ascii="Arial" w:hAnsi="Arial" w:cs="Arial"/>
            <w:shd w:val="clear" w:color="auto" w:fill="FFFFFF"/>
          </w:rPr>
          <w:t>%20Of%20</w:t>
        </w:r>
        <w:r w:rsidRPr="008B4609">
          <w:rPr>
            <w:rStyle w:val="Hyperlink"/>
            <w:rFonts w:ascii="Arial" w:hAnsi="Arial" w:cs="Arial"/>
            <w:bCs/>
            <w:shd w:val="clear" w:color="auto" w:fill="FFFFFF"/>
          </w:rPr>
          <w:t>Hospitality</w:t>
        </w:r>
        <w:r w:rsidRPr="008B4609">
          <w:rPr>
            <w:rStyle w:val="Hyperlink"/>
            <w:rFonts w:ascii="Arial" w:hAnsi="Arial" w:cs="Arial"/>
            <w:shd w:val="clear" w:color="auto" w:fill="FFFFFF"/>
          </w:rPr>
          <w:t>.pdf</w:t>
        </w:r>
      </w:hyperlink>
      <w:r w:rsidRPr="008B4609">
        <w:rPr>
          <w:rFonts w:ascii="Arial" w:hAnsi="Arial" w:cs="Arial"/>
          <w:color w:val="006621"/>
          <w:shd w:val="clear" w:color="auto" w:fill="FFFFFF"/>
        </w:rPr>
        <w:t xml:space="preserve"> </w:t>
      </w:r>
      <w:r w:rsidRPr="008B4609">
        <w:rPr>
          <w:rFonts w:ascii="Arial" w:hAnsi="Arial" w:cs="Arial"/>
          <w:shd w:val="clear" w:color="auto" w:fill="FFFFFF"/>
        </w:rPr>
        <w:t>retrieved July 17, 2015</w:t>
      </w:r>
    </w:p>
    <w:p w:rsidR="0035242E" w:rsidRPr="008B4609" w:rsidRDefault="0035242E" w:rsidP="0035242E">
      <w:pPr>
        <w:rPr>
          <w:rFonts w:ascii="Arial" w:hAnsi="Arial" w:cs="Arial"/>
          <w:b/>
          <w:u w:val="single"/>
        </w:rPr>
      </w:pPr>
    </w:p>
    <w:p w:rsidR="00DD0B79" w:rsidRPr="00DD0B79" w:rsidRDefault="002D3752" w:rsidP="00DD0B79">
      <w:pPr>
        <w:rPr>
          <w:rFonts w:ascii="Arial" w:hAnsi="Arial" w:cs="Arial"/>
        </w:rPr>
      </w:pPr>
      <w:r w:rsidRPr="00DD0B79">
        <w:rPr>
          <w:rFonts w:ascii="Arial" w:hAnsi="Arial" w:cs="Arial"/>
          <w:color w:val="FF0000"/>
        </w:rPr>
        <w:t>V. Understanding of Ministry</w:t>
      </w:r>
      <w:r w:rsidR="00DD0B79">
        <w:rPr>
          <w:rFonts w:ascii="Arial" w:hAnsi="Arial" w:cs="Arial"/>
        </w:rPr>
        <w:t xml:space="preserve">: </w:t>
      </w:r>
      <w:r w:rsidR="00DD0B79" w:rsidRPr="00DD0B79">
        <w:rPr>
          <w:rFonts w:ascii="Arial" w:hAnsi="Arial" w:cs="Arial"/>
        </w:rPr>
        <w:t xml:space="preserve">Where does this understanding of ministry come from?  It comes, first and foremost, from our Baptism.  Through Baptism, we are first called to serve others, and because of our baptism we also have an obligation to participate in the liturgy of the Church. </w:t>
      </w:r>
    </w:p>
    <w:p w:rsidR="00DD0B79" w:rsidRPr="00DD0B79" w:rsidRDefault="00DD0B79" w:rsidP="00DD0B79">
      <w:pPr>
        <w:rPr>
          <w:rFonts w:ascii="Arial" w:hAnsi="Arial" w:cs="Arial"/>
        </w:rPr>
      </w:pPr>
      <w:r w:rsidRPr="00DD0B79">
        <w:rPr>
          <w:rFonts w:ascii="Arial" w:hAnsi="Arial" w:cs="Arial"/>
        </w:rPr>
        <w:t xml:space="preserve">   </w:t>
      </w:r>
    </w:p>
    <w:p w:rsidR="00DD0B79" w:rsidRDefault="00DD0B79" w:rsidP="00DD0B79">
      <w:pPr>
        <w:rPr>
          <w:rFonts w:ascii="Arial" w:hAnsi="Arial" w:cs="Arial"/>
        </w:rPr>
      </w:pPr>
      <w:r w:rsidRPr="00DD0B79">
        <w:rPr>
          <w:rFonts w:ascii="Arial" w:hAnsi="Arial" w:cs="Arial"/>
        </w:rPr>
        <w:t>St. Paul, in his first letter to the Corinthians, tells us that “There are different kinds of spiritual gifts, but the same Spirit; there are different forms of service but the same Lord; there are different workings but the same God who produces all of them in everyone.  To each individual the manifestation of the Spirit is given for some benefit” (I Cor. 12</w:t>
      </w:r>
      <w:proofErr w:type="gramStart"/>
      <w:r w:rsidRPr="00DD0B79">
        <w:rPr>
          <w:rFonts w:ascii="Arial" w:hAnsi="Arial" w:cs="Arial"/>
        </w:rPr>
        <w:t>;4</w:t>
      </w:r>
      <w:proofErr w:type="gramEnd"/>
      <w:r w:rsidRPr="00DD0B79">
        <w:rPr>
          <w:rFonts w:ascii="Arial" w:hAnsi="Arial" w:cs="Arial"/>
        </w:rPr>
        <w:t xml:space="preserve">-7). </w:t>
      </w:r>
    </w:p>
    <w:p w:rsidR="00DD0B79" w:rsidRPr="00DD0B79" w:rsidRDefault="00DD0B79" w:rsidP="00DD0B79">
      <w:pPr>
        <w:rPr>
          <w:rFonts w:ascii="Arial" w:hAnsi="Arial" w:cs="Arial"/>
        </w:rPr>
      </w:pPr>
    </w:p>
    <w:p w:rsidR="00DD0B79" w:rsidRDefault="00DD0B79" w:rsidP="00DD0B79">
      <w:pPr>
        <w:rPr>
          <w:rFonts w:ascii="Arial" w:hAnsi="Arial" w:cs="Arial"/>
        </w:rPr>
      </w:pPr>
      <w:r w:rsidRPr="00DD0B79">
        <w:rPr>
          <w:rFonts w:ascii="Arial" w:hAnsi="Arial" w:cs="Arial"/>
        </w:rPr>
        <w:t xml:space="preserve">Just as there are different gifts among the members of the Body of Christ, so there are various ministries in the life of the Church. Through prayer and reflection though, we must discern the gifts we have and the call by God to share those gifts with the Church. </w:t>
      </w:r>
    </w:p>
    <w:p w:rsidR="00DD0B79" w:rsidRPr="00DD0B79" w:rsidRDefault="00DD0B79" w:rsidP="00DD0B79">
      <w:pPr>
        <w:rPr>
          <w:rFonts w:ascii="Arial" w:hAnsi="Arial" w:cs="Arial"/>
        </w:rPr>
      </w:pPr>
    </w:p>
    <w:p w:rsidR="00DD0B79" w:rsidRPr="00DD0B79" w:rsidRDefault="00DD0B79" w:rsidP="00DD0B79">
      <w:pPr>
        <w:rPr>
          <w:rFonts w:ascii="Arial" w:hAnsi="Arial" w:cs="Arial"/>
        </w:rPr>
      </w:pPr>
      <w:r w:rsidRPr="00DD0B79">
        <w:rPr>
          <w:rFonts w:ascii="Arial" w:hAnsi="Arial" w:cs="Arial"/>
        </w:rPr>
        <w:t xml:space="preserve">In his Pastoral Vision for the Diocese of Scranton, </w:t>
      </w:r>
      <w:r w:rsidRPr="00DD0B79">
        <w:rPr>
          <w:rFonts w:ascii="Arial" w:hAnsi="Arial" w:cs="Arial"/>
          <w:i/>
          <w:iCs/>
        </w:rPr>
        <w:t xml:space="preserve">Wounded and Loved, </w:t>
      </w:r>
      <w:proofErr w:type="spellStart"/>
      <w:r w:rsidRPr="00DD0B79">
        <w:rPr>
          <w:rFonts w:ascii="Arial" w:hAnsi="Arial" w:cs="Arial"/>
          <w:i/>
          <w:iCs/>
        </w:rPr>
        <w:t>Regathering</w:t>
      </w:r>
      <w:proofErr w:type="spellEnd"/>
      <w:r w:rsidRPr="00DD0B79">
        <w:rPr>
          <w:rFonts w:ascii="Arial" w:hAnsi="Arial" w:cs="Arial"/>
          <w:i/>
          <w:iCs/>
        </w:rPr>
        <w:t xml:space="preserve"> the Scattered</w:t>
      </w:r>
      <w:r w:rsidRPr="00DD0B79">
        <w:rPr>
          <w:rFonts w:ascii="Arial" w:hAnsi="Arial" w:cs="Arial"/>
        </w:rPr>
        <w:t xml:space="preserve">, Bishop Bambera uses the passage of the </w:t>
      </w:r>
      <w:proofErr w:type="spellStart"/>
      <w:r w:rsidRPr="00DD0B79">
        <w:rPr>
          <w:rFonts w:ascii="Arial" w:hAnsi="Arial" w:cs="Arial"/>
        </w:rPr>
        <w:t>Footwashing</w:t>
      </w:r>
      <w:proofErr w:type="spellEnd"/>
      <w:r w:rsidRPr="00DD0B79">
        <w:rPr>
          <w:rFonts w:ascii="Arial" w:hAnsi="Arial" w:cs="Arial"/>
        </w:rPr>
        <w:t xml:space="preserve"> from John’s gospel as the foundation for his vision of servant leadership and tells us, “We are called to lead lives deeply rooted in service—service to our God, neighbor, self, and creation” and  ”Serving, one comes to realize that service to God and neighbor is also an act of leadership that differs in kind and orientation from what normally counts as leadership.  Christian disciples lead as a result of faith, not because of personal success or institutional commitment.”  All of us are called to carry on this servant leadership after the model of Jesus but acknowledging and utilizing the gifts God has given to build the Kingdom.  </w:t>
      </w:r>
    </w:p>
    <w:p w:rsidR="00732982" w:rsidRPr="008B4609" w:rsidRDefault="002D3752">
      <w:pPr>
        <w:rPr>
          <w:rFonts w:ascii="Arial" w:hAnsi="Arial" w:cs="Arial"/>
        </w:rPr>
      </w:pPr>
      <w:r w:rsidRPr="00DD0B79">
        <w:rPr>
          <w:rFonts w:ascii="Arial" w:hAnsi="Arial" w:cs="Arial"/>
        </w:rPr>
        <w:t xml:space="preserve">  </w:t>
      </w:r>
    </w:p>
    <w:p w:rsidR="002D3752" w:rsidRPr="008B4609" w:rsidRDefault="002D3752">
      <w:pPr>
        <w:rPr>
          <w:rFonts w:ascii="Arial" w:hAnsi="Arial" w:cs="Arial"/>
          <w:color w:val="C00000"/>
        </w:rPr>
      </w:pPr>
      <w:r w:rsidRPr="008B4609">
        <w:rPr>
          <w:rFonts w:ascii="Arial" w:hAnsi="Arial" w:cs="Arial"/>
          <w:color w:val="C00000"/>
        </w:rPr>
        <w:t>VI. Role of This Ministry</w:t>
      </w:r>
    </w:p>
    <w:p w:rsidR="002D3752" w:rsidRPr="008B4609" w:rsidRDefault="002D3752" w:rsidP="00605094">
      <w:pPr>
        <w:pStyle w:val="ListParagraph"/>
        <w:numPr>
          <w:ilvl w:val="0"/>
          <w:numId w:val="6"/>
        </w:numPr>
        <w:rPr>
          <w:rFonts w:ascii="Arial" w:hAnsi="Arial" w:cs="Arial"/>
          <w:color w:val="C00000"/>
        </w:rPr>
      </w:pPr>
      <w:r w:rsidRPr="008B4609">
        <w:rPr>
          <w:rFonts w:ascii="Arial" w:hAnsi="Arial" w:cs="Arial"/>
          <w:color w:val="C00000"/>
        </w:rPr>
        <w:t>Particular functions</w:t>
      </w:r>
    </w:p>
    <w:p w:rsidR="00CC1051" w:rsidRPr="008B4609" w:rsidRDefault="002436C6" w:rsidP="00CC1051">
      <w:pPr>
        <w:rPr>
          <w:rFonts w:ascii="Arial" w:hAnsi="Arial" w:cs="Arial"/>
        </w:rPr>
      </w:pPr>
      <w:r w:rsidRPr="008B4609">
        <w:rPr>
          <w:rFonts w:ascii="Arial" w:hAnsi="Arial" w:cs="Arial"/>
        </w:rPr>
        <w:t>T</w:t>
      </w:r>
      <w:r w:rsidR="00CC1051" w:rsidRPr="008B4609">
        <w:rPr>
          <w:rFonts w:ascii="Arial" w:hAnsi="Arial" w:cs="Arial"/>
        </w:rPr>
        <w:t xml:space="preserve">he </w:t>
      </w:r>
      <w:r w:rsidR="00CC1051" w:rsidRPr="008B4609">
        <w:rPr>
          <w:rFonts w:ascii="Arial" w:hAnsi="Arial" w:cs="Arial"/>
          <w:i/>
        </w:rPr>
        <w:t>General Introduction to the Roman Missal</w:t>
      </w:r>
      <w:r w:rsidR="00CC1051" w:rsidRPr="008B4609">
        <w:rPr>
          <w:rFonts w:ascii="Arial" w:hAnsi="Arial" w:cs="Arial"/>
        </w:rPr>
        <w:t xml:space="preserve">, </w:t>
      </w:r>
      <w:r w:rsidR="004D7C6E" w:rsidRPr="008B4609">
        <w:rPr>
          <w:rFonts w:ascii="Arial" w:hAnsi="Arial" w:cs="Arial"/>
        </w:rPr>
        <w:t xml:space="preserve">the official Church document </w:t>
      </w:r>
      <w:r w:rsidR="00CC1051" w:rsidRPr="008B4609">
        <w:rPr>
          <w:rFonts w:ascii="Arial" w:hAnsi="Arial" w:cs="Arial"/>
        </w:rPr>
        <w:t xml:space="preserve">which explains how the liturgy of the Church is to </w:t>
      </w:r>
      <w:r w:rsidR="004D7C6E" w:rsidRPr="008B4609">
        <w:rPr>
          <w:rFonts w:ascii="Arial" w:hAnsi="Arial" w:cs="Arial"/>
        </w:rPr>
        <w:t>be celebrated</w:t>
      </w:r>
      <w:r w:rsidRPr="008B4609">
        <w:rPr>
          <w:rFonts w:ascii="Arial" w:hAnsi="Arial" w:cs="Arial"/>
        </w:rPr>
        <w:t xml:space="preserve"> and why</w:t>
      </w:r>
      <w:r w:rsidR="004D7C6E" w:rsidRPr="008B4609">
        <w:rPr>
          <w:rFonts w:ascii="Arial" w:hAnsi="Arial" w:cs="Arial"/>
        </w:rPr>
        <w:t>, names ushers and</w:t>
      </w:r>
      <w:r w:rsidR="00CC1051" w:rsidRPr="008B4609">
        <w:rPr>
          <w:rFonts w:ascii="Arial" w:hAnsi="Arial" w:cs="Arial"/>
        </w:rPr>
        <w:t xml:space="preserve"> ministers of h</w:t>
      </w:r>
      <w:r w:rsidR="004D7C6E" w:rsidRPr="008B4609">
        <w:rPr>
          <w:rFonts w:ascii="Arial" w:hAnsi="Arial" w:cs="Arial"/>
        </w:rPr>
        <w:t>ospitality among the “other function</w:t>
      </w:r>
      <w:r w:rsidR="00CC1051" w:rsidRPr="008B4609">
        <w:rPr>
          <w:rFonts w:ascii="Arial" w:hAnsi="Arial" w:cs="Arial"/>
        </w:rPr>
        <w:t>s” that lay people may serve in the liturgy (besides acolyte and lector).</w:t>
      </w:r>
      <w:r w:rsidR="004D7C6E" w:rsidRPr="008B4609">
        <w:rPr>
          <w:rFonts w:ascii="Arial" w:hAnsi="Arial" w:cs="Arial"/>
        </w:rPr>
        <w:t xml:space="preserve">  In chapter 3, “Duties and Ministries in the Mass,” these roles are included:</w:t>
      </w:r>
    </w:p>
    <w:p w:rsidR="004D7C6E" w:rsidRPr="008B4609" w:rsidRDefault="004D7C6E" w:rsidP="005B25B9">
      <w:pPr>
        <w:pStyle w:val="list1middle"/>
        <w:numPr>
          <w:ilvl w:val="0"/>
          <w:numId w:val="17"/>
        </w:numPr>
        <w:shd w:val="clear" w:color="auto" w:fill="FFFFFF"/>
        <w:spacing w:before="0" w:beforeAutospacing="0" w:after="120" w:afterAutospacing="0" w:line="288" w:lineRule="atLeast"/>
        <w:jc w:val="both"/>
        <w:rPr>
          <w:rFonts w:ascii="Arial" w:hAnsi="Arial" w:cs="Arial"/>
          <w:i/>
          <w:color w:val="000000"/>
          <w:sz w:val="22"/>
          <w:szCs w:val="22"/>
        </w:rPr>
      </w:pPr>
      <w:r w:rsidRPr="008B4609">
        <w:rPr>
          <w:rFonts w:ascii="Arial" w:hAnsi="Arial" w:cs="Arial"/>
          <w:i/>
          <w:color w:val="000000"/>
          <w:sz w:val="22"/>
          <w:szCs w:val="22"/>
        </w:rPr>
        <w:t>Those who take u</w:t>
      </w:r>
      <w:r w:rsidR="008B4609" w:rsidRPr="008B4609">
        <w:rPr>
          <w:rFonts w:ascii="Arial" w:hAnsi="Arial" w:cs="Arial"/>
          <w:i/>
          <w:color w:val="000000"/>
          <w:sz w:val="22"/>
          <w:szCs w:val="22"/>
        </w:rPr>
        <w:t>p the collections in the church</w:t>
      </w:r>
    </w:p>
    <w:p w:rsidR="004D7C6E" w:rsidRPr="008B4609" w:rsidRDefault="004D7C6E" w:rsidP="005B25B9">
      <w:pPr>
        <w:pStyle w:val="list1last"/>
        <w:numPr>
          <w:ilvl w:val="0"/>
          <w:numId w:val="17"/>
        </w:numPr>
        <w:shd w:val="clear" w:color="auto" w:fill="FFFFFF"/>
        <w:spacing w:before="0" w:beforeAutospacing="0" w:after="120" w:afterAutospacing="0" w:line="288" w:lineRule="atLeast"/>
        <w:jc w:val="both"/>
        <w:rPr>
          <w:rFonts w:ascii="Arial" w:hAnsi="Arial" w:cs="Arial"/>
          <w:i/>
          <w:color w:val="000000"/>
          <w:sz w:val="22"/>
          <w:szCs w:val="22"/>
        </w:rPr>
      </w:pPr>
      <w:r w:rsidRPr="008B4609">
        <w:rPr>
          <w:rFonts w:ascii="Arial" w:hAnsi="Arial" w:cs="Arial"/>
          <w:i/>
          <w:color w:val="000000"/>
          <w:sz w:val="22"/>
          <w:szCs w:val="22"/>
        </w:rPr>
        <w:t xml:space="preserve">Those who, in some regions, welcome the faithful at the church doors, seat them appropriately, and marshal them in processions. </w:t>
      </w:r>
      <w:r w:rsidRPr="008B4609">
        <w:rPr>
          <w:rFonts w:ascii="Arial" w:hAnsi="Arial" w:cs="Arial"/>
          <w:color w:val="000000"/>
          <w:sz w:val="22"/>
          <w:szCs w:val="22"/>
        </w:rPr>
        <w:t>(paragraph 105)</w:t>
      </w:r>
    </w:p>
    <w:p w:rsidR="004D7C6E" w:rsidRPr="008B4609" w:rsidRDefault="004D7C6E" w:rsidP="00CC1051">
      <w:pPr>
        <w:rPr>
          <w:rFonts w:ascii="Arial" w:hAnsi="Arial" w:cs="Arial"/>
        </w:rPr>
      </w:pPr>
      <w:r w:rsidRPr="008B4609">
        <w:rPr>
          <w:rFonts w:ascii="Arial" w:hAnsi="Arial" w:cs="Arial"/>
        </w:rPr>
        <w:t xml:space="preserve">Those serving in these roles may even be commissioned to do so: </w:t>
      </w:r>
    </w:p>
    <w:p w:rsidR="004D7C6E" w:rsidRPr="008B4609" w:rsidRDefault="004D7C6E" w:rsidP="004D7C6E">
      <w:pPr>
        <w:ind w:left="720"/>
        <w:rPr>
          <w:rFonts w:ascii="Arial" w:hAnsi="Arial" w:cs="Arial"/>
        </w:rPr>
      </w:pPr>
      <w:r w:rsidRPr="008B4609">
        <w:rPr>
          <w:rFonts w:ascii="Arial" w:hAnsi="Arial" w:cs="Arial"/>
          <w:i/>
          <w:color w:val="000000"/>
          <w:shd w:val="clear" w:color="auto" w:fill="FFFFFF"/>
        </w:rPr>
        <w:t xml:space="preserve">Liturgical functions that are not proper to the Priest or the Deacon and are mentioned above may even be entrusted by means of a liturgical blessing or a temporary deputation to suitable lay persons chosen by the pastor or the rector of the church. </w:t>
      </w:r>
      <w:r w:rsidRPr="008B4609">
        <w:rPr>
          <w:rFonts w:ascii="Arial" w:hAnsi="Arial" w:cs="Arial"/>
          <w:color w:val="000000"/>
          <w:shd w:val="clear" w:color="auto" w:fill="FFFFFF"/>
        </w:rPr>
        <w:t>(paragraph 107)</w:t>
      </w:r>
    </w:p>
    <w:p w:rsidR="00CC1051" w:rsidRPr="008B4609" w:rsidRDefault="00CC1051" w:rsidP="00CC1051">
      <w:pPr>
        <w:rPr>
          <w:rFonts w:ascii="Arial" w:hAnsi="Arial" w:cs="Arial"/>
        </w:rPr>
      </w:pPr>
    </w:p>
    <w:p w:rsidR="000E76F4" w:rsidRPr="008B4609" w:rsidRDefault="000E76F4" w:rsidP="000E76F4">
      <w:pPr>
        <w:rPr>
          <w:rFonts w:ascii="Arial" w:hAnsi="Arial" w:cs="Arial"/>
        </w:rPr>
      </w:pPr>
      <w:r w:rsidRPr="008B4609">
        <w:rPr>
          <w:rFonts w:ascii="Arial" w:hAnsi="Arial" w:cs="Arial"/>
        </w:rPr>
        <w:t>Some parishes have broadened their vision of the ministry of hospitality.  There are a number of other ministries that a parish might have to welcome newcomers and parishioners:</w:t>
      </w:r>
    </w:p>
    <w:p w:rsidR="00272D90" w:rsidRPr="008B4609" w:rsidRDefault="00272D90" w:rsidP="005B25B9">
      <w:pPr>
        <w:numPr>
          <w:ilvl w:val="0"/>
          <w:numId w:val="30"/>
        </w:numPr>
        <w:rPr>
          <w:rFonts w:ascii="Arial" w:hAnsi="Arial" w:cs="Arial"/>
        </w:rPr>
      </w:pPr>
      <w:r w:rsidRPr="008B4609">
        <w:rPr>
          <w:rFonts w:ascii="Arial" w:hAnsi="Arial" w:cs="Arial"/>
        </w:rPr>
        <w:t>Parking</w:t>
      </w:r>
    </w:p>
    <w:p w:rsidR="00272D90" w:rsidRPr="008B4609" w:rsidRDefault="00272D90" w:rsidP="005B25B9">
      <w:pPr>
        <w:numPr>
          <w:ilvl w:val="0"/>
          <w:numId w:val="30"/>
        </w:numPr>
        <w:rPr>
          <w:rFonts w:ascii="Arial" w:hAnsi="Arial" w:cs="Arial"/>
        </w:rPr>
      </w:pPr>
      <w:r w:rsidRPr="008B4609">
        <w:rPr>
          <w:rFonts w:ascii="Arial" w:hAnsi="Arial" w:cs="Arial"/>
        </w:rPr>
        <w:t>Accessibility and Campus’ Ease of Use</w:t>
      </w:r>
    </w:p>
    <w:p w:rsidR="00272D90" w:rsidRPr="008B4609" w:rsidRDefault="00272D90" w:rsidP="005B25B9">
      <w:pPr>
        <w:numPr>
          <w:ilvl w:val="0"/>
          <w:numId w:val="30"/>
        </w:numPr>
        <w:rPr>
          <w:rFonts w:ascii="Arial" w:hAnsi="Arial" w:cs="Arial"/>
        </w:rPr>
      </w:pPr>
      <w:r w:rsidRPr="008B4609">
        <w:rPr>
          <w:rFonts w:ascii="Arial" w:hAnsi="Arial" w:cs="Arial"/>
        </w:rPr>
        <w:t>Information</w:t>
      </w:r>
    </w:p>
    <w:p w:rsidR="00272D90" w:rsidRPr="008B4609" w:rsidRDefault="00272D90" w:rsidP="005B25B9">
      <w:pPr>
        <w:numPr>
          <w:ilvl w:val="0"/>
          <w:numId w:val="30"/>
        </w:numPr>
        <w:rPr>
          <w:rFonts w:ascii="Arial" w:hAnsi="Arial" w:cs="Arial"/>
        </w:rPr>
      </w:pPr>
      <w:r w:rsidRPr="008B4609">
        <w:rPr>
          <w:rFonts w:ascii="Arial" w:hAnsi="Arial" w:cs="Arial"/>
        </w:rPr>
        <w:t>Fellowship</w:t>
      </w:r>
    </w:p>
    <w:p w:rsidR="008B4609" w:rsidRPr="008B4609" w:rsidRDefault="008B4609" w:rsidP="005B25B9">
      <w:pPr>
        <w:numPr>
          <w:ilvl w:val="0"/>
          <w:numId w:val="30"/>
        </w:numPr>
        <w:rPr>
          <w:rFonts w:ascii="Arial" w:hAnsi="Arial" w:cs="Arial"/>
        </w:rPr>
      </w:pPr>
      <w:r w:rsidRPr="008B4609">
        <w:rPr>
          <w:rFonts w:ascii="Arial" w:hAnsi="Arial" w:cs="Arial"/>
        </w:rPr>
        <w:t>Bakers</w:t>
      </w:r>
    </w:p>
    <w:p w:rsidR="00272D90" w:rsidRPr="008B4609" w:rsidRDefault="00272D90" w:rsidP="005B25B9">
      <w:pPr>
        <w:numPr>
          <w:ilvl w:val="0"/>
          <w:numId w:val="30"/>
        </w:numPr>
        <w:rPr>
          <w:rFonts w:ascii="Arial" w:hAnsi="Arial" w:cs="Arial"/>
        </w:rPr>
      </w:pPr>
      <w:r w:rsidRPr="008B4609">
        <w:rPr>
          <w:rFonts w:ascii="Arial" w:hAnsi="Arial" w:cs="Arial"/>
        </w:rPr>
        <w:t>New parishioners</w:t>
      </w:r>
    </w:p>
    <w:p w:rsidR="00272D90" w:rsidRPr="008B4609" w:rsidRDefault="00272D90" w:rsidP="005B25B9">
      <w:pPr>
        <w:numPr>
          <w:ilvl w:val="0"/>
          <w:numId w:val="30"/>
        </w:numPr>
        <w:rPr>
          <w:rFonts w:ascii="Arial" w:hAnsi="Arial" w:cs="Arial"/>
        </w:rPr>
      </w:pPr>
      <w:r w:rsidRPr="008B4609">
        <w:rPr>
          <w:rFonts w:ascii="Arial" w:hAnsi="Arial" w:cs="Arial"/>
        </w:rPr>
        <w:t>Sacramental Prep</w:t>
      </w:r>
    </w:p>
    <w:p w:rsidR="00272D90" w:rsidRPr="008B4609" w:rsidRDefault="008B4609" w:rsidP="005B25B9">
      <w:pPr>
        <w:numPr>
          <w:ilvl w:val="0"/>
          <w:numId w:val="30"/>
        </w:numPr>
        <w:rPr>
          <w:rFonts w:ascii="Arial" w:hAnsi="Arial" w:cs="Arial"/>
        </w:rPr>
      </w:pPr>
      <w:r w:rsidRPr="008B4609">
        <w:rPr>
          <w:rFonts w:ascii="Arial" w:hAnsi="Arial" w:cs="Arial"/>
        </w:rPr>
        <w:t>Ministries Brochure/Fair</w:t>
      </w:r>
    </w:p>
    <w:p w:rsidR="00272D90" w:rsidRPr="008B4609" w:rsidRDefault="00272D90" w:rsidP="005B25B9">
      <w:pPr>
        <w:numPr>
          <w:ilvl w:val="0"/>
          <w:numId w:val="30"/>
        </w:numPr>
        <w:rPr>
          <w:rFonts w:ascii="Arial" w:hAnsi="Arial" w:cs="Arial"/>
        </w:rPr>
      </w:pPr>
      <w:r w:rsidRPr="008B4609">
        <w:rPr>
          <w:rFonts w:ascii="Arial" w:hAnsi="Arial" w:cs="Arial"/>
        </w:rPr>
        <w:t>Childcare</w:t>
      </w:r>
    </w:p>
    <w:p w:rsidR="000E76F4" w:rsidRPr="008B4609" w:rsidRDefault="000E76F4" w:rsidP="000E76F4">
      <w:pPr>
        <w:rPr>
          <w:rFonts w:ascii="Arial" w:hAnsi="Arial" w:cs="Arial"/>
        </w:rPr>
      </w:pPr>
      <w:r w:rsidRPr="008B4609">
        <w:rPr>
          <w:rFonts w:ascii="Arial" w:hAnsi="Arial" w:cs="Arial"/>
        </w:rPr>
        <w:t>These are described in more detail below.</w:t>
      </w:r>
    </w:p>
    <w:p w:rsidR="000E76F4" w:rsidRPr="008B4609" w:rsidRDefault="000E76F4" w:rsidP="00CC1051">
      <w:pPr>
        <w:rPr>
          <w:rFonts w:ascii="Arial" w:hAnsi="Arial" w:cs="Arial"/>
        </w:rPr>
      </w:pPr>
    </w:p>
    <w:p w:rsidR="000E76F4" w:rsidRPr="008B4609" w:rsidRDefault="000E76F4" w:rsidP="00CC1051">
      <w:pPr>
        <w:rPr>
          <w:rFonts w:ascii="Arial" w:hAnsi="Arial" w:cs="Arial"/>
        </w:rPr>
      </w:pPr>
      <w:r w:rsidRPr="008B4609">
        <w:rPr>
          <w:rFonts w:ascii="Arial" w:hAnsi="Arial" w:cs="Arial"/>
        </w:rPr>
        <w:t>Some characteristics of a person who would be good in any of the ministries of hospitality might include:</w:t>
      </w:r>
    </w:p>
    <w:p w:rsidR="000E76F4" w:rsidRPr="008B4609" w:rsidRDefault="000E76F4" w:rsidP="005B25B9">
      <w:pPr>
        <w:pStyle w:val="ListParagraph"/>
        <w:numPr>
          <w:ilvl w:val="1"/>
          <w:numId w:val="29"/>
        </w:numPr>
        <w:ind w:left="1080"/>
        <w:rPr>
          <w:rFonts w:ascii="Arial" w:hAnsi="Arial" w:cs="Arial"/>
        </w:rPr>
      </w:pPr>
      <w:r w:rsidRPr="008B4609">
        <w:rPr>
          <w:rFonts w:ascii="Arial" w:hAnsi="Arial" w:cs="Arial"/>
        </w:rPr>
        <w:lastRenderedPageBreak/>
        <w:t>Is good at making others feel “at home”</w:t>
      </w:r>
    </w:p>
    <w:p w:rsidR="000E76F4" w:rsidRPr="008B4609" w:rsidRDefault="000E76F4" w:rsidP="005B25B9">
      <w:pPr>
        <w:pStyle w:val="ListParagraph"/>
        <w:numPr>
          <w:ilvl w:val="1"/>
          <w:numId w:val="29"/>
        </w:numPr>
        <w:ind w:left="1080"/>
        <w:rPr>
          <w:rFonts w:ascii="Arial" w:hAnsi="Arial" w:cs="Arial"/>
        </w:rPr>
      </w:pPr>
      <w:r w:rsidRPr="008B4609">
        <w:rPr>
          <w:rFonts w:ascii="Arial" w:hAnsi="Arial" w:cs="Arial"/>
        </w:rPr>
        <w:t>Can talk to a lamp post</w:t>
      </w:r>
    </w:p>
    <w:p w:rsidR="000E76F4" w:rsidRPr="008B4609" w:rsidRDefault="000E76F4" w:rsidP="005B25B9">
      <w:pPr>
        <w:pStyle w:val="ListParagraph"/>
        <w:numPr>
          <w:ilvl w:val="1"/>
          <w:numId w:val="29"/>
        </w:numPr>
        <w:ind w:left="1080"/>
        <w:rPr>
          <w:rFonts w:ascii="Arial" w:hAnsi="Arial" w:cs="Arial"/>
        </w:rPr>
      </w:pPr>
      <w:r w:rsidRPr="008B4609">
        <w:rPr>
          <w:rFonts w:ascii="Arial" w:hAnsi="Arial" w:cs="Arial"/>
        </w:rPr>
        <w:t>Is outgoing</w:t>
      </w:r>
    </w:p>
    <w:p w:rsidR="000E76F4" w:rsidRPr="008B4609" w:rsidRDefault="000E76F4" w:rsidP="005B25B9">
      <w:pPr>
        <w:pStyle w:val="ListParagraph"/>
        <w:numPr>
          <w:ilvl w:val="1"/>
          <w:numId w:val="29"/>
        </w:numPr>
        <w:ind w:left="1080"/>
        <w:rPr>
          <w:rFonts w:ascii="Arial" w:hAnsi="Arial" w:cs="Arial"/>
        </w:rPr>
      </w:pPr>
      <w:r w:rsidRPr="008B4609">
        <w:rPr>
          <w:rFonts w:ascii="Arial" w:hAnsi="Arial" w:cs="Arial"/>
        </w:rPr>
        <w:t>Listens attentively</w:t>
      </w:r>
    </w:p>
    <w:p w:rsidR="000E76F4" w:rsidRPr="008B4609" w:rsidRDefault="000E76F4" w:rsidP="005B25B9">
      <w:pPr>
        <w:pStyle w:val="ListParagraph"/>
        <w:numPr>
          <w:ilvl w:val="1"/>
          <w:numId w:val="29"/>
        </w:numPr>
        <w:ind w:left="1080"/>
        <w:rPr>
          <w:rFonts w:ascii="Arial" w:hAnsi="Arial" w:cs="Arial"/>
        </w:rPr>
      </w:pPr>
      <w:r w:rsidRPr="008B4609">
        <w:rPr>
          <w:rFonts w:ascii="Arial" w:hAnsi="Arial" w:cs="Arial"/>
        </w:rPr>
        <w:t xml:space="preserve">Put you at ease when you were introduced </w:t>
      </w:r>
      <w:r w:rsidRPr="008B4609">
        <w:rPr>
          <w:rFonts w:ascii="Arial" w:hAnsi="Arial" w:cs="Arial"/>
          <w:u w:val="single"/>
        </w:rPr>
        <w:t>OR</w:t>
      </w:r>
    </w:p>
    <w:p w:rsidR="000E76F4" w:rsidRPr="008B4609" w:rsidRDefault="000E76F4" w:rsidP="005B25B9">
      <w:pPr>
        <w:pStyle w:val="ListParagraph"/>
        <w:numPr>
          <w:ilvl w:val="1"/>
          <w:numId w:val="29"/>
        </w:numPr>
        <w:ind w:left="1080"/>
        <w:rPr>
          <w:rFonts w:ascii="Arial" w:hAnsi="Arial" w:cs="Arial"/>
        </w:rPr>
      </w:pPr>
      <w:r w:rsidRPr="008B4609">
        <w:rPr>
          <w:rFonts w:ascii="Arial" w:hAnsi="Arial" w:cs="Arial"/>
        </w:rPr>
        <w:t>Moved in the parish and/or understands what it is like to be on the outside.</w:t>
      </w:r>
    </w:p>
    <w:p w:rsidR="000E76F4" w:rsidRPr="008B4609" w:rsidRDefault="000E76F4" w:rsidP="00CC1051">
      <w:pPr>
        <w:rPr>
          <w:rFonts w:ascii="Arial" w:hAnsi="Arial" w:cs="Arial"/>
        </w:rPr>
      </w:pPr>
    </w:p>
    <w:p w:rsidR="002D3752" w:rsidRPr="008B4609" w:rsidRDefault="002D3752" w:rsidP="00732982">
      <w:pPr>
        <w:ind w:left="720"/>
        <w:rPr>
          <w:rFonts w:ascii="Arial" w:hAnsi="Arial" w:cs="Arial"/>
          <w:color w:val="C00000"/>
        </w:rPr>
      </w:pPr>
      <w:r w:rsidRPr="008B4609">
        <w:rPr>
          <w:rFonts w:ascii="Arial" w:hAnsi="Arial" w:cs="Arial"/>
          <w:color w:val="C00000"/>
        </w:rPr>
        <w:t>B. Theology of the ministry</w:t>
      </w:r>
    </w:p>
    <w:p w:rsidR="009D4CBD" w:rsidRPr="008B4609" w:rsidRDefault="00F61CED" w:rsidP="009D4CBD">
      <w:pPr>
        <w:rPr>
          <w:rFonts w:ascii="Arial" w:hAnsi="Arial" w:cs="Arial"/>
        </w:rPr>
      </w:pPr>
      <w:r w:rsidRPr="008B4609">
        <w:rPr>
          <w:rFonts w:ascii="Arial" w:hAnsi="Arial" w:cs="Arial"/>
        </w:rPr>
        <w:t>As stated in the introduction, hospitality was a value in Middle Eastern society as far back as the time of Abraham and Sarah (circa 1800</w:t>
      </w:r>
      <w:r w:rsidR="001F180C" w:rsidRPr="008B4609">
        <w:rPr>
          <w:rFonts w:ascii="Arial" w:hAnsi="Arial" w:cs="Arial"/>
        </w:rPr>
        <w:t xml:space="preserve"> </w:t>
      </w:r>
      <w:r w:rsidRPr="008B4609">
        <w:rPr>
          <w:rFonts w:ascii="Arial" w:hAnsi="Arial" w:cs="Arial"/>
        </w:rPr>
        <w:t xml:space="preserve">BCE).  The </w:t>
      </w:r>
      <w:r w:rsidR="001F180C" w:rsidRPr="008B4609">
        <w:rPr>
          <w:rFonts w:ascii="Arial" w:hAnsi="Arial" w:cs="Arial"/>
        </w:rPr>
        <w:t xml:space="preserve">three visiting </w:t>
      </w:r>
      <w:r w:rsidRPr="008B4609">
        <w:rPr>
          <w:rFonts w:ascii="Arial" w:hAnsi="Arial" w:cs="Arial"/>
        </w:rPr>
        <w:t>angels bless Abraham and Sarah for their hospitality by promising them a son within the year.  Granted</w:t>
      </w:r>
      <w:r w:rsidR="001F180C" w:rsidRPr="008B4609">
        <w:rPr>
          <w:rFonts w:ascii="Arial" w:hAnsi="Arial" w:cs="Arial"/>
        </w:rPr>
        <w:t>,</w:t>
      </w:r>
      <w:r w:rsidRPr="008B4609">
        <w:rPr>
          <w:rFonts w:ascii="Arial" w:hAnsi="Arial" w:cs="Arial"/>
        </w:rPr>
        <w:t xml:space="preserve"> they had been promised descendants as numerous as the stars and the grains of sand already, but this generosity moves their covenant with God forward to the definitive promise of Isaac’s birth.  Abraham and Sarah did not initially know who the three visitors were; the fact that they welcomed anyone seems particularly pleasing to God.  Hence the encouragement one sometimes hears: “You never know when you may be entertaining angels.”</w:t>
      </w:r>
    </w:p>
    <w:p w:rsidR="00F61CED" w:rsidRPr="008B4609" w:rsidRDefault="00F61CED" w:rsidP="009D4CBD">
      <w:pPr>
        <w:rPr>
          <w:rFonts w:ascii="Arial" w:hAnsi="Arial" w:cs="Arial"/>
        </w:rPr>
      </w:pPr>
    </w:p>
    <w:p w:rsidR="00F61CED" w:rsidRPr="008B4609" w:rsidRDefault="00DD3A31" w:rsidP="009D4CBD">
      <w:pPr>
        <w:rPr>
          <w:rFonts w:ascii="Arial" w:hAnsi="Arial" w:cs="Arial"/>
        </w:rPr>
      </w:pPr>
      <w:r w:rsidRPr="008B4609">
        <w:rPr>
          <w:rFonts w:ascii="Arial" w:hAnsi="Arial" w:cs="Arial"/>
        </w:rPr>
        <w:t>In Psalm 23</w:t>
      </w:r>
      <w:r w:rsidR="00F61CED" w:rsidRPr="008B4609">
        <w:rPr>
          <w:rFonts w:ascii="Arial" w:hAnsi="Arial" w:cs="Arial"/>
        </w:rPr>
        <w:t>, the Lord models hospitality in a way that gives great comfort to the singer:</w:t>
      </w:r>
    </w:p>
    <w:p w:rsidR="00F61CED" w:rsidRPr="008B4609" w:rsidRDefault="00F61CED" w:rsidP="00F61CED">
      <w:pPr>
        <w:ind w:left="720"/>
        <w:rPr>
          <w:rFonts w:ascii="Arial" w:hAnsi="Arial" w:cs="Arial"/>
        </w:rPr>
      </w:pPr>
      <w:r w:rsidRPr="008B4609">
        <w:rPr>
          <w:rFonts w:ascii="Arial" w:hAnsi="Arial" w:cs="Arial"/>
          <w:color w:val="010000"/>
          <w:shd w:val="clear" w:color="auto" w:fill="FFFFFF"/>
        </w:rPr>
        <w:t>You prepare a table before me</w:t>
      </w:r>
      <w:r w:rsidRPr="008B4609">
        <w:rPr>
          <w:rFonts w:ascii="Arial" w:hAnsi="Arial" w:cs="Arial"/>
          <w:color w:val="010000"/>
        </w:rPr>
        <w:br/>
      </w:r>
      <w:r w:rsidRPr="008B4609">
        <w:rPr>
          <w:rFonts w:ascii="Arial" w:hAnsi="Arial" w:cs="Arial"/>
          <w:color w:val="010000"/>
          <w:shd w:val="clear" w:color="auto" w:fill="FFFFFF"/>
        </w:rPr>
        <w:t>   in the presence of my enemies;</w:t>
      </w:r>
      <w:r w:rsidRPr="008B4609">
        <w:rPr>
          <w:rFonts w:ascii="Arial" w:hAnsi="Arial" w:cs="Arial"/>
          <w:color w:val="010000"/>
        </w:rPr>
        <w:br/>
      </w:r>
      <w:r w:rsidRPr="008B4609">
        <w:rPr>
          <w:rFonts w:ascii="Arial" w:hAnsi="Arial" w:cs="Arial"/>
          <w:color w:val="010000"/>
          <w:shd w:val="clear" w:color="auto" w:fill="FFFFFF"/>
        </w:rPr>
        <w:t>you anoint my head with oil;</w:t>
      </w:r>
      <w:r w:rsidRPr="008B4609">
        <w:rPr>
          <w:rFonts w:ascii="Arial" w:hAnsi="Arial" w:cs="Arial"/>
          <w:color w:val="010000"/>
        </w:rPr>
        <w:br/>
      </w:r>
      <w:r w:rsidRPr="008B4609">
        <w:rPr>
          <w:rFonts w:ascii="Arial" w:hAnsi="Arial" w:cs="Arial"/>
          <w:color w:val="010000"/>
          <w:shd w:val="clear" w:color="auto" w:fill="FFFFFF"/>
        </w:rPr>
        <w:t>   my cup overflows.</w:t>
      </w:r>
      <w:r w:rsidRPr="008B4609">
        <w:rPr>
          <w:rStyle w:val="apple-converted-space"/>
          <w:rFonts w:ascii="Arial" w:hAnsi="Arial" w:cs="Arial"/>
          <w:color w:val="010000"/>
          <w:shd w:val="clear" w:color="auto" w:fill="FFFFFF"/>
        </w:rPr>
        <w:t> </w:t>
      </w:r>
      <w:r w:rsidRPr="008B4609">
        <w:rPr>
          <w:rFonts w:ascii="Arial" w:hAnsi="Arial" w:cs="Arial"/>
          <w:color w:val="010000"/>
        </w:rPr>
        <w:br/>
      </w:r>
      <w:r w:rsidRPr="008B4609">
        <w:rPr>
          <w:rFonts w:ascii="Arial" w:hAnsi="Arial" w:cs="Arial"/>
          <w:color w:val="010000"/>
          <w:shd w:val="clear" w:color="auto" w:fill="FFFFFF"/>
        </w:rPr>
        <w:t>Surely</w:t>
      </w:r>
      <w:r w:rsidRPr="008B4609">
        <w:rPr>
          <w:rStyle w:val="apple-converted-space"/>
          <w:rFonts w:ascii="Arial" w:hAnsi="Arial" w:cs="Arial"/>
          <w:color w:val="010000"/>
          <w:shd w:val="clear" w:color="auto" w:fill="FFFFFF"/>
        </w:rPr>
        <w:t> </w:t>
      </w:r>
      <w:r w:rsidRPr="008B4609">
        <w:rPr>
          <w:rFonts w:ascii="Arial" w:hAnsi="Arial" w:cs="Arial"/>
          <w:color w:val="010000"/>
          <w:shd w:val="clear" w:color="auto" w:fill="FFFFFF"/>
        </w:rPr>
        <w:t>goodness and mercy</w:t>
      </w:r>
      <w:r w:rsidRPr="008B4609">
        <w:rPr>
          <w:rStyle w:val="apple-converted-space"/>
          <w:rFonts w:ascii="Arial" w:hAnsi="Arial" w:cs="Arial"/>
          <w:color w:val="010000"/>
          <w:shd w:val="clear" w:color="auto" w:fill="FFFFFF"/>
        </w:rPr>
        <w:t> </w:t>
      </w:r>
      <w:r w:rsidRPr="008B4609">
        <w:rPr>
          <w:rFonts w:ascii="Arial" w:hAnsi="Arial" w:cs="Arial"/>
          <w:color w:val="010000"/>
          <w:shd w:val="clear" w:color="auto" w:fill="FFFFFF"/>
        </w:rPr>
        <w:t>shall follow me</w:t>
      </w:r>
      <w:r w:rsidRPr="008B4609">
        <w:rPr>
          <w:rFonts w:ascii="Arial" w:hAnsi="Arial" w:cs="Arial"/>
          <w:color w:val="010000"/>
        </w:rPr>
        <w:br/>
      </w:r>
      <w:r w:rsidRPr="008B4609">
        <w:rPr>
          <w:rFonts w:ascii="Arial" w:hAnsi="Arial" w:cs="Arial"/>
          <w:color w:val="010000"/>
          <w:shd w:val="clear" w:color="auto" w:fill="FFFFFF"/>
        </w:rPr>
        <w:t>   all the days of my life,</w:t>
      </w:r>
      <w:r w:rsidRPr="008B4609">
        <w:rPr>
          <w:rFonts w:ascii="Arial" w:hAnsi="Arial" w:cs="Arial"/>
          <w:color w:val="010000"/>
        </w:rPr>
        <w:br/>
      </w:r>
      <w:r w:rsidRPr="008B4609">
        <w:rPr>
          <w:rFonts w:ascii="Arial" w:hAnsi="Arial" w:cs="Arial"/>
          <w:color w:val="010000"/>
          <w:shd w:val="clear" w:color="auto" w:fill="FFFFFF"/>
        </w:rPr>
        <w:t>and I shall dwell in the house of the</w:t>
      </w:r>
      <w:r w:rsidRPr="008B4609">
        <w:rPr>
          <w:rStyle w:val="apple-converted-space"/>
          <w:rFonts w:ascii="Arial" w:hAnsi="Arial" w:cs="Arial"/>
          <w:color w:val="010000"/>
          <w:shd w:val="clear" w:color="auto" w:fill="FFFFFF"/>
        </w:rPr>
        <w:t> </w:t>
      </w:r>
      <w:r w:rsidRPr="008B4609">
        <w:rPr>
          <w:rStyle w:val="sc"/>
          <w:rFonts w:ascii="Arial" w:hAnsi="Arial" w:cs="Arial"/>
          <w:smallCaps/>
          <w:color w:val="010000"/>
          <w:shd w:val="clear" w:color="auto" w:fill="FFFFFF"/>
        </w:rPr>
        <w:t>Lord</w:t>
      </w:r>
      <w:r w:rsidRPr="008B4609">
        <w:rPr>
          <w:rFonts w:ascii="Arial" w:hAnsi="Arial" w:cs="Arial"/>
          <w:color w:val="010000"/>
        </w:rPr>
        <w:br/>
      </w:r>
      <w:r w:rsidRPr="008B4609">
        <w:rPr>
          <w:rFonts w:ascii="Arial" w:hAnsi="Arial" w:cs="Arial"/>
          <w:color w:val="010000"/>
          <w:shd w:val="clear" w:color="auto" w:fill="FFFFFF"/>
        </w:rPr>
        <w:t>   my whole life long. (verses 5-6)</w:t>
      </w:r>
    </w:p>
    <w:p w:rsidR="00DD3A31" w:rsidRPr="008B4609" w:rsidRDefault="00DD3A31" w:rsidP="009D4CBD">
      <w:pPr>
        <w:rPr>
          <w:rFonts w:ascii="Arial" w:hAnsi="Arial" w:cs="Arial"/>
        </w:rPr>
      </w:pPr>
      <w:r w:rsidRPr="008B4609">
        <w:rPr>
          <w:rFonts w:ascii="Arial" w:hAnsi="Arial" w:cs="Arial"/>
        </w:rPr>
        <w:t>The singer finds safety, security, food, honor and distinction, forgiveness, goodness and a home with the Lord.  Who has not read this and thought, “Oh, I would love to have that!”</w:t>
      </w:r>
    </w:p>
    <w:p w:rsidR="00DD3A31" w:rsidRPr="008B4609" w:rsidRDefault="00DD3A31" w:rsidP="009D4CBD">
      <w:pPr>
        <w:rPr>
          <w:rFonts w:ascii="Arial" w:hAnsi="Arial" w:cs="Arial"/>
        </w:rPr>
      </w:pPr>
    </w:p>
    <w:p w:rsidR="00DD3A31" w:rsidRPr="008B4609" w:rsidRDefault="00DD3A31" w:rsidP="009D4CBD">
      <w:pPr>
        <w:rPr>
          <w:rFonts w:ascii="Arial" w:hAnsi="Arial" w:cs="Arial"/>
        </w:rPr>
      </w:pPr>
      <w:r w:rsidRPr="008B4609">
        <w:rPr>
          <w:rFonts w:ascii="Arial" w:hAnsi="Arial" w:cs="Arial"/>
        </w:rPr>
        <w:t xml:space="preserve">In the New Testament, Jesus’ entire ministry exemplifies the virtues of hospitality.  He understands at a deep level how to love people and make them </w:t>
      </w:r>
      <w:r w:rsidR="008429D4" w:rsidRPr="008B4609">
        <w:rPr>
          <w:rFonts w:ascii="Arial" w:hAnsi="Arial" w:cs="Arial"/>
        </w:rPr>
        <w:t xml:space="preserve">feel at home.  </w:t>
      </w:r>
      <w:r w:rsidR="00784B73" w:rsidRPr="008B4609">
        <w:rPr>
          <w:rFonts w:ascii="Arial" w:hAnsi="Arial" w:cs="Arial"/>
        </w:rPr>
        <w:t>Perhaps the clearest statement</w:t>
      </w:r>
      <w:r w:rsidR="002F1D6A" w:rsidRPr="008B4609">
        <w:rPr>
          <w:rFonts w:ascii="Arial" w:hAnsi="Arial" w:cs="Arial"/>
        </w:rPr>
        <w:t xml:space="preserve"> of God’s expectation of our being hospitable is to be found in the Parable of the Last Judgment (Mt 25:31-46).  The only criteria for entering heaven are feeding the hungry, giving drink to the thirsty, welcoming the stranger, clothing the naked, comforting the sick and visiting the imprisoned.  Jesus wonderfully shows what welcoming the stranger looks like in many other encounters throughout the gospels.  </w:t>
      </w:r>
      <w:r w:rsidR="008429D4" w:rsidRPr="008B4609">
        <w:rPr>
          <w:rFonts w:ascii="Arial" w:hAnsi="Arial" w:cs="Arial"/>
        </w:rPr>
        <w:t xml:space="preserve">Please use the </w:t>
      </w:r>
      <w:r w:rsidRPr="008B4609">
        <w:rPr>
          <w:rFonts w:ascii="Arial" w:hAnsi="Arial" w:cs="Arial"/>
          <w:b/>
        </w:rPr>
        <w:t>worksheets in Appendix A</w:t>
      </w:r>
      <w:r w:rsidRPr="008B4609">
        <w:rPr>
          <w:rFonts w:ascii="Arial" w:hAnsi="Arial" w:cs="Arial"/>
        </w:rPr>
        <w:t xml:space="preserve"> to explore </w:t>
      </w:r>
      <w:r w:rsidR="002F1D6A" w:rsidRPr="008B4609">
        <w:rPr>
          <w:rFonts w:ascii="Arial" w:hAnsi="Arial" w:cs="Arial"/>
        </w:rPr>
        <w:t>other</w:t>
      </w:r>
      <w:r w:rsidRPr="008B4609">
        <w:rPr>
          <w:rFonts w:ascii="Arial" w:hAnsi="Arial" w:cs="Arial"/>
        </w:rPr>
        <w:t xml:space="preserve"> stories where Jesus demonstrates aspects of hospitality.</w:t>
      </w:r>
    </w:p>
    <w:p w:rsidR="00DD3A31" w:rsidRPr="008B4609" w:rsidRDefault="00DD3A31" w:rsidP="009D4CBD">
      <w:pPr>
        <w:rPr>
          <w:rFonts w:ascii="Arial" w:hAnsi="Arial" w:cs="Arial"/>
        </w:rPr>
      </w:pPr>
    </w:p>
    <w:p w:rsidR="00DD3A31" w:rsidRPr="008B4609" w:rsidRDefault="008429D4" w:rsidP="009D4CBD">
      <w:pPr>
        <w:rPr>
          <w:rFonts w:ascii="Arial" w:hAnsi="Arial" w:cs="Arial"/>
          <w:color w:val="010000"/>
          <w:shd w:val="clear" w:color="auto" w:fill="FFFFFF"/>
        </w:rPr>
      </w:pPr>
      <w:r w:rsidRPr="008B4609">
        <w:rPr>
          <w:rFonts w:ascii="Arial" w:hAnsi="Arial" w:cs="Arial"/>
        </w:rPr>
        <w:t>In the final story on the worksheet, “Jesus Wash</w:t>
      </w:r>
      <w:r w:rsidR="00E2268B" w:rsidRPr="008B4609">
        <w:rPr>
          <w:rFonts w:ascii="Arial" w:hAnsi="Arial" w:cs="Arial"/>
        </w:rPr>
        <w:t xml:space="preserve">es the Feet of the Disciples,” </w:t>
      </w:r>
      <w:r w:rsidRPr="008B4609">
        <w:rPr>
          <w:rFonts w:ascii="Arial" w:hAnsi="Arial" w:cs="Arial"/>
        </w:rPr>
        <w:t>he tells them, “</w:t>
      </w:r>
      <w:r w:rsidRPr="008B4609">
        <w:rPr>
          <w:rFonts w:ascii="Arial" w:hAnsi="Arial" w:cs="Arial"/>
          <w:color w:val="010000"/>
          <w:shd w:val="clear" w:color="auto" w:fill="FFFFFF"/>
        </w:rPr>
        <w:t>So if I, your Lord and Teacher, have washed your feet, you also ought to wash one another’s feet.</w:t>
      </w:r>
      <w:r w:rsidRPr="008B4609">
        <w:rPr>
          <w:rStyle w:val="apple-converted-space"/>
          <w:rFonts w:ascii="Arial" w:hAnsi="Arial" w:cs="Arial"/>
          <w:color w:val="010000"/>
          <w:shd w:val="clear" w:color="auto" w:fill="FFFFFF"/>
        </w:rPr>
        <w:t> </w:t>
      </w:r>
      <w:r w:rsidRPr="008B4609">
        <w:rPr>
          <w:rFonts w:ascii="Arial" w:hAnsi="Arial" w:cs="Arial"/>
          <w:color w:val="010000"/>
          <w:shd w:val="clear" w:color="auto" w:fill="FFFFFF"/>
        </w:rPr>
        <w:t>For I have set you an example, that you also should do as I have done to you.</w:t>
      </w:r>
      <w:r w:rsidR="00E2268B" w:rsidRPr="008B4609">
        <w:rPr>
          <w:rFonts w:ascii="Arial" w:hAnsi="Arial" w:cs="Arial"/>
          <w:color w:val="010000"/>
          <w:shd w:val="clear" w:color="auto" w:fill="FFFFFF"/>
        </w:rPr>
        <w:t xml:space="preserve">” (Jn 13: 14-15)  </w:t>
      </w:r>
      <w:r w:rsidR="001F180C" w:rsidRPr="008B4609">
        <w:rPr>
          <w:rFonts w:ascii="Arial" w:hAnsi="Arial" w:cs="Arial"/>
          <w:color w:val="010000"/>
          <w:shd w:val="clear" w:color="auto" w:fill="FFFFFF"/>
        </w:rPr>
        <w:t>We have an obligation as Jesus’</w:t>
      </w:r>
      <w:r w:rsidR="00E2268B" w:rsidRPr="008B4609">
        <w:rPr>
          <w:rFonts w:ascii="Arial" w:hAnsi="Arial" w:cs="Arial"/>
          <w:color w:val="010000"/>
          <w:shd w:val="clear" w:color="auto" w:fill="FFFFFF"/>
        </w:rPr>
        <w:t xml:space="preserve"> disciples to show the same virtues of hospitality to everyone we meet.</w:t>
      </w:r>
    </w:p>
    <w:p w:rsidR="00E2268B" w:rsidRPr="008B4609" w:rsidRDefault="00E2268B" w:rsidP="009D4CBD">
      <w:pPr>
        <w:rPr>
          <w:rFonts w:ascii="Arial" w:hAnsi="Arial" w:cs="Arial"/>
        </w:rPr>
      </w:pPr>
    </w:p>
    <w:p w:rsidR="009D4CBD" w:rsidRPr="008B4609" w:rsidRDefault="00E2268B" w:rsidP="00E2268B">
      <w:pPr>
        <w:rPr>
          <w:rFonts w:ascii="Arial" w:hAnsi="Arial" w:cs="Arial"/>
        </w:rPr>
      </w:pPr>
      <w:r w:rsidRPr="008B4609">
        <w:rPr>
          <w:rFonts w:ascii="Arial" w:hAnsi="Arial" w:cs="Arial"/>
        </w:rPr>
        <w:t xml:space="preserve">This idea of </w:t>
      </w:r>
      <w:r w:rsidRPr="008B4609">
        <w:rPr>
          <w:rFonts w:ascii="Arial" w:hAnsi="Arial" w:cs="Arial"/>
          <w:i/>
        </w:rPr>
        <w:t>being Christ for others</w:t>
      </w:r>
      <w:r w:rsidRPr="008B4609">
        <w:rPr>
          <w:rFonts w:ascii="Arial" w:hAnsi="Arial" w:cs="Arial"/>
        </w:rPr>
        <w:t xml:space="preserve"> is echoed in the writings of the saints.  The Breastplate of St. Patrick </w:t>
      </w:r>
      <w:r w:rsidR="002F1D6A" w:rsidRPr="008B4609">
        <w:rPr>
          <w:rFonts w:ascii="Arial" w:hAnsi="Arial" w:cs="Arial"/>
        </w:rPr>
        <w:t>(5</w:t>
      </w:r>
      <w:r w:rsidR="002F1D6A" w:rsidRPr="008B4609">
        <w:rPr>
          <w:rFonts w:ascii="Arial" w:hAnsi="Arial" w:cs="Arial"/>
          <w:vertAlign w:val="superscript"/>
        </w:rPr>
        <w:t>th</w:t>
      </w:r>
      <w:r w:rsidR="002F1D6A" w:rsidRPr="008B4609">
        <w:rPr>
          <w:rFonts w:ascii="Arial" w:hAnsi="Arial" w:cs="Arial"/>
        </w:rPr>
        <w:t xml:space="preserve"> century CE) </w:t>
      </w:r>
      <w:r w:rsidRPr="008B4609">
        <w:rPr>
          <w:rFonts w:ascii="Arial" w:hAnsi="Arial" w:cs="Arial"/>
        </w:rPr>
        <w:t>prays that everyone who sees, thinks or speaks of the person praying sees, thinks or speaks of Christ.  We decreas</w:t>
      </w:r>
      <w:r w:rsidR="002F1D6A" w:rsidRPr="008B4609">
        <w:rPr>
          <w:rFonts w:ascii="Arial" w:hAnsi="Arial" w:cs="Arial"/>
        </w:rPr>
        <w:t>e as Jesus’ increases in us (c</w:t>
      </w:r>
      <w:r w:rsidRPr="008B4609">
        <w:rPr>
          <w:rFonts w:ascii="Arial" w:hAnsi="Arial" w:cs="Arial"/>
        </w:rPr>
        <w:t>f John the Baptist in John 3:30)</w:t>
      </w:r>
      <w:r w:rsidR="002F1D6A" w:rsidRPr="008B4609">
        <w:rPr>
          <w:rFonts w:ascii="Arial" w:hAnsi="Arial" w:cs="Arial"/>
        </w:rPr>
        <w:t>.</w:t>
      </w:r>
      <w:r w:rsidRPr="008B4609">
        <w:rPr>
          <w:rFonts w:ascii="Arial" w:hAnsi="Arial" w:cs="Arial"/>
        </w:rPr>
        <w:t xml:space="preserve">  While St Patrick emphasizes the unity and humility of our relationship with Jesus, St. </w:t>
      </w:r>
      <w:r w:rsidR="009D4CBD" w:rsidRPr="008B4609">
        <w:rPr>
          <w:rFonts w:ascii="Arial" w:hAnsi="Arial" w:cs="Arial"/>
        </w:rPr>
        <w:t xml:space="preserve">Teresa of Avila (1515–1582) </w:t>
      </w:r>
      <w:r w:rsidRPr="008B4609">
        <w:rPr>
          <w:rFonts w:ascii="Arial" w:hAnsi="Arial" w:cs="Arial"/>
        </w:rPr>
        <w:t>emphasizes the necessity and urgency</w:t>
      </w:r>
      <w:r w:rsidR="009D4CBD" w:rsidRPr="008B4609">
        <w:rPr>
          <w:rFonts w:ascii="Arial" w:hAnsi="Arial" w:cs="Arial"/>
        </w:rPr>
        <w:t>:</w:t>
      </w:r>
    </w:p>
    <w:p w:rsidR="009D4CBD" w:rsidRPr="008B4609" w:rsidRDefault="009D4CBD" w:rsidP="009D4CBD">
      <w:pPr>
        <w:pStyle w:val="NormalWeb"/>
        <w:shd w:val="clear" w:color="auto" w:fill="FFFFFF"/>
        <w:spacing w:before="0" w:beforeAutospacing="0" w:after="0" w:afterAutospacing="0"/>
        <w:ind w:left="1080"/>
        <w:rPr>
          <w:rFonts w:ascii="Arial" w:hAnsi="Arial" w:cs="Arial"/>
          <w:sz w:val="22"/>
          <w:szCs w:val="22"/>
        </w:rPr>
      </w:pPr>
      <w:r w:rsidRPr="008B4609">
        <w:rPr>
          <w:rFonts w:ascii="Arial" w:hAnsi="Arial" w:cs="Arial"/>
          <w:sz w:val="22"/>
          <w:szCs w:val="22"/>
        </w:rPr>
        <w:t>Christ has no body but yours,</w:t>
      </w:r>
      <w:r w:rsidRPr="008B4609">
        <w:rPr>
          <w:rFonts w:ascii="Arial" w:hAnsi="Arial" w:cs="Arial"/>
          <w:sz w:val="22"/>
          <w:szCs w:val="22"/>
        </w:rPr>
        <w:br/>
        <w:t>No hands, no feet on earth but yours,</w:t>
      </w:r>
      <w:r w:rsidRPr="008B4609">
        <w:rPr>
          <w:rFonts w:ascii="Arial" w:hAnsi="Arial" w:cs="Arial"/>
          <w:sz w:val="22"/>
          <w:szCs w:val="22"/>
        </w:rPr>
        <w:br/>
        <w:t>Yours are the eyes with which he looks</w:t>
      </w:r>
      <w:r w:rsidRPr="008B4609">
        <w:rPr>
          <w:rFonts w:ascii="Arial" w:hAnsi="Arial" w:cs="Arial"/>
          <w:sz w:val="22"/>
          <w:szCs w:val="22"/>
        </w:rPr>
        <w:br/>
        <w:t>Compassion on this world,</w:t>
      </w:r>
      <w:r w:rsidRPr="008B4609">
        <w:rPr>
          <w:rFonts w:ascii="Arial" w:hAnsi="Arial" w:cs="Arial"/>
          <w:sz w:val="22"/>
          <w:szCs w:val="22"/>
        </w:rPr>
        <w:br/>
        <w:t>Yours are the feet with which he walks to do good,</w:t>
      </w:r>
      <w:r w:rsidRPr="008B4609">
        <w:rPr>
          <w:rFonts w:ascii="Arial" w:hAnsi="Arial" w:cs="Arial"/>
          <w:sz w:val="22"/>
          <w:szCs w:val="22"/>
        </w:rPr>
        <w:br/>
        <w:t>Yours are the hands, with which he blesses all the world.</w:t>
      </w:r>
      <w:r w:rsidRPr="008B4609">
        <w:rPr>
          <w:rFonts w:ascii="Arial" w:hAnsi="Arial" w:cs="Arial"/>
          <w:sz w:val="22"/>
          <w:szCs w:val="22"/>
        </w:rPr>
        <w:br/>
        <w:t>Yours are the hands, yours are the feet,</w:t>
      </w:r>
      <w:r w:rsidRPr="008B4609">
        <w:rPr>
          <w:rFonts w:ascii="Arial" w:hAnsi="Arial" w:cs="Arial"/>
          <w:sz w:val="22"/>
          <w:szCs w:val="22"/>
        </w:rPr>
        <w:br/>
      </w:r>
      <w:r w:rsidRPr="008B4609">
        <w:rPr>
          <w:rFonts w:ascii="Arial" w:hAnsi="Arial" w:cs="Arial"/>
          <w:sz w:val="22"/>
          <w:szCs w:val="22"/>
        </w:rPr>
        <w:lastRenderedPageBreak/>
        <w:t>Yours are the eyes, you are his body.</w:t>
      </w:r>
      <w:r w:rsidRPr="008B4609">
        <w:rPr>
          <w:rFonts w:ascii="Arial" w:hAnsi="Arial" w:cs="Arial"/>
          <w:sz w:val="22"/>
          <w:szCs w:val="22"/>
        </w:rPr>
        <w:br/>
        <w:t>Christ has no body now but yours.</w:t>
      </w:r>
    </w:p>
    <w:p w:rsidR="009D4CBD" w:rsidRPr="008B4609" w:rsidRDefault="00E2268B" w:rsidP="009D4CBD">
      <w:pPr>
        <w:rPr>
          <w:rFonts w:ascii="Arial" w:hAnsi="Arial" w:cs="Arial"/>
        </w:rPr>
      </w:pPr>
      <w:r w:rsidRPr="008B4609">
        <w:rPr>
          <w:rFonts w:ascii="Arial" w:hAnsi="Arial" w:cs="Arial"/>
        </w:rPr>
        <w:t>If we wish to be disciples of Jesus, we must love and serve as he did.  We must emulate him in every way.</w:t>
      </w:r>
    </w:p>
    <w:p w:rsidR="00E2268B" w:rsidRPr="008B4609" w:rsidRDefault="00E2268B" w:rsidP="009D4CBD">
      <w:pPr>
        <w:rPr>
          <w:rFonts w:ascii="Arial" w:hAnsi="Arial" w:cs="Arial"/>
        </w:rPr>
      </w:pPr>
    </w:p>
    <w:p w:rsidR="009D4CBD" w:rsidRPr="008B4609" w:rsidRDefault="002F1D6A" w:rsidP="009D4CBD">
      <w:pPr>
        <w:rPr>
          <w:rFonts w:ascii="Arial" w:hAnsi="Arial" w:cs="Arial"/>
          <w:color w:val="010000"/>
          <w:shd w:val="clear" w:color="auto" w:fill="FFFFFF"/>
        </w:rPr>
      </w:pPr>
      <w:r w:rsidRPr="008B4609">
        <w:rPr>
          <w:rFonts w:ascii="Arial" w:hAnsi="Arial" w:cs="Arial"/>
        </w:rPr>
        <w:t>The other spiritual pillar that undergirds Christian hospitality is our call to</w:t>
      </w:r>
      <w:r w:rsidR="009D4CBD" w:rsidRPr="008B4609">
        <w:rPr>
          <w:rFonts w:ascii="Arial" w:hAnsi="Arial" w:cs="Arial"/>
        </w:rPr>
        <w:t xml:space="preserve"> </w:t>
      </w:r>
      <w:r w:rsidRPr="008B4609">
        <w:rPr>
          <w:rFonts w:ascii="Arial" w:hAnsi="Arial" w:cs="Arial"/>
          <w:i/>
        </w:rPr>
        <w:t>s</w:t>
      </w:r>
      <w:r w:rsidR="009D4CBD" w:rsidRPr="008B4609">
        <w:rPr>
          <w:rFonts w:ascii="Arial" w:hAnsi="Arial" w:cs="Arial"/>
          <w:i/>
        </w:rPr>
        <w:t xml:space="preserve">ee Christ in </w:t>
      </w:r>
      <w:r w:rsidRPr="008B4609">
        <w:rPr>
          <w:rFonts w:ascii="Arial" w:hAnsi="Arial" w:cs="Arial"/>
          <w:i/>
        </w:rPr>
        <w:t>o</w:t>
      </w:r>
      <w:r w:rsidR="009D4CBD" w:rsidRPr="008B4609">
        <w:rPr>
          <w:rFonts w:ascii="Arial" w:hAnsi="Arial" w:cs="Arial"/>
          <w:i/>
        </w:rPr>
        <w:t>thers</w:t>
      </w:r>
      <w:r w:rsidRPr="008B4609">
        <w:rPr>
          <w:rFonts w:ascii="Arial" w:hAnsi="Arial" w:cs="Arial"/>
        </w:rPr>
        <w:t xml:space="preserve">.  After washing the disciples feet at the Last Supper, Jesus </w:t>
      </w:r>
      <w:r w:rsidR="005A4F7C" w:rsidRPr="008B4609">
        <w:rPr>
          <w:rFonts w:ascii="Arial" w:hAnsi="Arial" w:cs="Arial"/>
        </w:rPr>
        <w:t>tells them,</w:t>
      </w:r>
      <w:r w:rsidRPr="008B4609">
        <w:rPr>
          <w:rFonts w:ascii="Arial" w:hAnsi="Arial" w:cs="Arial"/>
        </w:rPr>
        <w:t>”</w:t>
      </w:r>
      <w:r w:rsidR="005A4F7C" w:rsidRPr="008B4609">
        <w:rPr>
          <w:rFonts w:ascii="Arial" w:hAnsi="Arial" w:cs="Arial"/>
        </w:rPr>
        <w:t>V</w:t>
      </w:r>
      <w:r w:rsidRPr="008B4609">
        <w:rPr>
          <w:rFonts w:ascii="Arial" w:hAnsi="Arial" w:cs="Arial"/>
          <w:color w:val="010000"/>
          <w:shd w:val="clear" w:color="auto" w:fill="FFFFFF"/>
        </w:rPr>
        <w:t>ery truly, I tell you, whoever receives one whom I send receives me; and whoever receives me receives him who sent me.</w:t>
      </w:r>
      <w:r w:rsidR="001F180C" w:rsidRPr="008B4609">
        <w:rPr>
          <w:rFonts w:ascii="Arial" w:hAnsi="Arial" w:cs="Arial"/>
          <w:color w:val="010000"/>
          <w:shd w:val="clear" w:color="auto" w:fill="FFFFFF"/>
        </w:rPr>
        <w:t>”  (Jn 13:</w:t>
      </w:r>
      <w:r w:rsidRPr="008B4609">
        <w:rPr>
          <w:rFonts w:ascii="Arial" w:hAnsi="Arial" w:cs="Arial"/>
          <w:color w:val="010000"/>
          <w:shd w:val="clear" w:color="auto" w:fill="FFFFFF"/>
        </w:rPr>
        <w:t xml:space="preserve">20) </w:t>
      </w:r>
      <w:r w:rsidRPr="008B4609">
        <w:rPr>
          <w:rFonts w:ascii="Arial" w:hAnsi="Arial" w:cs="Arial"/>
        </w:rPr>
        <w:t xml:space="preserve">The Son of Man, in the Parable of the Last Judgment, states, </w:t>
      </w:r>
      <w:r w:rsidR="005A4F7C" w:rsidRPr="008B4609">
        <w:rPr>
          <w:rFonts w:ascii="Arial" w:hAnsi="Arial" w:cs="Arial"/>
          <w:color w:val="010000"/>
          <w:shd w:val="clear" w:color="auto" w:fill="FFFFFF"/>
        </w:rPr>
        <w:t>“Truly I tell you, just as you did it to one of the least of these who are members of my family,</w:t>
      </w:r>
      <w:r w:rsidR="005A4F7C" w:rsidRPr="008B4609">
        <w:rPr>
          <w:rStyle w:val="apple-converted-space"/>
          <w:rFonts w:ascii="Arial" w:hAnsi="Arial" w:cs="Arial"/>
          <w:color w:val="010000"/>
          <w:shd w:val="clear" w:color="auto" w:fill="FFFFFF"/>
        </w:rPr>
        <w:t> </w:t>
      </w:r>
      <w:r w:rsidR="005A4F7C" w:rsidRPr="008B4609">
        <w:rPr>
          <w:rFonts w:ascii="Arial" w:hAnsi="Arial" w:cs="Arial"/>
          <w:color w:val="010000"/>
          <w:shd w:val="clear" w:color="auto" w:fill="FFFFFF"/>
        </w:rPr>
        <w:t>you did it to me.”</w:t>
      </w:r>
      <w:r w:rsidR="001F180C" w:rsidRPr="008B4609">
        <w:rPr>
          <w:rFonts w:ascii="Arial" w:hAnsi="Arial" w:cs="Arial"/>
          <w:color w:val="010000"/>
          <w:shd w:val="clear" w:color="auto" w:fill="FFFFFF"/>
        </w:rPr>
        <w:t xml:space="preserve"> (Mt 25:</w:t>
      </w:r>
      <w:r w:rsidR="005A4F7C" w:rsidRPr="008B4609">
        <w:rPr>
          <w:rFonts w:ascii="Arial" w:hAnsi="Arial" w:cs="Arial"/>
          <w:color w:val="010000"/>
          <w:shd w:val="clear" w:color="auto" w:fill="FFFFFF"/>
        </w:rPr>
        <w:t>40)</w:t>
      </w:r>
    </w:p>
    <w:p w:rsidR="005A4F7C" w:rsidRPr="008B4609" w:rsidRDefault="005A4F7C" w:rsidP="009D4CBD">
      <w:pPr>
        <w:rPr>
          <w:rFonts w:ascii="Arial" w:hAnsi="Arial" w:cs="Arial"/>
          <w:color w:val="010000"/>
          <w:shd w:val="clear" w:color="auto" w:fill="FFFFFF"/>
        </w:rPr>
      </w:pPr>
    </w:p>
    <w:p w:rsidR="009D4CBD" w:rsidRPr="008B4609" w:rsidRDefault="005A4F7C" w:rsidP="005A4F7C">
      <w:pPr>
        <w:rPr>
          <w:rFonts w:ascii="Arial" w:hAnsi="Arial" w:cs="Arial"/>
        </w:rPr>
      </w:pPr>
      <w:r w:rsidRPr="008B4609">
        <w:rPr>
          <w:rFonts w:ascii="Arial" w:hAnsi="Arial" w:cs="Arial"/>
          <w:color w:val="010000"/>
          <w:shd w:val="clear" w:color="auto" w:fill="FFFFFF"/>
        </w:rPr>
        <w:t xml:space="preserve">This beautiful spiritual discipline </w:t>
      </w:r>
      <w:r w:rsidR="001F180C" w:rsidRPr="008B4609">
        <w:rPr>
          <w:rFonts w:ascii="Arial" w:hAnsi="Arial" w:cs="Arial"/>
          <w:color w:val="010000"/>
          <w:shd w:val="clear" w:color="auto" w:fill="FFFFFF"/>
        </w:rPr>
        <w:t xml:space="preserve">of seeing Christ in others </w:t>
      </w:r>
      <w:r w:rsidRPr="008B4609">
        <w:rPr>
          <w:rFonts w:ascii="Arial" w:hAnsi="Arial" w:cs="Arial"/>
          <w:color w:val="010000"/>
          <w:shd w:val="clear" w:color="auto" w:fill="FFFFFF"/>
        </w:rPr>
        <w:t>provides the basis for hospitality in monasteries that follow the Rule of St. Benedict</w:t>
      </w:r>
      <w:r w:rsidR="001F180C" w:rsidRPr="008B4609">
        <w:rPr>
          <w:rFonts w:ascii="Arial" w:hAnsi="Arial" w:cs="Arial"/>
          <w:color w:val="010000"/>
          <w:shd w:val="clear" w:color="auto" w:fill="FFFFFF"/>
        </w:rPr>
        <w:t>.  It</w:t>
      </w:r>
      <w:r w:rsidRPr="008B4609">
        <w:rPr>
          <w:rFonts w:ascii="Arial" w:hAnsi="Arial" w:cs="Arial"/>
          <w:color w:val="010000"/>
          <w:shd w:val="clear" w:color="auto" w:fill="FFFFFF"/>
        </w:rPr>
        <w:t xml:space="preserve"> states, </w:t>
      </w:r>
      <w:r w:rsidR="009D4CBD" w:rsidRPr="008B4609">
        <w:rPr>
          <w:rFonts w:ascii="Arial" w:hAnsi="Arial" w:cs="Arial"/>
        </w:rPr>
        <w:t xml:space="preserve">“All guests who present themselves are to be welcomed as Christ.” </w:t>
      </w:r>
      <w:r w:rsidRPr="008B4609">
        <w:rPr>
          <w:rFonts w:ascii="Arial" w:hAnsi="Arial" w:cs="Arial"/>
        </w:rPr>
        <w:t xml:space="preserve">Seeing Christ in others is indeed a discipline, especially with strangers and foes, but </w:t>
      </w:r>
      <w:r w:rsidR="00835C0A" w:rsidRPr="008B4609">
        <w:rPr>
          <w:rFonts w:ascii="Arial" w:hAnsi="Arial" w:cs="Arial"/>
        </w:rPr>
        <w:t xml:space="preserve">our </w:t>
      </w:r>
      <w:r w:rsidRPr="008B4609">
        <w:rPr>
          <w:rFonts w:ascii="Arial" w:hAnsi="Arial" w:cs="Arial"/>
        </w:rPr>
        <w:t xml:space="preserve">prayerful requests for </w:t>
      </w:r>
      <w:r w:rsidR="00602CBA" w:rsidRPr="008B4609">
        <w:rPr>
          <w:rFonts w:ascii="Arial" w:hAnsi="Arial" w:cs="Arial"/>
        </w:rPr>
        <w:t xml:space="preserve">divine </w:t>
      </w:r>
      <w:r w:rsidRPr="008B4609">
        <w:rPr>
          <w:rFonts w:ascii="Arial" w:hAnsi="Arial" w:cs="Arial"/>
        </w:rPr>
        <w:t xml:space="preserve">help at the start of the day and prayerful examination on how well </w:t>
      </w:r>
      <w:r w:rsidR="00835C0A" w:rsidRPr="008B4609">
        <w:rPr>
          <w:rFonts w:ascii="Arial" w:hAnsi="Arial" w:cs="Arial"/>
        </w:rPr>
        <w:t>we</w:t>
      </w:r>
      <w:r w:rsidRPr="008B4609">
        <w:rPr>
          <w:rFonts w:ascii="Arial" w:hAnsi="Arial" w:cs="Arial"/>
        </w:rPr>
        <w:t xml:space="preserve"> did at the end of the day can facilitate the gradual changing of the heart.</w:t>
      </w:r>
    </w:p>
    <w:p w:rsidR="005A4F7C" w:rsidRPr="008B4609" w:rsidRDefault="005A4F7C" w:rsidP="005A4F7C">
      <w:pPr>
        <w:rPr>
          <w:rFonts w:ascii="Arial" w:hAnsi="Arial" w:cs="Arial"/>
        </w:rPr>
      </w:pPr>
    </w:p>
    <w:p w:rsidR="00602CBA" w:rsidRPr="008B4609" w:rsidRDefault="00602CBA" w:rsidP="00602CBA">
      <w:pPr>
        <w:rPr>
          <w:rFonts w:ascii="Arial" w:hAnsi="Arial" w:cs="Arial"/>
        </w:rPr>
      </w:pPr>
      <w:r w:rsidRPr="008B4609">
        <w:rPr>
          <w:rFonts w:ascii="Arial" w:hAnsi="Arial" w:cs="Arial"/>
        </w:rPr>
        <w:t>A further element of being hospitable is developing an attitude of mercy.  We need to recognize our own need for God’s love and forgiveness.  Then we can focus on that same need in others and gladly work on God’s behalf to be conduits of love and forgiveness.  EVERYONE who comes is in need of God’s love.  “A church is a hospital for sinners, not a museum for saints.” (</w:t>
      </w:r>
      <w:r w:rsidRPr="008B4609">
        <w:rPr>
          <w:rFonts w:ascii="Arial" w:hAnsi="Arial" w:cs="Arial"/>
          <w:bCs/>
        </w:rPr>
        <w:t xml:space="preserve">Pauline Phillips, aka “Dear Abby”)  This has been part of the Church’s wisdom through the ages: we have the </w:t>
      </w:r>
      <w:r w:rsidRPr="008B4609">
        <w:rPr>
          <w:rStyle w:val="Emphasis"/>
          <w:rFonts w:ascii="Arial" w:hAnsi="Arial" w:cs="Arial"/>
          <w:i w:val="0"/>
          <w:color w:val="000000"/>
          <w:bdr w:val="none" w:sz="0" w:space="0" w:color="auto" w:frame="1"/>
        </w:rPr>
        <w:t>Late Medieval maxim, which resurfaced at the Second Vatican Council</w:t>
      </w:r>
      <w:r w:rsidRPr="008B4609">
        <w:rPr>
          <w:rStyle w:val="Emphasis"/>
          <w:rFonts w:ascii="Arial" w:hAnsi="Arial" w:cs="Arial"/>
          <w:color w:val="000000"/>
          <w:bdr w:val="none" w:sz="0" w:space="0" w:color="auto" w:frame="1"/>
        </w:rPr>
        <w:t xml:space="preserve">, </w:t>
      </w:r>
      <w:r w:rsidRPr="008B4609">
        <w:rPr>
          <w:rFonts w:ascii="Arial" w:hAnsi="Arial" w:cs="Arial"/>
        </w:rPr>
        <w:t>“The Church is always in need of reform.” Fostering in our hearts an attitude of mercy can in turn help us to accept all we meet.</w:t>
      </w:r>
    </w:p>
    <w:p w:rsidR="00602CBA" w:rsidRPr="008B4609" w:rsidRDefault="00602CBA" w:rsidP="005A4F7C">
      <w:pPr>
        <w:pStyle w:val="ListParagraph"/>
        <w:ind w:left="0"/>
        <w:rPr>
          <w:rFonts w:ascii="Arial" w:hAnsi="Arial" w:cs="Arial"/>
        </w:rPr>
      </w:pPr>
    </w:p>
    <w:p w:rsidR="00A62C60" w:rsidRPr="008B4609" w:rsidRDefault="005A4F7C" w:rsidP="00A62C60">
      <w:pPr>
        <w:rPr>
          <w:rFonts w:ascii="Arial" w:hAnsi="Arial" w:cs="Arial"/>
        </w:rPr>
      </w:pPr>
      <w:r w:rsidRPr="008B4609">
        <w:rPr>
          <w:rFonts w:ascii="Arial" w:hAnsi="Arial" w:cs="Arial"/>
        </w:rPr>
        <w:t xml:space="preserve">In their helpful little book, </w:t>
      </w:r>
      <w:r w:rsidRPr="008B4609">
        <w:rPr>
          <w:rFonts w:ascii="Arial" w:hAnsi="Arial" w:cs="Arial"/>
          <w:i/>
        </w:rPr>
        <w:t xml:space="preserve">Guide for Ushers and Greeters, </w:t>
      </w:r>
      <w:r w:rsidRPr="008B4609">
        <w:rPr>
          <w:rFonts w:ascii="Arial" w:hAnsi="Arial" w:cs="Arial"/>
        </w:rPr>
        <w:t xml:space="preserve">Karie Ferrell and Paul Turner remind us of yet another gospel passage: </w:t>
      </w:r>
      <w:r w:rsidR="009D4CBD" w:rsidRPr="008B4609">
        <w:rPr>
          <w:rFonts w:ascii="Arial" w:hAnsi="Arial" w:cs="Arial"/>
        </w:rPr>
        <w:t>“</w:t>
      </w:r>
      <w:r w:rsidR="009D4CBD" w:rsidRPr="008B4609">
        <w:rPr>
          <w:rFonts w:ascii="Arial" w:hAnsi="Arial" w:cs="Arial"/>
          <w:shd w:val="clear" w:color="auto" w:fill="FFFFFF"/>
        </w:rPr>
        <w:t>For</w:t>
      </w:r>
      <w:r w:rsidR="009D4CBD" w:rsidRPr="008B4609">
        <w:rPr>
          <w:rStyle w:val="apple-converted-space"/>
          <w:rFonts w:ascii="Arial" w:hAnsi="Arial" w:cs="Arial"/>
          <w:shd w:val="clear" w:color="auto" w:fill="FFFFFF"/>
        </w:rPr>
        <w:t> </w:t>
      </w:r>
      <w:r w:rsidR="009D4CBD" w:rsidRPr="008B4609">
        <w:rPr>
          <w:rStyle w:val="search"/>
          <w:rFonts w:ascii="Arial" w:hAnsi="Arial" w:cs="Arial"/>
          <w:shd w:val="clear" w:color="auto" w:fill="FFFFFF"/>
        </w:rPr>
        <w:t>where two</w:t>
      </w:r>
      <w:r w:rsidR="009D4CBD" w:rsidRPr="008B4609">
        <w:rPr>
          <w:rStyle w:val="apple-converted-space"/>
          <w:rFonts w:ascii="Arial" w:hAnsi="Arial" w:cs="Arial"/>
          <w:shd w:val="clear" w:color="auto" w:fill="FFFFFF"/>
        </w:rPr>
        <w:t> </w:t>
      </w:r>
      <w:r w:rsidR="009D4CBD" w:rsidRPr="008B4609">
        <w:rPr>
          <w:rFonts w:ascii="Arial" w:hAnsi="Arial" w:cs="Arial"/>
          <w:shd w:val="clear" w:color="auto" w:fill="FFFFFF"/>
        </w:rPr>
        <w:t xml:space="preserve">or three are gathered in </w:t>
      </w:r>
      <w:r w:rsidRPr="008B4609">
        <w:rPr>
          <w:rFonts w:ascii="Arial" w:hAnsi="Arial" w:cs="Arial"/>
          <w:shd w:val="clear" w:color="auto" w:fill="FFFFFF"/>
        </w:rPr>
        <w:t>my name, I am there among them.</w:t>
      </w:r>
      <w:r w:rsidR="009D4CBD" w:rsidRPr="008B4609">
        <w:rPr>
          <w:rFonts w:ascii="Arial" w:hAnsi="Arial" w:cs="Arial"/>
          <w:shd w:val="clear" w:color="auto" w:fill="FFFFFF"/>
        </w:rPr>
        <w:t>” (Mt 18:20)</w:t>
      </w:r>
      <w:r w:rsidR="009D4CBD" w:rsidRPr="008B4609">
        <w:rPr>
          <w:rFonts w:ascii="Arial" w:hAnsi="Arial" w:cs="Arial"/>
        </w:rPr>
        <w:t xml:space="preserve"> </w:t>
      </w:r>
      <w:r w:rsidRPr="008B4609">
        <w:rPr>
          <w:rFonts w:ascii="Arial" w:hAnsi="Arial" w:cs="Arial"/>
        </w:rPr>
        <w:t xml:space="preserve">Ferrell and Turner encourage the minister of hospitality to recognize that the quality with which we meet others can be the opening into which Christ can step:  </w:t>
      </w:r>
      <w:r w:rsidR="009D4CBD" w:rsidRPr="008B4609">
        <w:rPr>
          <w:rFonts w:ascii="Arial" w:hAnsi="Arial" w:cs="Arial"/>
        </w:rPr>
        <w:t>“We greet Christ in one another long before we receive him in the sacrament of Communion.”</w:t>
      </w:r>
      <w:r w:rsidRPr="008B4609">
        <w:rPr>
          <w:rFonts w:ascii="Arial" w:hAnsi="Arial" w:cs="Arial"/>
        </w:rPr>
        <w:t xml:space="preserve"> (p. 7)</w:t>
      </w:r>
      <w:r w:rsidR="00835C0A" w:rsidRPr="008B4609">
        <w:rPr>
          <w:rFonts w:ascii="Arial" w:hAnsi="Arial" w:cs="Arial"/>
        </w:rPr>
        <w:t xml:space="preserve"> They also wri</w:t>
      </w:r>
      <w:r w:rsidR="00A62C60" w:rsidRPr="008B4609">
        <w:rPr>
          <w:rFonts w:ascii="Arial" w:hAnsi="Arial" w:cs="Arial"/>
        </w:rPr>
        <w:t>te, “</w:t>
      </w:r>
      <w:r w:rsidR="00835C0A" w:rsidRPr="008B4609">
        <w:rPr>
          <w:rFonts w:ascii="Arial" w:hAnsi="Arial" w:cs="Arial"/>
        </w:rPr>
        <w:t>[Ministers of hospitality]</w:t>
      </w:r>
      <w:r w:rsidR="00A62C60" w:rsidRPr="008B4609">
        <w:rPr>
          <w:rFonts w:ascii="Arial" w:hAnsi="Arial" w:cs="Arial"/>
        </w:rPr>
        <w:t xml:space="preserve"> are hosts who put a face onto the parish.  They welcome those who arrive and begin the process of forming them as a worshipping body.” (p. 5)</w:t>
      </w:r>
    </w:p>
    <w:p w:rsidR="009D4CBD" w:rsidRPr="008B4609" w:rsidRDefault="009D4CBD" w:rsidP="005A4F7C">
      <w:pPr>
        <w:pStyle w:val="ListParagraph"/>
        <w:ind w:left="0"/>
        <w:rPr>
          <w:rFonts w:ascii="Arial" w:hAnsi="Arial" w:cs="Arial"/>
        </w:rPr>
      </w:pPr>
    </w:p>
    <w:p w:rsidR="009D4CBD" w:rsidRPr="008B4609" w:rsidRDefault="00602CBA" w:rsidP="008B7749">
      <w:pPr>
        <w:rPr>
          <w:rFonts w:ascii="Arial" w:hAnsi="Arial" w:cs="Arial"/>
        </w:rPr>
      </w:pPr>
      <w:r w:rsidRPr="008B4609">
        <w:rPr>
          <w:rFonts w:ascii="Arial" w:hAnsi="Arial" w:cs="Arial"/>
        </w:rPr>
        <w:t xml:space="preserve">Each person </w:t>
      </w:r>
      <w:r w:rsidR="0019369A" w:rsidRPr="008B4609">
        <w:rPr>
          <w:rFonts w:ascii="Arial" w:hAnsi="Arial" w:cs="Arial"/>
        </w:rPr>
        <w:t>has a relationship with God who made him/her.  Everyone’s life is a process</w:t>
      </w:r>
      <w:r w:rsidR="00625B5B" w:rsidRPr="008B4609">
        <w:rPr>
          <w:rFonts w:ascii="Arial" w:hAnsi="Arial" w:cs="Arial"/>
        </w:rPr>
        <w:t xml:space="preserve"> of deepening that relationship,</w:t>
      </w:r>
      <w:r w:rsidR="0019369A" w:rsidRPr="008B4609">
        <w:rPr>
          <w:rFonts w:ascii="Arial" w:hAnsi="Arial" w:cs="Arial"/>
        </w:rPr>
        <w:t xml:space="preserve"> made easier or harder in part by the encounters each of us has with other human beings along the way.  We can each play a part but we must keep in mind that </w:t>
      </w:r>
      <w:r w:rsidR="009D4CBD" w:rsidRPr="008B4609">
        <w:rPr>
          <w:rFonts w:ascii="Arial" w:hAnsi="Arial" w:cs="Arial"/>
        </w:rPr>
        <w:t xml:space="preserve">our encounter </w:t>
      </w:r>
      <w:r w:rsidR="0019369A" w:rsidRPr="008B4609">
        <w:rPr>
          <w:rFonts w:ascii="Arial" w:hAnsi="Arial" w:cs="Arial"/>
        </w:rPr>
        <w:t xml:space="preserve">with a given person </w:t>
      </w:r>
      <w:r w:rsidR="009D4CBD" w:rsidRPr="008B4609">
        <w:rPr>
          <w:rFonts w:ascii="Arial" w:hAnsi="Arial" w:cs="Arial"/>
        </w:rPr>
        <w:t xml:space="preserve">is NOT the first step in their encounter with </w:t>
      </w:r>
      <w:r w:rsidR="0019369A" w:rsidRPr="008B4609">
        <w:rPr>
          <w:rFonts w:ascii="Arial" w:hAnsi="Arial" w:cs="Arial"/>
        </w:rPr>
        <w:t>God</w:t>
      </w:r>
      <w:r w:rsidR="009D4CBD" w:rsidRPr="008B4609">
        <w:rPr>
          <w:rFonts w:ascii="Arial" w:hAnsi="Arial" w:cs="Arial"/>
        </w:rPr>
        <w:t xml:space="preserve">.  </w:t>
      </w:r>
      <w:r w:rsidR="00625B5B" w:rsidRPr="008B4609">
        <w:rPr>
          <w:rFonts w:ascii="Arial" w:hAnsi="Arial" w:cs="Arial"/>
        </w:rPr>
        <w:t>There is “something bigger” happening an</w:t>
      </w:r>
      <w:r w:rsidR="00835C0A" w:rsidRPr="008B4609">
        <w:rPr>
          <w:rFonts w:ascii="Arial" w:hAnsi="Arial" w:cs="Arial"/>
        </w:rPr>
        <w:t>d our encounter with a person is</w:t>
      </w:r>
      <w:r w:rsidR="00625B5B" w:rsidRPr="008B4609">
        <w:rPr>
          <w:rFonts w:ascii="Arial" w:hAnsi="Arial" w:cs="Arial"/>
        </w:rPr>
        <w:t xml:space="preserve"> one scene in that larger play unfolding.  So</w:t>
      </w:r>
      <w:r w:rsidR="00835C0A" w:rsidRPr="008B4609">
        <w:rPr>
          <w:rFonts w:ascii="Arial" w:hAnsi="Arial" w:cs="Arial"/>
        </w:rPr>
        <w:t>,</w:t>
      </w:r>
      <w:r w:rsidR="00625B5B" w:rsidRPr="008B4609">
        <w:rPr>
          <w:rFonts w:ascii="Arial" w:hAnsi="Arial" w:cs="Arial"/>
        </w:rPr>
        <w:t xml:space="preserve"> ministers of hospitality can see themselves as having a role to play in God’s work of evangelization.  Practically speaking, they can welcome</w:t>
      </w:r>
      <w:r w:rsidR="009D4CBD" w:rsidRPr="008B4609">
        <w:rPr>
          <w:rFonts w:ascii="Arial" w:hAnsi="Arial" w:cs="Arial"/>
        </w:rPr>
        <w:t xml:space="preserve"> with love </w:t>
      </w:r>
      <w:r w:rsidR="00625B5B" w:rsidRPr="008B4609">
        <w:rPr>
          <w:rFonts w:ascii="Arial" w:hAnsi="Arial" w:cs="Arial"/>
        </w:rPr>
        <w:t>newcomers</w:t>
      </w:r>
      <w:r w:rsidR="009D4CBD" w:rsidRPr="008B4609">
        <w:rPr>
          <w:rFonts w:ascii="Arial" w:hAnsi="Arial" w:cs="Arial"/>
        </w:rPr>
        <w:t xml:space="preserve"> </w:t>
      </w:r>
      <w:r w:rsidR="00625B5B" w:rsidRPr="008B4609">
        <w:rPr>
          <w:rFonts w:ascii="Arial" w:hAnsi="Arial" w:cs="Arial"/>
        </w:rPr>
        <w:t xml:space="preserve">who </w:t>
      </w:r>
      <w:r w:rsidR="00A62C60" w:rsidRPr="008B4609">
        <w:rPr>
          <w:rFonts w:ascii="Arial" w:hAnsi="Arial" w:cs="Arial"/>
        </w:rPr>
        <w:t>visit</w:t>
      </w:r>
      <w:r w:rsidR="00625B5B" w:rsidRPr="008B4609">
        <w:rPr>
          <w:rFonts w:ascii="Arial" w:hAnsi="Arial" w:cs="Arial"/>
        </w:rPr>
        <w:t xml:space="preserve"> the parish and they can awaken the “regulars”</w:t>
      </w:r>
      <w:r w:rsidR="009D4CBD" w:rsidRPr="008B4609">
        <w:rPr>
          <w:rFonts w:ascii="Arial" w:hAnsi="Arial" w:cs="Arial"/>
        </w:rPr>
        <w:t xml:space="preserve"> to the place </w:t>
      </w:r>
      <w:r w:rsidR="00625B5B" w:rsidRPr="008B4609">
        <w:rPr>
          <w:rFonts w:ascii="Arial" w:hAnsi="Arial" w:cs="Arial"/>
        </w:rPr>
        <w:t xml:space="preserve">of love and mercy </w:t>
      </w:r>
      <w:r w:rsidR="009D4CBD" w:rsidRPr="008B4609">
        <w:rPr>
          <w:rFonts w:ascii="Arial" w:hAnsi="Arial" w:cs="Arial"/>
        </w:rPr>
        <w:t>at which they have arrived</w:t>
      </w:r>
      <w:r w:rsidR="00A62C60" w:rsidRPr="008B4609">
        <w:rPr>
          <w:rFonts w:ascii="Arial" w:hAnsi="Arial" w:cs="Arial"/>
        </w:rPr>
        <w:t xml:space="preserve">.  This is done concretely by removing concerns, </w:t>
      </w:r>
      <w:r w:rsidR="008B7749" w:rsidRPr="008B4609">
        <w:rPr>
          <w:rFonts w:ascii="Arial" w:hAnsi="Arial" w:cs="Arial"/>
        </w:rPr>
        <w:t xml:space="preserve">creating a sense of belonging and let people know, “This </w:t>
      </w:r>
      <w:r w:rsidR="009D4CBD" w:rsidRPr="008B4609">
        <w:rPr>
          <w:rFonts w:ascii="Arial" w:hAnsi="Arial" w:cs="Arial"/>
        </w:rPr>
        <w:t>is a place where I can be loved.”</w:t>
      </w:r>
    </w:p>
    <w:p w:rsidR="009D4CBD" w:rsidRPr="008B4609" w:rsidRDefault="009D4CBD" w:rsidP="00732982">
      <w:pPr>
        <w:ind w:left="720"/>
        <w:rPr>
          <w:rFonts w:ascii="Arial" w:hAnsi="Arial" w:cs="Arial"/>
        </w:rPr>
      </w:pPr>
    </w:p>
    <w:p w:rsidR="002D3752" w:rsidRPr="008B4609" w:rsidRDefault="002D3752" w:rsidP="00732982">
      <w:pPr>
        <w:ind w:left="720"/>
        <w:rPr>
          <w:rFonts w:ascii="Arial" w:hAnsi="Arial" w:cs="Arial"/>
        </w:rPr>
      </w:pPr>
      <w:r w:rsidRPr="008B4609">
        <w:rPr>
          <w:rFonts w:ascii="Arial" w:hAnsi="Arial" w:cs="Arial"/>
          <w:color w:val="C00000"/>
        </w:rPr>
        <w:t>C. History of the ministry</w:t>
      </w:r>
      <w:r w:rsidR="00D439BE" w:rsidRPr="008B4609">
        <w:rPr>
          <w:rFonts w:ascii="Arial" w:hAnsi="Arial" w:cs="Arial"/>
          <w:color w:val="C00000"/>
        </w:rPr>
        <w:t xml:space="preserve">: </w:t>
      </w:r>
      <w:r w:rsidR="00D439BE" w:rsidRPr="008B4609">
        <w:rPr>
          <w:rFonts w:ascii="Arial" w:hAnsi="Arial" w:cs="Arial"/>
        </w:rPr>
        <w:t>This passage is quoted directly from a</w:t>
      </w:r>
      <w:r w:rsidR="00835C0A" w:rsidRPr="008B4609">
        <w:rPr>
          <w:rFonts w:ascii="Arial" w:hAnsi="Arial" w:cs="Arial"/>
        </w:rPr>
        <w:t>n online training given by St. J</w:t>
      </w:r>
      <w:r w:rsidR="00D439BE" w:rsidRPr="008B4609">
        <w:rPr>
          <w:rFonts w:ascii="Arial" w:hAnsi="Arial" w:cs="Arial"/>
        </w:rPr>
        <w:t>os</w:t>
      </w:r>
      <w:r w:rsidR="00835C0A" w:rsidRPr="008B4609">
        <w:rPr>
          <w:rFonts w:ascii="Arial" w:hAnsi="Arial" w:cs="Arial"/>
        </w:rPr>
        <w:t>e</w:t>
      </w:r>
      <w:r w:rsidR="00D439BE" w:rsidRPr="008B4609">
        <w:rPr>
          <w:rFonts w:ascii="Arial" w:hAnsi="Arial" w:cs="Arial"/>
        </w:rPr>
        <w:t>ph Parish in Keyport, NJ</w:t>
      </w:r>
    </w:p>
    <w:p w:rsidR="00D439BE" w:rsidRPr="008B4609" w:rsidRDefault="00D439BE" w:rsidP="00732982">
      <w:pPr>
        <w:ind w:left="720"/>
        <w:rPr>
          <w:rFonts w:ascii="Arial" w:hAnsi="Arial" w:cs="Arial"/>
        </w:rPr>
      </w:pPr>
    </w:p>
    <w:p w:rsidR="00D439BE" w:rsidRPr="008B4609" w:rsidRDefault="00F92414">
      <w:pPr>
        <w:rPr>
          <w:rFonts w:ascii="Arial" w:hAnsi="Arial" w:cs="Arial"/>
        </w:rPr>
      </w:pPr>
      <w:r w:rsidRPr="008B4609">
        <w:rPr>
          <w:rFonts w:ascii="Arial" w:hAnsi="Arial" w:cs="Arial"/>
        </w:rPr>
        <w:t xml:space="preserve">The ministry of ushers is the oldest lay ministry in the Catholic Church. The ushers of today have descended from a long line of people of God who have gone before them. </w:t>
      </w:r>
    </w:p>
    <w:p w:rsidR="00D439BE" w:rsidRPr="008B4609" w:rsidRDefault="00D439BE">
      <w:pPr>
        <w:rPr>
          <w:rFonts w:ascii="Arial" w:hAnsi="Arial" w:cs="Arial"/>
        </w:rPr>
      </w:pPr>
    </w:p>
    <w:p w:rsidR="00D439BE" w:rsidRPr="008B4609" w:rsidRDefault="00F92414" w:rsidP="00D439BE">
      <w:pPr>
        <w:jc w:val="center"/>
        <w:rPr>
          <w:rFonts w:ascii="Arial" w:hAnsi="Arial" w:cs="Arial"/>
          <w:i/>
        </w:rPr>
      </w:pPr>
      <w:r w:rsidRPr="008B4609">
        <w:rPr>
          <w:rFonts w:ascii="Arial" w:hAnsi="Arial" w:cs="Arial"/>
          <w:i/>
        </w:rPr>
        <w:t>Ushers in the Bible</w:t>
      </w:r>
    </w:p>
    <w:p w:rsidR="00D439BE" w:rsidRPr="008B4609" w:rsidRDefault="00F92414">
      <w:pPr>
        <w:rPr>
          <w:rFonts w:ascii="Arial" w:hAnsi="Arial" w:cs="Arial"/>
        </w:rPr>
      </w:pPr>
      <w:r w:rsidRPr="008B4609">
        <w:rPr>
          <w:rFonts w:ascii="Arial" w:hAnsi="Arial" w:cs="Arial"/>
        </w:rPr>
        <w:t>The Second Book of Kings speaks of the “keepers of the thres</w:t>
      </w:r>
      <w:r w:rsidR="00835C0A" w:rsidRPr="008B4609">
        <w:rPr>
          <w:rFonts w:ascii="Arial" w:hAnsi="Arial" w:cs="Arial"/>
        </w:rPr>
        <w:t>hold” who collected money offerings</w:t>
      </w:r>
      <w:r w:rsidRPr="008B4609">
        <w:rPr>
          <w:rFonts w:ascii="Arial" w:hAnsi="Arial" w:cs="Arial"/>
        </w:rPr>
        <w:t xml:space="preserve"> from the people (2 Kings 22:4). Guardians of the threshold are also mentioned in </w:t>
      </w:r>
      <w:r w:rsidR="00D439BE" w:rsidRPr="008B4609">
        <w:rPr>
          <w:rFonts w:ascii="Arial" w:hAnsi="Arial" w:cs="Arial"/>
        </w:rPr>
        <w:t>1</w:t>
      </w:r>
      <w:r w:rsidRPr="008B4609">
        <w:rPr>
          <w:rFonts w:ascii="Arial" w:hAnsi="Arial" w:cs="Arial"/>
        </w:rPr>
        <w:t xml:space="preserve">Chronicles 9:19, and Jeremiah 35:4 calls Shallum a keeper of the threshold. </w:t>
      </w:r>
      <w:r w:rsidR="00D439BE" w:rsidRPr="008B4609">
        <w:rPr>
          <w:rFonts w:ascii="Arial" w:hAnsi="Arial" w:cs="Arial"/>
        </w:rPr>
        <w:t>1</w:t>
      </w:r>
      <w:r w:rsidRPr="008B4609">
        <w:rPr>
          <w:rFonts w:ascii="Arial" w:hAnsi="Arial" w:cs="Arial"/>
        </w:rPr>
        <w:t xml:space="preserve">Chronicles 26 lists several classes of gatekeepers who kept watch </w:t>
      </w:r>
      <w:r w:rsidR="00835C0A" w:rsidRPr="008B4609">
        <w:rPr>
          <w:rFonts w:ascii="Arial" w:hAnsi="Arial" w:cs="Arial"/>
        </w:rPr>
        <w:t>twenty-four</w:t>
      </w:r>
      <w:r w:rsidRPr="008B4609">
        <w:rPr>
          <w:rFonts w:ascii="Arial" w:hAnsi="Arial" w:cs="Arial"/>
        </w:rPr>
        <w:t xml:space="preserve"> hours a day. Nehemiah 7:45 notes that 138 gatekeepers </w:t>
      </w:r>
      <w:r w:rsidRPr="008B4609">
        <w:rPr>
          <w:rFonts w:ascii="Arial" w:hAnsi="Arial" w:cs="Arial"/>
        </w:rPr>
        <w:lastRenderedPageBreak/>
        <w:t xml:space="preserve">returned to Jerusalem after the Babylonian exile. After that time, they seem to have been included as members of the Levites who ministered at the Temple. </w:t>
      </w:r>
    </w:p>
    <w:p w:rsidR="00D439BE" w:rsidRPr="008B4609" w:rsidRDefault="00D439BE" w:rsidP="00D439BE">
      <w:pPr>
        <w:jc w:val="center"/>
        <w:rPr>
          <w:rFonts w:ascii="Arial" w:hAnsi="Arial" w:cs="Arial"/>
          <w:i/>
        </w:rPr>
      </w:pPr>
    </w:p>
    <w:p w:rsidR="00D439BE" w:rsidRPr="008B4609" w:rsidRDefault="00F92414" w:rsidP="00D439BE">
      <w:pPr>
        <w:jc w:val="center"/>
        <w:rPr>
          <w:rFonts w:ascii="Arial" w:hAnsi="Arial" w:cs="Arial"/>
          <w:i/>
        </w:rPr>
      </w:pPr>
      <w:r w:rsidRPr="008B4609">
        <w:rPr>
          <w:rFonts w:ascii="Arial" w:hAnsi="Arial" w:cs="Arial"/>
          <w:i/>
        </w:rPr>
        <w:t>Ushers in Christian History</w:t>
      </w:r>
    </w:p>
    <w:p w:rsidR="00D439BE" w:rsidRPr="008B4609" w:rsidRDefault="00F92414">
      <w:pPr>
        <w:rPr>
          <w:rFonts w:ascii="Arial" w:hAnsi="Arial" w:cs="Arial"/>
        </w:rPr>
      </w:pPr>
      <w:r w:rsidRPr="008B4609">
        <w:rPr>
          <w:rFonts w:ascii="Arial" w:hAnsi="Arial" w:cs="Arial"/>
        </w:rPr>
        <w:t xml:space="preserve">During the time of Christ, the doorkeepers of the temple numbered in the hundreds and were the forerunners of today's ushers. The more immediate predecessor of today's usher can be found in the clerical order of porter. The third-century letter of Pope Cornelius mentions doorkeepers serving the Church of Rome. </w:t>
      </w:r>
      <w:r w:rsidRPr="008B4609">
        <w:rPr>
          <w:rFonts w:ascii="Arial" w:hAnsi="Arial" w:cs="Arial"/>
          <w:i/>
        </w:rPr>
        <w:t>The Apostolic Constitution</w:t>
      </w:r>
      <w:r w:rsidRPr="008B4609">
        <w:rPr>
          <w:rFonts w:ascii="Arial" w:hAnsi="Arial" w:cs="Arial"/>
        </w:rPr>
        <w:t xml:space="preserve">, a fourth-century Syrian Church document, also speaks of the role of doorkeeper or porter. During those times, it was the duty of the porters or ushers to guard the door of the church against any intruders who might disturb the service. </w:t>
      </w:r>
    </w:p>
    <w:p w:rsidR="0010603D" w:rsidRPr="008B4609" w:rsidRDefault="0010603D">
      <w:pPr>
        <w:rPr>
          <w:rFonts w:ascii="Arial" w:hAnsi="Arial" w:cs="Arial"/>
        </w:rPr>
      </w:pPr>
    </w:p>
    <w:p w:rsidR="0035242E" w:rsidRPr="008B4609" w:rsidRDefault="00F92414">
      <w:pPr>
        <w:rPr>
          <w:rFonts w:ascii="Arial" w:hAnsi="Arial" w:cs="Arial"/>
        </w:rPr>
      </w:pPr>
      <w:r w:rsidRPr="008B4609">
        <w:rPr>
          <w:rFonts w:ascii="Arial" w:hAnsi="Arial" w:cs="Arial"/>
        </w:rPr>
        <w:t xml:space="preserve">In the medieval period, the role of porter was one </w:t>
      </w:r>
      <w:r w:rsidR="00835C0A" w:rsidRPr="008B4609">
        <w:rPr>
          <w:rFonts w:ascii="Arial" w:hAnsi="Arial" w:cs="Arial"/>
        </w:rPr>
        <w:t xml:space="preserve">of </w:t>
      </w:r>
      <w:r w:rsidRPr="008B4609">
        <w:rPr>
          <w:rFonts w:ascii="Arial" w:hAnsi="Arial" w:cs="Arial"/>
        </w:rPr>
        <w:t xml:space="preserve">the four minor orders, which Thomas Aquinas described as carrying out some the original functions of deacons in the church. The </w:t>
      </w:r>
      <w:r w:rsidR="00835C0A" w:rsidRPr="008B4609">
        <w:rPr>
          <w:rFonts w:ascii="Arial" w:hAnsi="Arial" w:cs="Arial"/>
        </w:rPr>
        <w:t>porter duties were specified as</w:t>
      </w:r>
      <w:r w:rsidRPr="008B4609">
        <w:rPr>
          <w:rFonts w:ascii="Arial" w:hAnsi="Arial" w:cs="Arial"/>
        </w:rPr>
        <w:t xml:space="preserve"> "to ring the bells, open the church and sacristy, to open the book for the preacher." The minor order of porter was conferred on all those seeking ordination to the priesthood until Pope Paul VI suppressed all the minor orders in 1972 and this important task was given over to the laity.</w:t>
      </w:r>
    </w:p>
    <w:p w:rsidR="00D439BE" w:rsidRPr="008B4609" w:rsidRDefault="00D439BE">
      <w:pPr>
        <w:rPr>
          <w:rFonts w:ascii="Arial" w:hAnsi="Arial" w:cs="Arial"/>
        </w:rPr>
      </w:pPr>
    </w:p>
    <w:p w:rsidR="00D439BE" w:rsidRPr="008B4609" w:rsidRDefault="0035242E">
      <w:pPr>
        <w:rPr>
          <w:rFonts w:ascii="Arial" w:hAnsi="Arial" w:cs="Arial"/>
        </w:rPr>
      </w:pPr>
      <w:r w:rsidRPr="008B4609">
        <w:rPr>
          <w:rFonts w:ascii="Arial" w:hAnsi="Arial" w:cs="Arial"/>
        </w:rPr>
        <w:t xml:space="preserve">Laymen who served as ushers generally carried out the actual ministry in their parishes. For generations, ushers have assisted parish worship by welcoming people, helping them find seats in church, taking up the collection and passing out parish bulletins. In the renewal of the liturgy from the Second Vatican Council, this ministry has undergone a further transformation. Now the ministers are called to perform tasks intended to foster the community's full participation in the liturgy from the time one enters the house of God to worship. </w:t>
      </w:r>
    </w:p>
    <w:p w:rsidR="0035242E" w:rsidRPr="008B4609" w:rsidRDefault="00D439BE" w:rsidP="00D439BE">
      <w:pPr>
        <w:jc w:val="right"/>
        <w:rPr>
          <w:rFonts w:ascii="Arial" w:hAnsi="Arial" w:cs="Arial"/>
        </w:rPr>
      </w:pPr>
      <w:r w:rsidRPr="008B4609">
        <w:rPr>
          <w:rFonts w:ascii="Arial" w:hAnsi="Arial" w:cs="Arial"/>
          <w:i/>
        </w:rPr>
        <w:t>--</w:t>
      </w:r>
      <w:r w:rsidR="0035242E" w:rsidRPr="008B4609">
        <w:rPr>
          <w:rFonts w:ascii="Arial" w:hAnsi="Arial" w:cs="Arial"/>
        </w:rPr>
        <w:t xml:space="preserve"> </w:t>
      </w:r>
      <w:hyperlink r:id="rId8" w:history="1">
        <w:r w:rsidR="0035242E" w:rsidRPr="008B4609">
          <w:rPr>
            <w:rStyle w:val="Hyperlink"/>
            <w:rFonts w:ascii="Arial" w:hAnsi="Arial" w:cs="Arial"/>
            <w:shd w:val="clear" w:color="auto" w:fill="FFFFFF"/>
          </w:rPr>
          <w:t>www.stjosephkeyport.org/</w:t>
        </w:r>
        <w:r w:rsidR="0035242E" w:rsidRPr="008B4609">
          <w:rPr>
            <w:rStyle w:val="Hyperlink"/>
            <w:rFonts w:ascii="Arial" w:hAnsi="Arial" w:cs="Arial"/>
            <w:bCs/>
            <w:shd w:val="clear" w:color="auto" w:fill="FFFFFF"/>
          </w:rPr>
          <w:t>History</w:t>
        </w:r>
        <w:r w:rsidR="0035242E" w:rsidRPr="008B4609">
          <w:rPr>
            <w:rStyle w:val="Hyperlink"/>
            <w:rFonts w:ascii="Arial" w:hAnsi="Arial" w:cs="Arial"/>
            <w:shd w:val="clear" w:color="auto" w:fill="FFFFFF"/>
          </w:rPr>
          <w:t>%20</w:t>
        </w:r>
        <w:r w:rsidR="0035242E" w:rsidRPr="008B4609">
          <w:rPr>
            <w:rStyle w:val="Hyperlink"/>
            <w:rFonts w:ascii="Arial" w:hAnsi="Arial" w:cs="Arial"/>
            <w:bCs/>
            <w:shd w:val="clear" w:color="auto" w:fill="FFFFFF"/>
          </w:rPr>
          <w:t>Ministry</w:t>
        </w:r>
        <w:r w:rsidR="0035242E" w:rsidRPr="008B4609">
          <w:rPr>
            <w:rStyle w:val="Hyperlink"/>
            <w:rFonts w:ascii="Arial" w:hAnsi="Arial" w:cs="Arial"/>
            <w:shd w:val="clear" w:color="auto" w:fill="FFFFFF"/>
          </w:rPr>
          <w:t>%20Of%20</w:t>
        </w:r>
        <w:r w:rsidR="0035242E" w:rsidRPr="008B4609">
          <w:rPr>
            <w:rStyle w:val="Hyperlink"/>
            <w:rFonts w:ascii="Arial" w:hAnsi="Arial" w:cs="Arial"/>
            <w:bCs/>
            <w:shd w:val="clear" w:color="auto" w:fill="FFFFFF"/>
          </w:rPr>
          <w:t>Hospitality</w:t>
        </w:r>
        <w:r w:rsidR="0035242E" w:rsidRPr="008B4609">
          <w:rPr>
            <w:rStyle w:val="Hyperlink"/>
            <w:rFonts w:ascii="Arial" w:hAnsi="Arial" w:cs="Arial"/>
            <w:shd w:val="clear" w:color="auto" w:fill="FFFFFF"/>
          </w:rPr>
          <w:t>.pdf</w:t>
        </w:r>
      </w:hyperlink>
      <w:r w:rsidRPr="008B4609">
        <w:rPr>
          <w:rFonts w:ascii="Arial" w:hAnsi="Arial" w:cs="Arial"/>
        </w:rPr>
        <w:t>,</w:t>
      </w:r>
      <w:r w:rsidR="0035242E" w:rsidRPr="008B4609">
        <w:rPr>
          <w:rFonts w:ascii="Arial" w:hAnsi="Arial" w:cs="Arial"/>
          <w:color w:val="006621"/>
          <w:shd w:val="clear" w:color="auto" w:fill="FFFFFF"/>
        </w:rPr>
        <w:t xml:space="preserve"> </w:t>
      </w:r>
      <w:r w:rsidR="0035242E" w:rsidRPr="008B4609">
        <w:rPr>
          <w:rFonts w:ascii="Arial" w:hAnsi="Arial" w:cs="Arial"/>
          <w:shd w:val="clear" w:color="auto" w:fill="FFFFFF"/>
        </w:rPr>
        <w:t>retrieved July 17, 2015</w:t>
      </w:r>
    </w:p>
    <w:p w:rsidR="0035242E" w:rsidRPr="008B4609" w:rsidRDefault="0035242E" w:rsidP="00D439BE">
      <w:pPr>
        <w:jc w:val="right"/>
        <w:rPr>
          <w:rFonts w:ascii="Arial" w:hAnsi="Arial" w:cs="Arial"/>
        </w:rPr>
      </w:pPr>
    </w:p>
    <w:p w:rsidR="00E94A89" w:rsidRPr="008B4609" w:rsidRDefault="002D3752" w:rsidP="000E76F4">
      <w:pPr>
        <w:rPr>
          <w:rFonts w:ascii="Arial" w:hAnsi="Arial" w:cs="Arial"/>
        </w:rPr>
      </w:pPr>
      <w:r w:rsidRPr="008B4609">
        <w:rPr>
          <w:rFonts w:ascii="Arial" w:hAnsi="Arial" w:cs="Arial"/>
          <w:color w:val="C00000"/>
        </w:rPr>
        <w:t>VII. Requirements of this ministry</w:t>
      </w:r>
      <w:r w:rsidR="00835C0A" w:rsidRPr="008B4609">
        <w:rPr>
          <w:rFonts w:ascii="Arial" w:hAnsi="Arial" w:cs="Arial"/>
          <w:color w:val="C00000"/>
        </w:rPr>
        <w:t xml:space="preserve">: </w:t>
      </w:r>
    </w:p>
    <w:p w:rsidR="000E76F4" w:rsidRPr="008B4609" w:rsidRDefault="000E76F4" w:rsidP="000E76F4">
      <w:pPr>
        <w:rPr>
          <w:rFonts w:ascii="Arial" w:hAnsi="Arial" w:cs="Arial"/>
        </w:rPr>
      </w:pPr>
      <w:r w:rsidRPr="008B4609">
        <w:rPr>
          <w:rFonts w:ascii="Arial" w:hAnsi="Arial" w:cs="Arial"/>
        </w:rPr>
        <w:t>The roles of greeter and usher are different from parish to parish, where they may be separate ministries or one combined ministry.  How a parish defines them is determined by the history and culture, as well as the understanding of liturgy of the parish.  If they are separate ministries, here is a general description of what they include:</w:t>
      </w:r>
    </w:p>
    <w:p w:rsidR="000E76F4" w:rsidRPr="008B4609" w:rsidRDefault="000E76F4" w:rsidP="000E76F4">
      <w:pPr>
        <w:jc w:val="center"/>
        <w:rPr>
          <w:rFonts w:ascii="Arial" w:hAnsi="Arial" w:cs="Arial"/>
          <w:i/>
        </w:rPr>
      </w:pPr>
      <w:r w:rsidRPr="008B4609">
        <w:rPr>
          <w:rFonts w:ascii="Arial" w:hAnsi="Arial" w:cs="Arial"/>
          <w:i/>
        </w:rPr>
        <w:t>Greeters</w:t>
      </w:r>
    </w:p>
    <w:p w:rsidR="000E76F4" w:rsidRPr="008B4609" w:rsidRDefault="000E76F4" w:rsidP="000E76F4">
      <w:pPr>
        <w:rPr>
          <w:rFonts w:ascii="Arial" w:hAnsi="Arial" w:cs="Arial"/>
        </w:rPr>
      </w:pPr>
      <w:r w:rsidRPr="008B4609">
        <w:rPr>
          <w:rFonts w:ascii="Arial" w:hAnsi="Arial" w:cs="Arial"/>
        </w:rPr>
        <w:t xml:space="preserve">Greeters are responsible for creating an atmosphere of welcome.  They begin to build a relationship with each newcomer and they develop relationships with parishioners.  Relationship building starts with a nametag, which </w:t>
      </w:r>
    </w:p>
    <w:p w:rsidR="000E76F4" w:rsidRPr="008B4609" w:rsidRDefault="000E76F4" w:rsidP="000E76F4">
      <w:pPr>
        <w:ind w:left="720"/>
        <w:rPr>
          <w:rFonts w:ascii="Arial" w:hAnsi="Arial" w:cs="Arial"/>
        </w:rPr>
      </w:pPr>
      <w:r w:rsidRPr="008B4609">
        <w:rPr>
          <w:rFonts w:ascii="Arial" w:hAnsi="Arial" w:cs="Arial"/>
        </w:rPr>
        <w:t xml:space="preserve">a) allows the person arriving at the church to know that this person is a representative of the parish community and </w:t>
      </w:r>
    </w:p>
    <w:p w:rsidR="000E76F4" w:rsidRPr="008B4609" w:rsidRDefault="000E76F4" w:rsidP="000E76F4">
      <w:pPr>
        <w:ind w:left="720"/>
        <w:rPr>
          <w:rFonts w:ascii="Arial" w:hAnsi="Arial" w:cs="Arial"/>
        </w:rPr>
      </w:pPr>
      <w:r w:rsidRPr="008B4609">
        <w:rPr>
          <w:rFonts w:ascii="Arial" w:hAnsi="Arial" w:cs="Arial"/>
        </w:rPr>
        <w:t>b) begins the relationship by letting the newcomer see the greeter’s name.  (Most people are visual learners so seeing the name is more helpful than just hearing it said.)</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Greeters should arrive 15-20 minutes before the mass begins and stand at the doors.  If the weather is not inclement, they can stand outside the door and open it for people while greeting them.  It is essential that they greet EVERYONE, not just their friends. They can say one of the following or something equally friendly:</w:t>
      </w:r>
    </w:p>
    <w:p w:rsidR="000E76F4" w:rsidRPr="008B4609" w:rsidRDefault="000E76F4" w:rsidP="005B25B9">
      <w:pPr>
        <w:pStyle w:val="ListParagraph"/>
        <w:numPr>
          <w:ilvl w:val="0"/>
          <w:numId w:val="24"/>
        </w:numPr>
        <w:rPr>
          <w:rFonts w:ascii="Arial" w:hAnsi="Arial" w:cs="Arial"/>
        </w:rPr>
      </w:pPr>
      <w:r w:rsidRPr="008B4609">
        <w:rPr>
          <w:rFonts w:ascii="Arial" w:hAnsi="Arial" w:cs="Arial"/>
        </w:rPr>
        <w:t xml:space="preserve">Welcome!  </w:t>
      </w:r>
    </w:p>
    <w:p w:rsidR="000E76F4" w:rsidRPr="008B4609" w:rsidRDefault="000E76F4" w:rsidP="005B25B9">
      <w:pPr>
        <w:pStyle w:val="ListParagraph"/>
        <w:numPr>
          <w:ilvl w:val="0"/>
          <w:numId w:val="24"/>
        </w:numPr>
        <w:rPr>
          <w:rFonts w:ascii="Arial" w:hAnsi="Arial" w:cs="Arial"/>
        </w:rPr>
      </w:pPr>
      <w:r w:rsidRPr="008B4609">
        <w:rPr>
          <w:rFonts w:ascii="Arial" w:hAnsi="Arial" w:cs="Arial"/>
        </w:rPr>
        <w:t xml:space="preserve">So glad you have come!  </w:t>
      </w:r>
    </w:p>
    <w:p w:rsidR="000E76F4" w:rsidRPr="008B4609" w:rsidRDefault="000E76F4" w:rsidP="005B25B9">
      <w:pPr>
        <w:pStyle w:val="ListParagraph"/>
        <w:numPr>
          <w:ilvl w:val="0"/>
          <w:numId w:val="24"/>
        </w:numPr>
        <w:rPr>
          <w:rFonts w:ascii="Arial" w:hAnsi="Arial" w:cs="Arial"/>
        </w:rPr>
      </w:pPr>
      <w:r w:rsidRPr="008B4609">
        <w:rPr>
          <w:rFonts w:ascii="Arial" w:hAnsi="Arial" w:cs="Arial"/>
        </w:rPr>
        <w:t xml:space="preserve">Thank you for coming!  </w:t>
      </w:r>
    </w:p>
    <w:p w:rsidR="000E76F4" w:rsidRPr="008B4609" w:rsidRDefault="000E76F4" w:rsidP="005B25B9">
      <w:pPr>
        <w:pStyle w:val="ListParagraph"/>
        <w:numPr>
          <w:ilvl w:val="0"/>
          <w:numId w:val="24"/>
        </w:numPr>
        <w:rPr>
          <w:rFonts w:ascii="Arial" w:hAnsi="Arial" w:cs="Arial"/>
        </w:rPr>
      </w:pPr>
      <w:r w:rsidRPr="008B4609">
        <w:rPr>
          <w:rFonts w:ascii="Arial" w:hAnsi="Arial" w:cs="Arial"/>
        </w:rPr>
        <w:t xml:space="preserve">How are you today? </w:t>
      </w:r>
    </w:p>
    <w:p w:rsidR="000E76F4" w:rsidRPr="008B4609" w:rsidRDefault="000E76F4" w:rsidP="005B25B9">
      <w:pPr>
        <w:pStyle w:val="ListParagraph"/>
        <w:numPr>
          <w:ilvl w:val="0"/>
          <w:numId w:val="24"/>
        </w:numPr>
        <w:rPr>
          <w:rFonts w:ascii="Arial" w:hAnsi="Arial" w:cs="Arial"/>
        </w:rPr>
      </w:pPr>
      <w:r w:rsidRPr="008B4609">
        <w:rPr>
          <w:rFonts w:ascii="Arial" w:hAnsi="Arial" w:cs="Arial"/>
        </w:rPr>
        <w:t xml:space="preserve">I like your hair/coat/dress/shoes/tie! </w:t>
      </w:r>
    </w:p>
    <w:p w:rsidR="000E76F4" w:rsidRPr="008B4609" w:rsidRDefault="000E76F4" w:rsidP="005B25B9">
      <w:pPr>
        <w:pStyle w:val="ListParagraph"/>
        <w:numPr>
          <w:ilvl w:val="0"/>
          <w:numId w:val="24"/>
        </w:numPr>
        <w:rPr>
          <w:rFonts w:ascii="Arial" w:hAnsi="Arial" w:cs="Arial"/>
        </w:rPr>
      </w:pPr>
      <w:r w:rsidRPr="008B4609">
        <w:rPr>
          <w:rFonts w:ascii="Arial" w:hAnsi="Arial" w:cs="Arial"/>
        </w:rPr>
        <w:t xml:space="preserve">Isn’t the weather great/freezing?  </w:t>
      </w:r>
    </w:p>
    <w:p w:rsidR="000E76F4" w:rsidRPr="008B4609" w:rsidRDefault="000E76F4" w:rsidP="005B25B9">
      <w:pPr>
        <w:pStyle w:val="ListParagraph"/>
        <w:numPr>
          <w:ilvl w:val="0"/>
          <w:numId w:val="24"/>
        </w:numPr>
        <w:rPr>
          <w:rFonts w:ascii="Arial" w:hAnsi="Arial" w:cs="Arial"/>
        </w:rPr>
      </w:pPr>
      <w:r w:rsidRPr="008B4609">
        <w:rPr>
          <w:rFonts w:ascii="Arial" w:hAnsi="Arial" w:cs="Arial"/>
        </w:rPr>
        <w:t>Is everyone awake yet?</w:t>
      </w:r>
    </w:p>
    <w:p w:rsidR="000E76F4" w:rsidRPr="008B4609" w:rsidRDefault="000E76F4" w:rsidP="000E76F4">
      <w:pPr>
        <w:ind w:left="720"/>
        <w:rPr>
          <w:rFonts w:ascii="Arial" w:hAnsi="Arial" w:cs="Arial"/>
        </w:rPr>
      </w:pPr>
    </w:p>
    <w:p w:rsidR="000E76F4" w:rsidRPr="008B4609" w:rsidRDefault="000E76F4" w:rsidP="000E76F4">
      <w:pPr>
        <w:rPr>
          <w:rFonts w:ascii="Arial" w:hAnsi="Arial" w:cs="Arial"/>
        </w:rPr>
      </w:pPr>
      <w:r w:rsidRPr="008B4609">
        <w:rPr>
          <w:rFonts w:ascii="Arial" w:hAnsi="Arial" w:cs="Arial"/>
        </w:rPr>
        <w:t xml:space="preserve">If someone is a visitor, the greeter should help them find a seat.  The greeter can also briefly explain the missal/songbooks the parish uses.  It may be helpful to ask if they are Catholic; if they are not, the missal </w:t>
      </w:r>
      <w:r w:rsidRPr="008B4609">
        <w:rPr>
          <w:rFonts w:ascii="Arial" w:hAnsi="Arial" w:cs="Arial"/>
        </w:rPr>
        <w:lastRenderedPageBreak/>
        <w:t>is essential to following along with the complex ritual of the mass.   The greeter may sit with the non-Catholic visitor during the liturgy to help guide them.</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A smiling face is absolutely essential to this ministry!  The majority of communication takes place through non-verbal expression, so a greeter must make sure that his/her face and body are saying what his/her mouth is saying.  Welcome and love are expressed in our culture in large part by looking happy to see the person and that definitely includes smiling at them.</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The greeter is a source of information about the building and the parish.  The greeter should be familiar with the parish campus –exits, bathrooms, handicap accessibility, the location of the shrine or Eucharistic adoration chapel, for example—and the parish itself –how to register for the parish or for religious education, parish office hours, when the Bible study meets, who to contact about joining the men’s club, for example.  Studying the bulletin can help with this; it is also important to know the parish staff.</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The greeter does not have any responsibilities during the mass but should continue to be friendly to those seated nearby.</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If it is the purview of the greeters, after the Prayer after Communion, they should go back to the doors of the church to say good-bye as people leave and to hand out bulletins.  Like the greeting before mass, this is an opportunity to reinforce the love of God and the concern of the community for each person who has attended.  A smile and a “Have a great week!” or “Looking forward to seeing you next Sunday!” gives the person a positive final impression that, “This is a place where I belong.”</w:t>
      </w:r>
    </w:p>
    <w:p w:rsidR="000E76F4" w:rsidRPr="008B4609" w:rsidRDefault="000E76F4" w:rsidP="000E76F4">
      <w:pPr>
        <w:ind w:left="720"/>
        <w:rPr>
          <w:rFonts w:ascii="Arial" w:hAnsi="Arial" w:cs="Arial"/>
        </w:rPr>
      </w:pPr>
    </w:p>
    <w:p w:rsidR="000E76F4" w:rsidRPr="008B4609" w:rsidRDefault="000E76F4" w:rsidP="000E76F4">
      <w:pPr>
        <w:jc w:val="center"/>
        <w:rPr>
          <w:rFonts w:ascii="Arial" w:hAnsi="Arial" w:cs="Arial"/>
          <w:i/>
        </w:rPr>
      </w:pPr>
      <w:r w:rsidRPr="008B4609">
        <w:rPr>
          <w:rFonts w:ascii="Arial" w:hAnsi="Arial" w:cs="Arial"/>
          <w:i/>
        </w:rPr>
        <w:t>Ushers</w:t>
      </w:r>
    </w:p>
    <w:p w:rsidR="000E76F4" w:rsidRPr="008B4609" w:rsidRDefault="000E76F4" w:rsidP="000E76F4">
      <w:pPr>
        <w:rPr>
          <w:rFonts w:ascii="Arial" w:hAnsi="Arial" w:cs="Arial"/>
        </w:rPr>
      </w:pPr>
      <w:r w:rsidRPr="008B4609">
        <w:rPr>
          <w:rFonts w:ascii="Arial" w:hAnsi="Arial" w:cs="Arial"/>
        </w:rPr>
        <w:t>The ministry of usher is primarily to help the liturgy flow smoothly.  Ushers direct the congregation’s seating and movements outside their pews and take up the collection.  While the ministry of usher may seem to be less personable and more about logistics or crowd control, it is nevertheless a ministry of hospitality and requires that ushers be kind, pleasant and Christ-like.  Ushers will find that the old adage, “You can catch more flies with honey than with vinegar,” is quite true: people will cooperate more if they are spoken to politely and treated with welcome and respect.  This is done, not out of a sense of manipulation, but rather because each person is a child of God and worthy of love.</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 xml:space="preserve">As for greeters, name tags are an important starting point.  Name tags establish that the usher is an official representative of the parish; they also allow a relationship to begin by the easy sharing of the usher’s name.  </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 xml:space="preserve">The ushers should arrive 20-25 minutes before the liturgy begins, so they can tidy up the pews and entrances if needed.  This may include straightening out the door mats, removing extra bulletins and trash from pews and/or replacing missals or hymnals.  </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 xml:space="preserve">Ushers assist with seating, especially at crowded liturgies or after the mass has begun.  Ushers can help families with small children decide on seating that is best for them.  Ushers should know where the seating is for persons in wheelchairs or with walkers or canes.  The ushers should check if these people will need communion brought to them in the pew or if they can come up to the sanctuary and then convey that information to the Eucharistic ministers.  The ushers should also know where the sound is best for those with difficulty hearing and/or where to sit if the parish has a sign language interpreter.  </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Like the greeter, the usher is a source of information about the building and the parish.  The usher should be familiar with the parish campus –exits, bathrooms, handicap accessibility, the location of the shrine or Eucharistic adoration chapel, for example—and the parish itself –how to register for the parish or for religious education, parish office hours, when the Bible study meets, who to contact about joining the men’s club, for example.  Studying the bulletin can help with this; it is also important to know the parish staff.</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lastRenderedPageBreak/>
        <w:t>In some parishes, before mass begins, it is the job of the ushers to invite someone in the congregation to take up the gifts of bread and wine.  The usher should give clear directions about when this occurs and be available to assist the gift bearers during the liturgy.</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 xml:space="preserve">As mass begins, the usher should be aware of open seats, so they can help latecomers easily and discreetly find a seat.  Ushers should also know how to handle overflow crowds.  </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 xml:space="preserve">During the liturgy, the usher must strike a balance between being a full participant in the liturgy and assisting others.  Because the usher is a representative of the parish, it is important that he/she model prayerful participation.  So, it is a good idea for the usher to stand in the back of the church where he/she can direct people to the restrooms or spot medical situations and offer aid.  However, the usher should still be attentive to the liturgy, sit, stand and kneel at the appropriate times, and pray and sing.  </w:t>
      </w:r>
      <w:r w:rsidR="00E90C29">
        <w:rPr>
          <w:rFonts w:ascii="Arial" w:hAnsi="Arial" w:cs="Arial"/>
        </w:rPr>
        <w:t>The usher should l</w:t>
      </w:r>
      <w:r w:rsidRPr="008B4609">
        <w:rPr>
          <w:rFonts w:ascii="Arial" w:hAnsi="Arial" w:cs="Arial"/>
        </w:rPr>
        <w:t>ook at where the action of the liturgy is taking place –the</w:t>
      </w:r>
      <w:r w:rsidR="00E90C29">
        <w:rPr>
          <w:rFonts w:ascii="Arial" w:hAnsi="Arial" w:cs="Arial"/>
        </w:rPr>
        <w:t xml:space="preserve"> lector, the altar, etc.—and </w:t>
      </w:r>
      <w:r w:rsidRPr="008B4609">
        <w:rPr>
          <w:rFonts w:ascii="Arial" w:hAnsi="Arial" w:cs="Arial"/>
        </w:rPr>
        <w:t>not talk unnecessarily with other ushers or congregants.  Preparing the readings ahead of time will allow the usher to easily return to listening to them during the Liturgy of the Word or refocusing on the homily, should someone need something at that time.  Praying before coming to church for the Holy Spirit to act through the usher at all times and to make all his/her ministry a loving act of prayer places all the “activities” of ushering in a context of prayer; this may help the usher move between praying the liturgy and ministering as an usher.</w:t>
      </w:r>
    </w:p>
    <w:p w:rsidR="000E76F4" w:rsidRPr="008B4609" w:rsidRDefault="000E76F4" w:rsidP="000E76F4">
      <w:pPr>
        <w:rPr>
          <w:rFonts w:ascii="Arial" w:hAnsi="Arial" w:cs="Arial"/>
        </w:rPr>
      </w:pPr>
    </w:p>
    <w:p w:rsidR="00E90C29" w:rsidRPr="00E90C29" w:rsidRDefault="000E76F4" w:rsidP="00E90C29">
      <w:pPr>
        <w:rPr>
          <w:rFonts w:ascii="Arial" w:hAnsi="Arial" w:cs="Arial"/>
        </w:rPr>
      </w:pPr>
      <w:r w:rsidRPr="00E90C29">
        <w:rPr>
          <w:rFonts w:ascii="Arial" w:hAnsi="Arial" w:cs="Arial"/>
        </w:rPr>
        <w:t>After the Universal Prayer, the ushers take up the collection.  The process varies from parish to parish, so the usher should ask a parish staff member how it should be done.  Many people may feel awkward or embarrassed about the collection.  The ushers can smooth things out by once again finding a balancing point for their behavior:</w:t>
      </w:r>
    </w:p>
    <w:p w:rsidR="00E90C29" w:rsidRPr="00E90C29" w:rsidRDefault="000E76F4" w:rsidP="00E90C29">
      <w:pPr>
        <w:pStyle w:val="ListParagraph"/>
        <w:numPr>
          <w:ilvl w:val="0"/>
          <w:numId w:val="34"/>
        </w:numPr>
        <w:rPr>
          <w:rFonts w:ascii="Arial" w:hAnsi="Arial" w:cs="Arial"/>
        </w:rPr>
      </w:pPr>
      <w:r w:rsidRPr="00E90C29">
        <w:rPr>
          <w:rFonts w:ascii="Arial" w:hAnsi="Arial" w:cs="Arial"/>
        </w:rPr>
        <w:t xml:space="preserve"> smiling and making eye contact but not staring; </w:t>
      </w:r>
    </w:p>
    <w:p w:rsidR="00E90C29" w:rsidRPr="00E90C29" w:rsidRDefault="000E76F4" w:rsidP="00E90C29">
      <w:pPr>
        <w:pStyle w:val="ListParagraph"/>
        <w:numPr>
          <w:ilvl w:val="0"/>
          <w:numId w:val="34"/>
        </w:numPr>
        <w:rPr>
          <w:rFonts w:ascii="Arial" w:hAnsi="Arial" w:cs="Arial"/>
        </w:rPr>
      </w:pPr>
      <w:r w:rsidRPr="00E90C29">
        <w:rPr>
          <w:rFonts w:ascii="Arial" w:hAnsi="Arial" w:cs="Arial"/>
        </w:rPr>
        <w:t xml:space="preserve">giving people enough time to get their money out but not waiting too long as if to say, “Where is it?”; </w:t>
      </w:r>
      <w:r w:rsidR="00E90C29">
        <w:rPr>
          <w:rFonts w:ascii="Arial" w:hAnsi="Arial" w:cs="Arial"/>
        </w:rPr>
        <w:t>and</w:t>
      </w:r>
    </w:p>
    <w:p w:rsidR="00E90C29" w:rsidRPr="00E90C29" w:rsidRDefault="000E76F4" w:rsidP="00E90C29">
      <w:pPr>
        <w:pStyle w:val="ListParagraph"/>
        <w:numPr>
          <w:ilvl w:val="0"/>
          <w:numId w:val="34"/>
        </w:numPr>
        <w:rPr>
          <w:rFonts w:ascii="Arial" w:hAnsi="Arial" w:cs="Arial"/>
        </w:rPr>
      </w:pPr>
      <w:r w:rsidRPr="00E90C29">
        <w:rPr>
          <w:rFonts w:ascii="Arial" w:hAnsi="Arial" w:cs="Arial"/>
        </w:rPr>
        <w:t xml:space="preserve">keeping things moving, but not being conspicuous, pushy or jostling people.  </w:t>
      </w:r>
    </w:p>
    <w:p w:rsidR="000E76F4" w:rsidRPr="008B4609" w:rsidRDefault="000E76F4" w:rsidP="000E76F4">
      <w:pPr>
        <w:rPr>
          <w:rFonts w:ascii="Arial" w:hAnsi="Arial" w:cs="Arial"/>
        </w:rPr>
      </w:pPr>
      <w:r w:rsidRPr="008B4609">
        <w:rPr>
          <w:rFonts w:ascii="Arial" w:hAnsi="Arial" w:cs="Arial"/>
        </w:rPr>
        <w:t xml:space="preserve">If a parishioner is taking too long, </w:t>
      </w:r>
      <w:r w:rsidR="00E90C29">
        <w:rPr>
          <w:rFonts w:ascii="Arial" w:hAnsi="Arial" w:cs="Arial"/>
        </w:rPr>
        <w:t xml:space="preserve">the usher should </w:t>
      </w:r>
      <w:r w:rsidRPr="008B4609">
        <w:rPr>
          <w:rFonts w:ascii="Arial" w:hAnsi="Arial" w:cs="Arial"/>
        </w:rPr>
        <w:t>offer to come back or tell him/her where to put the check after mass.  If the parish uses baskets, the usher should be alert to parishioners who get confused and move the basket to the next pew.</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As the priest, deacon and Eucharistic ministers are receiving the bread and wine, the usher should come to the front of the area he/she is to guide to communion.  As the ministers move into place, the usher should invite the people in the first pew to come to the station to receive.  The usher steps back to let one pew of people out at a time.  The courteous host always eats only after the guests have been served; so likewise with the ushers, who should receive when everyone else has done so.</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If it is the purview of the ushers, after the Prayer after Communion, they should go back to the doors of the church to say good-bye as people leave and to hand out bulletins.  Like the greeting before mass, this is an opportunity to reinforce the love of God and the concern of the community for each person who has attended.  A smile and a “Have a great week!” or “Looking forward to seeing you next Sunday!” gives the person a positive final impression that, “This is a place where I belong.”</w:t>
      </w:r>
    </w:p>
    <w:p w:rsidR="000E76F4" w:rsidRPr="008B4609" w:rsidRDefault="000E76F4" w:rsidP="000E76F4">
      <w:pPr>
        <w:rPr>
          <w:rFonts w:ascii="Arial" w:hAnsi="Arial" w:cs="Arial"/>
        </w:rPr>
      </w:pPr>
    </w:p>
    <w:p w:rsidR="000E76F4" w:rsidRPr="008B4609" w:rsidRDefault="000E76F4" w:rsidP="000E76F4">
      <w:pPr>
        <w:jc w:val="center"/>
        <w:rPr>
          <w:rFonts w:ascii="Arial" w:hAnsi="Arial" w:cs="Arial"/>
          <w:i/>
        </w:rPr>
      </w:pPr>
      <w:r w:rsidRPr="008B4609">
        <w:rPr>
          <w:rFonts w:ascii="Arial" w:hAnsi="Arial" w:cs="Arial"/>
          <w:i/>
        </w:rPr>
        <w:t>Other Ministries of Hospitality</w:t>
      </w:r>
    </w:p>
    <w:p w:rsidR="000E76F4" w:rsidRPr="008B4609" w:rsidRDefault="000E76F4" w:rsidP="000E76F4">
      <w:pPr>
        <w:rPr>
          <w:rFonts w:ascii="Arial" w:hAnsi="Arial" w:cs="Arial"/>
        </w:rPr>
      </w:pPr>
      <w:r w:rsidRPr="008B4609">
        <w:rPr>
          <w:rFonts w:ascii="Arial" w:hAnsi="Arial" w:cs="Arial"/>
        </w:rPr>
        <w:t>Some parishes have broadened their vision of the ministry of hospitality.  Here are a number of other ministries that a parish might have to welcome newcomers and parishioners.</w:t>
      </w:r>
    </w:p>
    <w:p w:rsidR="000E76F4" w:rsidRPr="008B4609" w:rsidRDefault="000E76F4" w:rsidP="000E76F4">
      <w:pPr>
        <w:jc w:val="center"/>
        <w:rPr>
          <w:rFonts w:ascii="Arial" w:hAnsi="Arial" w:cs="Arial"/>
          <w:i/>
        </w:rPr>
      </w:pPr>
    </w:p>
    <w:p w:rsidR="000E76F4" w:rsidRPr="008B4609" w:rsidRDefault="00CC5178" w:rsidP="000E76F4">
      <w:pPr>
        <w:jc w:val="center"/>
        <w:rPr>
          <w:rFonts w:ascii="Arial" w:hAnsi="Arial" w:cs="Arial"/>
          <w:i/>
        </w:rPr>
      </w:pPr>
      <w:r>
        <w:rPr>
          <w:rFonts w:ascii="Arial" w:hAnsi="Arial" w:cs="Arial"/>
          <w:i/>
        </w:rPr>
        <w:t>Parking T</w:t>
      </w:r>
      <w:r w:rsidR="000E76F4" w:rsidRPr="008B4609">
        <w:rPr>
          <w:rFonts w:ascii="Arial" w:hAnsi="Arial" w:cs="Arial"/>
          <w:i/>
        </w:rPr>
        <w:t>eam</w:t>
      </w:r>
    </w:p>
    <w:p w:rsidR="000E76F4" w:rsidRPr="008B4609" w:rsidRDefault="000E76F4" w:rsidP="000E76F4">
      <w:pPr>
        <w:rPr>
          <w:rFonts w:ascii="Arial" w:hAnsi="Arial" w:cs="Arial"/>
        </w:rPr>
      </w:pPr>
      <w:r w:rsidRPr="008B4609">
        <w:rPr>
          <w:rFonts w:ascii="Arial" w:hAnsi="Arial" w:cs="Arial"/>
        </w:rPr>
        <w:t>The need for a parking team ministry is dependent on the size and location of the parish.  A large, urban parish will more likely need this than a small or rural parish with ample parking.  However, this ministry can be particularly useful any time there is a larger-than-usual crowd expected, like Christmas, Easter or First Communion.</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lastRenderedPageBreak/>
        <w:t xml:space="preserve">Parking can be stressful in several ways.  It can be hard to find a spot, especially for a family with children who is running late or for an elderly driver, who may have special concerns or be easily confused.  A newcomer will have no idea what the parking arrangements and traffic flow are.   People who are eager to leave in a hurry can create an occasion of sin for themselves and others.  </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The parking team relieves these tensions by directing traffic in a courteous and friendly way.  As a result, parishioners and newcomers can enter and leave the church campus in a much more spiritual, relaxed and Christian frame of mind.  Patience, smiling, saying “please” and “thank you” as well as “hello” and “good-bye” are small but significant ways to bring the love of God to others and to keep the wheels of progress well oiled.</w:t>
      </w:r>
    </w:p>
    <w:p w:rsidR="000E76F4" w:rsidRPr="008B4609" w:rsidRDefault="000E76F4" w:rsidP="000E76F4">
      <w:pPr>
        <w:ind w:left="1440"/>
        <w:rPr>
          <w:rFonts w:ascii="Arial" w:hAnsi="Arial" w:cs="Arial"/>
        </w:rPr>
      </w:pPr>
    </w:p>
    <w:p w:rsidR="000E76F4" w:rsidRPr="008B4609" w:rsidRDefault="000E76F4" w:rsidP="000E76F4">
      <w:pPr>
        <w:rPr>
          <w:rFonts w:ascii="Arial" w:hAnsi="Arial" w:cs="Arial"/>
        </w:rPr>
      </w:pPr>
      <w:r w:rsidRPr="008B4609">
        <w:rPr>
          <w:rFonts w:ascii="Arial" w:hAnsi="Arial" w:cs="Arial"/>
        </w:rPr>
        <w:t>Members of the parking team arrive 25-30 minutes before mass begins.  They help people find spots to park and keep the flow of traffic moving smoothly.  They indicate handicap parking and assist those with physical disabilities to get in and out of their cars as needed.  They know the local laws for street parking and share that information as needed.</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 xml:space="preserve">Members of the parking ministry team should also be present at the end of mass to keep the flow of departing cars moving smoothly.  </w:t>
      </w:r>
    </w:p>
    <w:p w:rsidR="000E76F4" w:rsidRPr="008B4609" w:rsidRDefault="000E76F4" w:rsidP="000E76F4">
      <w:pPr>
        <w:rPr>
          <w:rFonts w:ascii="Arial" w:hAnsi="Arial" w:cs="Arial"/>
        </w:rPr>
      </w:pPr>
    </w:p>
    <w:p w:rsidR="00BA05A6" w:rsidRPr="008B4609" w:rsidRDefault="00BA05A6" w:rsidP="00BA05A6">
      <w:pPr>
        <w:jc w:val="center"/>
        <w:rPr>
          <w:rFonts w:ascii="Arial" w:hAnsi="Arial" w:cs="Arial"/>
          <w:i/>
        </w:rPr>
      </w:pPr>
      <w:r w:rsidRPr="008B4609">
        <w:rPr>
          <w:rFonts w:ascii="Arial" w:hAnsi="Arial" w:cs="Arial"/>
          <w:i/>
        </w:rPr>
        <w:t>Information Team at Weekend Masses</w:t>
      </w:r>
    </w:p>
    <w:p w:rsidR="00BA05A6" w:rsidRPr="008B4609" w:rsidRDefault="00BA05A6" w:rsidP="00BA05A6">
      <w:pPr>
        <w:rPr>
          <w:rFonts w:ascii="Arial" w:hAnsi="Arial" w:cs="Arial"/>
        </w:rPr>
      </w:pPr>
      <w:r w:rsidRPr="008B4609">
        <w:rPr>
          <w:rFonts w:ascii="Arial" w:hAnsi="Arial" w:cs="Arial"/>
        </w:rPr>
        <w:t>One way to welcome people is to meet them where they are at, to make getting what they need as easy as possible.  Asking people to come to the parish office during the week can be burdensome.  Since most parishioners come to the parish only on weekends at mass time, a parish can set up an information table where parishioners can get a mass car</w:t>
      </w:r>
      <w:r w:rsidR="00CC5178">
        <w:rPr>
          <w:rFonts w:ascii="Arial" w:hAnsi="Arial" w:cs="Arial"/>
        </w:rPr>
        <w:t>d, get a sponsor card, register</w:t>
      </w:r>
      <w:r w:rsidRPr="008B4609">
        <w:rPr>
          <w:rFonts w:ascii="Arial" w:hAnsi="Arial" w:cs="Arial"/>
        </w:rPr>
        <w:t xml:space="preserve"> or find out most information they would have to come to the office for.</w:t>
      </w:r>
    </w:p>
    <w:p w:rsidR="00BA05A6" w:rsidRPr="008B4609" w:rsidRDefault="00BA05A6" w:rsidP="00BA05A6">
      <w:pPr>
        <w:rPr>
          <w:rFonts w:ascii="Arial" w:hAnsi="Arial" w:cs="Arial"/>
        </w:rPr>
      </w:pPr>
    </w:p>
    <w:p w:rsidR="00BA05A6" w:rsidRPr="008B4609" w:rsidRDefault="00BA05A6" w:rsidP="00BA05A6">
      <w:pPr>
        <w:rPr>
          <w:rFonts w:ascii="Arial" w:hAnsi="Arial" w:cs="Arial"/>
        </w:rPr>
      </w:pPr>
      <w:r w:rsidRPr="008B4609">
        <w:rPr>
          <w:rFonts w:ascii="Arial" w:hAnsi="Arial" w:cs="Arial"/>
        </w:rPr>
        <w:t>People who minister on the Information Team should be at a separate and clearly marked table in the gathering space.  They should be friendly people who are organized and good at explaining information clearly and concisely.  They should arrive 15-20 minutes before mass and be at the table again as the closing procession is happening.  Smiling and giving information in a cooperative, respectful manner shows the person that he/she is a valued member of the community.</w:t>
      </w:r>
    </w:p>
    <w:p w:rsidR="00BA05A6" w:rsidRPr="008B4609" w:rsidRDefault="00BA05A6" w:rsidP="000E76F4">
      <w:pPr>
        <w:jc w:val="center"/>
        <w:rPr>
          <w:rFonts w:ascii="Arial" w:hAnsi="Arial" w:cs="Arial"/>
          <w:i/>
        </w:rPr>
      </w:pPr>
    </w:p>
    <w:p w:rsidR="000E76F4" w:rsidRPr="008B4609" w:rsidRDefault="000E76F4" w:rsidP="000E76F4">
      <w:pPr>
        <w:jc w:val="center"/>
        <w:rPr>
          <w:rFonts w:ascii="Arial" w:hAnsi="Arial" w:cs="Arial"/>
          <w:i/>
        </w:rPr>
      </w:pPr>
      <w:r w:rsidRPr="008B4609">
        <w:rPr>
          <w:rFonts w:ascii="Arial" w:hAnsi="Arial" w:cs="Arial"/>
          <w:i/>
        </w:rPr>
        <w:t>Buildings and Grounds Subcommittee for Accessibility and Campus’ Ease of Use</w:t>
      </w:r>
    </w:p>
    <w:p w:rsidR="000E76F4" w:rsidRPr="008B4609" w:rsidRDefault="000E76F4" w:rsidP="000E76F4">
      <w:pPr>
        <w:rPr>
          <w:rFonts w:ascii="Arial" w:hAnsi="Arial" w:cs="Arial"/>
        </w:rPr>
      </w:pPr>
      <w:r w:rsidRPr="008B4609">
        <w:rPr>
          <w:rFonts w:ascii="Arial" w:hAnsi="Arial" w:cs="Arial"/>
        </w:rPr>
        <w:t xml:space="preserve">The accessibility of a parish campus makes a clear statement of welcome to newcomers and persons with special needs.  Conversely, if a person cannot get into the church or church hall, he/she cannot attend the liturgies or church events.  </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Many parishes have a Buildings and Grounds Committee, official or unofficial.  This group or a subcommittee can tour the campus with an eye to how the campus looks to visitors and how easily the elderly and disabled can maneuver it.  Here are some things to look for:</w:t>
      </w:r>
    </w:p>
    <w:p w:rsidR="000E76F4" w:rsidRPr="008B4609" w:rsidRDefault="000E76F4" w:rsidP="005B25B9">
      <w:pPr>
        <w:pStyle w:val="ListParagraph"/>
        <w:numPr>
          <w:ilvl w:val="0"/>
          <w:numId w:val="25"/>
        </w:numPr>
        <w:rPr>
          <w:rFonts w:ascii="Arial" w:hAnsi="Arial" w:cs="Arial"/>
        </w:rPr>
      </w:pPr>
      <w:r w:rsidRPr="008B4609">
        <w:rPr>
          <w:rFonts w:ascii="Arial" w:hAnsi="Arial" w:cs="Arial"/>
        </w:rPr>
        <w:t>Are the buildings clearly marked?  Would a stranger know which building is which?  Would they know where a certain meeting room is?</w:t>
      </w:r>
    </w:p>
    <w:p w:rsidR="000E76F4" w:rsidRPr="008B4609" w:rsidRDefault="000E76F4" w:rsidP="005B25B9">
      <w:pPr>
        <w:pStyle w:val="ListParagraph"/>
        <w:numPr>
          <w:ilvl w:val="0"/>
          <w:numId w:val="25"/>
        </w:numPr>
        <w:rPr>
          <w:rFonts w:ascii="Arial" w:hAnsi="Arial" w:cs="Arial"/>
        </w:rPr>
      </w:pPr>
      <w:r w:rsidRPr="008B4609">
        <w:rPr>
          <w:rFonts w:ascii="Arial" w:hAnsi="Arial" w:cs="Arial"/>
        </w:rPr>
        <w:t>How accessible are the buildings for the elderly?  For the handicapped?  (Enter each building with an elderly person and a person with a walker.  Where do they struggle?)</w:t>
      </w:r>
    </w:p>
    <w:p w:rsidR="000E76F4" w:rsidRPr="008B4609" w:rsidRDefault="000E76F4" w:rsidP="005B25B9">
      <w:pPr>
        <w:pStyle w:val="ListParagraph"/>
        <w:numPr>
          <w:ilvl w:val="0"/>
          <w:numId w:val="25"/>
        </w:numPr>
        <w:rPr>
          <w:rFonts w:ascii="Arial" w:hAnsi="Arial" w:cs="Arial"/>
        </w:rPr>
      </w:pPr>
      <w:r w:rsidRPr="008B4609">
        <w:rPr>
          <w:rFonts w:ascii="Arial" w:hAnsi="Arial" w:cs="Arial"/>
        </w:rPr>
        <w:t>Is there at least one bathroom stall that is wide enough for a wheelchair to enter?  Are there grab bars?</w:t>
      </w:r>
    </w:p>
    <w:p w:rsidR="000E76F4" w:rsidRPr="008B4609" w:rsidRDefault="000E76F4" w:rsidP="005B25B9">
      <w:pPr>
        <w:pStyle w:val="ListParagraph"/>
        <w:numPr>
          <w:ilvl w:val="0"/>
          <w:numId w:val="25"/>
        </w:numPr>
        <w:rPr>
          <w:rFonts w:ascii="Arial" w:hAnsi="Arial" w:cs="Arial"/>
        </w:rPr>
      </w:pPr>
      <w:r w:rsidRPr="008B4609">
        <w:rPr>
          <w:rFonts w:ascii="Arial" w:hAnsi="Arial" w:cs="Arial"/>
        </w:rPr>
        <w:t>Are there places for families with small children?</w:t>
      </w:r>
    </w:p>
    <w:p w:rsidR="000E76F4" w:rsidRPr="008B4609" w:rsidRDefault="000E76F4" w:rsidP="005B25B9">
      <w:pPr>
        <w:pStyle w:val="ListParagraph"/>
        <w:numPr>
          <w:ilvl w:val="0"/>
          <w:numId w:val="25"/>
        </w:numPr>
        <w:rPr>
          <w:rFonts w:ascii="Arial" w:hAnsi="Arial" w:cs="Arial"/>
        </w:rPr>
      </w:pPr>
      <w:r w:rsidRPr="008B4609">
        <w:rPr>
          <w:rFonts w:ascii="Arial" w:hAnsi="Arial" w:cs="Arial"/>
        </w:rPr>
        <w:t>Check for uneven pavement, adequate night lighting, safety, pleasantness, cleanliness.</w:t>
      </w:r>
    </w:p>
    <w:p w:rsidR="000E76F4" w:rsidRPr="008B4609" w:rsidRDefault="000E76F4" w:rsidP="000E76F4">
      <w:pPr>
        <w:rPr>
          <w:rFonts w:ascii="Arial" w:hAnsi="Arial" w:cs="Arial"/>
        </w:rPr>
      </w:pPr>
      <w:r w:rsidRPr="008B4609">
        <w:rPr>
          <w:rFonts w:ascii="Arial" w:hAnsi="Arial" w:cs="Arial"/>
        </w:rPr>
        <w:t>Obviously, the next step is to address any problem areas.  Take this tour at least every other year, since signs fade and pavement shifts.</w:t>
      </w:r>
    </w:p>
    <w:p w:rsidR="000E76F4" w:rsidRPr="008B4609" w:rsidRDefault="000E76F4" w:rsidP="000E76F4">
      <w:pPr>
        <w:rPr>
          <w:rFonts w:ascii="Arial" w:hAnsi="Arial" w:cs="Arial"/>
        </w:rPr>
      </w:pPr>
    </w:p>
    <w:p w:rsidR="000E76F4" w:rsidRPr="008B4609" w:rsidRDefault="000E76F4" w:rsidP="000E76F4">
      <w:pPr>
        <w:jc w:val="center"/>
        <w:rPr>
          <w:rFonts w:ascii="Arial" w:hAnsi="Arial" w:cs="Arial"/>
          <w:i/>
        </w:rPr>
      </w:pPr>
      <w:r w:rsidRPr="008B4609">
        <w:rPr>
          <w:rFonts w:ascii="Arial" w:hAnsi="Arial" w:cs="Arial"/>
          <w:i/>
        </w:rPr>
        <w:t>Fellowship Committee</w:t>
      </w:r>
    </w:p>
    <w:p w:rsidR="000E76F4" w:rsidRPr="008B4609" w:rsidRDefault="000E76F4" w:rsidP="000E76F4">
      <w:pPr>
        <w:rPr>
          <w:rFonts w:ascii="Arial" w:hAnsi="Arial" w:cs="Arial"/>
        </w:rPr>
      </w:pPr>
      <w:r w:rsidRPr="008B4609">
        <w:rPr>
          <w:rFonts w:ascii="Arial" w:hAnsi="Arial" w:cs="Arial"/>
        </w:rPr>
        <w:t xml:space="preserve">To move newcomers and parishioners beyond “acquaintances” to “friends” takes time.  A parish can provide the time and subsequent opportunity to develop relationships by offering food/drink and visiting </w:t>
      </w:r>
      <w:r w:rsidRPr="008B4609">
        <w:rPr>
          <w:rFonts w:ascii="Arial" w:hAnsi="Arial" w:cs="Arial"/>
        </w:rPr>
        <w:lastRenderedPageBreak/>
        <w:t xml:space="preserve">time after liturgies.  If a parish does not have enough time between masses to accommodate people staying for fellowship, perhaps it could consider lengthening the time between liturgies.  </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Americans see themselves as busy.  Asking them to walk to another building for fellowship usually does not work.  This ministry should be located in the gathering space or no further away than the church basement.</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Some parishes keep this simple with coffee/juice and donuts.  Some have designed a café in a separate room with tables, light supper fare after Saturday liturgies and light breakfast fare on Sunday mornings.</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The members of the fellowship committee need to arrive with enough time before mass to prepare the food/drink as much as they can in advance.  If more elaborate food/drink is being offered, they may need to attend one mass and minister at another.  Fellowship ministers present the food and drink in attractive ways and tidy up the area as people serve themselves.  Ministers should be helpful, cheerful and welcoming.</w:t>
      </w:r>
    </w:p>
    <w:p w:rsidR="000E76F4" w:rsidRPr="008B4609" w:rsidRDefault="000E76F4" w:rsidP="000E76F4">
      <w:pPr>
        <w:rPr>
          <w:rFonts w:ascii="Arial" w:hAnsi="Arial" w:cs="Arial"/>
        </w:rPr>
      </w:pPr>
    </w:p>
    <w:p w:rsidR="000E76F4" w:rsidRPr="008B4609" w:rsidRDefault="000E76F4" w:rsidP="000E76F4">
      <w:pPr>
        <w:jc w:val="center"/>
        <w:rPr>
          <w:rFonts w:ascii="Arial" w:hAnsi="Arial" w:cs="Arial"/>
          <w:i/>
        </w:rPr>
      </w:pPr>
      <w:r w:rsidRPr="008B4609">
        <w:rPr>
          <w:rFonts w:ascii="Arial" w:hAnsi="Arial" w:cs="Arial"/>
          <w:i/>
        </w:rPr>
        <w:t>Bakers</w:t>
      </w:r>
    </w:p>
    <w:p w:rsidR="000E76F4" w:rsidRPr="008B4609" w:rsidRDefault="000E76F4" w:rsidP="000E76F4">
      <w:pPr>
        <w:rPr>
          <w:rFonts w:ascii="Arial" w:hAnsi="Arial" w:cs="Arial"/>
        </w:rPr>
      </w:pPr>
      <w:r w:rsidRPr="008B4609">
        <w:rPr>
          <w:rFonts w:ascii="Arial" w:hAnsi="Arial" w:cs="Arial"/>
        </w:rPr>
        <w:t>Jesus knew that a lot can happen if and while people are fed.  They are taken care of physically and so can become aware of spiritual and emotional needs.  Conversations can happen.  Furthermore, food can be a way that the provider of the food shows love.  A parish can likewise communicate hospitality and love by serving food regularly to those who come to parish events.</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A parish team of bakers can provide home-baked goodies for special masses or at large/special parish gatherings (for example at the reception after the Easter Vigil.)  Serving can be done by the bakers or by others.  A notice can go in the bulletin and parish webpage for bakers.  This ministry needs a coordinator, who is the contact person for requesting baked goods and who calls the bakers and organizes the baking.</w:t>
      </w:r>
    </w:p>
    <w:p w:rsidR="000E76F4" w:rsidRPr="008B4609" w:rsidRDefault="000E76F4" w:rsidP="000E76F4">
      <w:pPr>
        <w:rPr>
          <w:rFonts w:ascii="Arial" w:hAnsi="Arial" w:cs="Arial"/>
        </w:rPr>
      </w:pPr>
    </w:p>
    <w:p w:rsidR="000E76F4" w:rsidRPr="008B4609" w:rsidRDefault="00CC5178" w:rsidP="000E76F4">
      <w:pPr>
        <w:jc w:val="center"/>
        <w:rPr>
          <w:rFonts w:ascii="Arial" w:hAnsi="Arial" w:cs="Arial"/>
          <w:i/>
        </w:rPr>
      </w:pPr>
      <w:r>
        <w:rPr>
          <w:rFonts w:ascii="Arial" w:hAnsi="Arial" w:cs="Arial"/>
          <w:i/>
        </w:rPr>
        <w:t>Ministries Brochure</w:t>
      </w:r>
      <w:r w:rsidR="000E76F4" w:rsidRPr="008B4609">
        <w:rPr>
          <w:rFonts w:ascii="Arial" w:hAnsi="Arial" w:cs="Arial"/>
          <w:i/>
        </w:rPr>
        <w:t xml:space="preserve"> and/or Ministry Fair</w:t>
      </w:r>
    </w:p>
    <w:p w:rsidR="000E76F4" w:rsidRPr="008B4609" w:rsidRDefault="000E76F4" w:rsidP="000E76F4">
      <w:pPr>
        <w:rPr>
          <w:rFonts w:ascii="Arial" w:hAnsi="Arial" w:cs="Arial"/>
        </w:rPr>
      </w:pPr>
      <w:r w:rsidRPr="008B4609">
        <w:rPr>
          <w:rFonts w:ascii="Arial" w:hAnsi="Arial" w:cs="Arial"/>
        </w:rPr>
        <w:t xml:space="preserve">Many people feel they truly belong to a parish when they begin to participate in its ministries.  A ministry brochure or ministry fair functions to let people know what their options are AND to invite them to join.  It is important to acknowledge that each member of the Body of Christ </w:t>
      </w:r>
      <w:r w:rsidR="00CC5178">
        <w:rPr>
          <w:rFonts w:ascii="Arial" w:hAnsi="Arial" w:cs="Arial"/>
        </w:rPr>
        <w:t>h</w:t>
      </w:r>
      <w:r w:rsidRPr="008B4609">
        <w:rPr>
          <w:rFonts w:ascii="Arial" w:hAnsi="Arial" w:cs="Arial"/>
        </w:rPr>
        <w:t xml:space="preserve">as a unique gift to bring to the life of the parish. </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A small committee whose members are comfortable using a computer program like Microsoft Word or Publisher could assemble the brochure.  It is common to include a letter of welcome from the pastor and contact information for the parish office and staff.  The committee compiles a list of all the programs and ministries offered by the parish as well as a brief description of each, the name of the person in charge and contact information, usually a phone number and email address.  The bulletin and parish web page are good resources as are the parish secretary and pastor.</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Some parishes choose to hold a ministry fair once or twice a year after all the masses, often on Pentecost or the parish feast or</w:t>
      </w:r>
      <w:r w:rsidR="00CC5178">
        <w:rPr>
          <w:rFonts w:ascii="Arial" w:hAnsi="Arial" w:cs="Arial"/>
        </w:rPr>
        <w:t xml:space="preserve"> at</w:t>
      </w:r>
      <w:r w:rsidRPr="008B4609">
        <w:rPr>
          <w:rFonts w:ascii="Arial" w:hAnsi="Arial" w:cs="Arial"/>
        </w:rPr>
        <w:t xml:space="preserve"> the beginning of the school year.  The fair should be held in the church hall or building nearby on the same campus.  A representative from each ministry and committee is given a table on which to display information about the program or ministry.  A representative is there to welcome, talk about the ministry or program and to sign up new participants.  Freebies, drawings and</w:t>
      </w:r>
      <w:r w:rsidR="00CC5178">
        <w:rPr>
          <w:rFonts w:ascii="Arial" w:hAnsi="Arial" w:cs="Arial"/>
        </w:rPr>
        <w:t>,</w:t>
      </w:r>
      <w:r w:rsidRPr="008B4609">
        <w:rPr>
          <w:rFonts w:ascii="Arial" w:hAnsi="Arial" w:cs="Arial"/>
        </w:rPr>
        <w:t xml:space="preserve"> of course</w:t>
      </w:r>
      <w:r w:rsidR="00CC5178">
        <w:rPr>
          <w:rFonts w:ascii="Arial" w:hAnsi="Arial" w:cs="Arial"/>
        </w:rPr>
        <w:t>,</w:t>
      </w:r>
      <w:r w:rsidRPr="008B4609">
        <w:rPr>
          <w:rFonts w:ascii="Arial" w:hAnsi="Arial" w:cs="Arial"/>
        </w:rPr>
        <w:t xml:space="preserve"> flyers for each program/ministry are helpful.  An organizing committee for this fair would reach out to all the program/ministry chair persons to invite their participation and see if they will need anything special for their table (like an electrical outlet for a laptop.)</w:t>
      </w:r>
    </w:p>
    <w:p w:rsidR="000E76F4" w:rsidRPr="008B4609" w:rsidRDefault="000E76F4" w:rsidP="000E76F4">
      <w:pPr>
        <w:rPr>
          <w:rFonts w:ascii="Arial" w:hAnsi="Arial" w:cs="Arial"/>
        </w:rPr>
      </w:pPr>
    </w:p>
    <w:p w:rsidR="000E76F4" w:rsidRPr="008B4609" w:rsidRDefault="000E76F4" w:rsidP="000E76F4">
      <w:pPr>
        <w:jc w:val="center"/>
        <w:rPr>
          <w:rFonts w:ascii="Arial" w:hAnsi="Arial" w:cs="Arial"/>
          <w:i/>
        </w:rPr>
      </w:pPr>
      <w:r w:rsidRPr="008B4609">
        <w:rPr>
          <w:rFonts w:ascii="Arial" w:hAnsi="Arial" w:cs="Arial"/>
          <w:i/>
        </w:rPr>
        <w:t>Welcome Committee for New Parishioners</w:t>
      </w:r>
    </w:p>
    <w:p w:rsidR="000E76F4" w:rsidRDefault="000E76F4" w:rsidP="000E76F4">
      <w:pPr>
        <w:rPr>
          <w:rFonts w:ascii="Arial" w:hAnsi="Arial" w:cs="Arial"/>
        </w:rPr>
      </w:pPr>
      <w:r w:rsidRPr="008B4609">
        <w:rPr>
          <w:rFonts w:ascii="Arial" w:hAnsi="Arial" w:cs="Arial"/>
        </w:rPr>
        <w:t>The parish office staff will need to notify the welcoming committee of new parishioners at regular intervals.</w:t>
      </w:r>
    </w:p>
    <w:p w:rsidR="00CC5178" w:rsidRPr="008B4609" w:rsidRDefault="00CC5178"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lastRenderedPageBreak/>
        <w:t>There are several ways that a parish can welcome new parishioners.  The first is to assemble a folder with helpful parish information such as:</w:t>
      </w:r>
    </w:p>
    <w:p w:rsidR="000E76F4" w:rsidRPr="008B4609" w:rsidRDefault="000E76F4" w:rsidP="005B25B9">
      <w:pPr>
        <w:pStyle w:val="ListParagraph"/>
        <w:numPr>
          <w:ilvl w:val="0"/>
          <w:numId w:val="26"/>
        </w:numPr>
        <w:tabs>
          <w:tab w:val="left" w:pos="1440"/>
        </w:tabs>
        <w:ind w:left="1440"/>
        <w:rPr>
          <w:rFonts w:ascii="Arial" w:hAnsi="Arial" w:cs="Arial"/>
        </w:rPr>
      </w:pPr>
      <w:r w:rsidRPr="008B4609">
        <w:rPr>
          <w:rFonts w:ascii="Arial" w:hAnsi="Arial" w:cs="Arial"/>
        </w:rPr>
        <w:t>Parish web address, email address, contact information</w:t>
      </w:r>
    </w:p>
    <w:p w:rsidR="000E76F4" w:rsidRPr="008B4609" w:rsidRDefault="000E76F4" w:rsidP="005B25B9">
      <w:pPr>
        <w:pStyle w:val="ListParagraph"/>
        <w:numPr>
          <w:ilvl w:val="0"/>
          <w:numId w:val="26"/>
        </w:numPr>
        <w:tabs>
          <w:tab w:val="left" w:pos="1440"/>
        </w:tabs>
        <w:ind w:left="1440"/>
        <w:rPr>
          <w:rFonts w:ascii="Arial" w:hAnsi="Arial" w:cs="Arial"/>
        </w:rPr>
      </w:pPr>
      <w:r w:rsidRPr="008B4609">
        <w:rPr>
          <w:rFonts w:ascii="Arial" w:hAnsi="Arial" w:cs="Arial"/>
        </w:rPr>
        <w:t>A census form or directions for it on the parish website</w:t>
      </w:r>
    </w:p>
    <w:p w:rsidR="000E76F4" w:rsidRPr="008B4609" w:rsidRDefault="000E76F4" w:rsidP="005B25B9">
      <w:pPr>
        <w:pStyle w:val="ListParagraph"/>
        <w:numPr>
          <w:ilvl w:val="0"/>
          <w:numId w:val="26"/>
        </w:numPr>
        <w:tabs>
          <w:tab w:val="left" w:pos="1440"/>
        </w:tabs>
        <w:ind w:left="1440"/>
        <w:rPr>
          <w:rFonts w:ascii="Arial" w:hAnsi="Arial" w:cs="Arial"/>
        </w:rPr>
      </w:pPr>
      <w:r w:rsidRPr="008B4609">
        <w:rPr>
          <w:rFonts w:ascii="Arial" w:hAnsi="Arial" w:cs="Arial"/>
        </w:rPr>
        <w:t>Ministry brochure</w:t>
      </w:r>
    </w:p>
    <w:p w:rsidR="000E76F4" w:rsidRPr="008B4609" w:rsidRDefault="000E76F4" w:rsidP="005B25B9">
      <w:pPr>
        <w:pStyle w:val="ListParagraph"/>
        <w:numPr>
          <w:ilvl w:val="0"/>
          <w:numId w:val="26"/>
        </w:numPr>
        <w:tabs>
          <w:tab w:val="left" w:pos="1440"/>
        </w:tabs>
        <w:ind w:left="1440"/>
        <w:rPr>
          <w:rFonts w:ascii="Arial" w:hAnsi="Arial" w:cs="Arial"/>
        </w:rPr>
      </w:pPr>
      <w:r w:rsidRPr="008B4609">
        <w:rPr>
          <w:rFonts w:ascii="Arial" w:hAnsi="Arial" w:cs="Arial"/>
        </w:rPr>
        <w:t>Information on the parochial school</w:t>
      </w:r>
    </w:p>
    <w:p w:rsidR="000E76F4" w:rsidRPr="008B4609" w:rsidRDefault="000E76F4" w:rsidP="005B25B9">
      <w:pPr>
        <w:pStyle w:val="ListParagraph"/>
        <w:numPr>
          <w:ilvl w:val="0"/>
          <w:numId w:val="26"/>
        </w:numPr>
        <w:tabs>
          <w:tab w:val="left" w:pos="1440"/>
        </w:tabs>
        <w:ind w:left="1440"/>
        <w:rPr>
          <w:rFonts w:ascii="Arial" w:hAnsi="Arial" w:cs="Arial"/>
        </w:rPr>
      </w:pPr>
      <w:r w:rsidRPr="008B4609">
        <w:rPr>
          <w:rFonts w:ascii="Arial" w:hAnsi="Arial" w:cs="Arial"/>
        </w:rPr>
        <w:t>Information on religious education</w:t>
      </w:r>
    </w:p>
    <w:p w:rsidR="000E76F4" w:rsidRPr="008B4609" w:rsidRDefault="000E76F4" w:rsidP="005B25B9">
      <w:pPr>
        <w:pStyle w:val="ListParagraph"/>
        <w:numPr>
          <w:ilvl w:val="0"/>
          <w:numId w:val="26"/>
        </w:numPr>
        <w:tabs>
          <w:tab w:val="left" w:pos="1440"/>
        </w:tabs>
        <w:ind w:left="1440"/>
        <w:rPr>
          <w:rFonts w:ascii="Arial" w:hAnsi="Arial" w:cs="Arial"/>
        </w:rPr>
      </w:pPr>
      <w:r w:rsidRPr="008B4609">
        <w:rPr>
          <w:rFonts w:ascii="Arial" w:hAnsi="Arial" w:cs="Arial"/>
        </w:rPr>
        <w:t>Flyers for programs that match the newcomers</w:t>
      </w:r>
    </w:p>
    <w:p w:rsidR="000E76F4" w:rsidRPr="008B4609" w:rsidRDefault="000E76F4" w:rsidP="005B25B9">
      <w:pPr>
        <w:pStyle w:val="ListParagraph"/>
        <w:numPr>
          <w:ilvl w:val="0"/>
          <w:numId w:val="26"/>
        </w:numPr>
        <w:tabs>
          <w:tab w:val="left" w:pos="1440"/>
        </w:tabs>
        <w:ind w:left="1440"/>
        <w:rPr>
          <w:rFonts w:ascii="Arial" w:hAnsi="Arial" w:cs="Arial"/>
        </w:rPr>
      </w:pPr>
      <w:r w:rsidRPr="008B4609">
        <w:rPr>
          <w:rFonts w:ascii="Arial" w:hAnsi="Arial" w:cs="Arial"/>
        </w:rPr>
        <w:t>Information on electronic giving</w:t>
      </w:r>
    </w:p>
    <w:p w:rsidR="000E76F4" w:rsidRPr="008B4609" w:rsidRDefault="000E76F4" w:rsidP="005B25B9">
      <w:pPr>
        <w:pStyle w:val="ListParagraph"/>
        <w:numPr>
          <w:ilvl w:val="0"/>
          <w:numId w:val="26"/>
        </w:numPr>
        <w:tabs>
          <w:tab w:val="left" w:pos="1440"/>
        </w:tabs>
        <w:ind w:left="1440"/>
        <w:rPr>
          <w:rFonts w:ascii="Arial" w:hAnsi="Arial" w:cs="Arial"/>
        </w:rPr>
      </w:pPr>
      <w:r w:rsidRPr="008B4609">
        <w:rPr>
          <w:rFonts w:ascii="Arial" w:hAnsi="Arial" w:cs="Arial"/>
        </w:rPr>
        <w:t>Parish mission/vision statements, core values and 3-5 year plan</w:t>
      </w:r>
    </w:p>
    <w:p w:rsidR="000E76F4" w:rsidRPr="008B4609" w:rsidRDefault="000E76F4" w:rsidP="000E76F4">
      <w:pPr>
        <w:rPr>
          <w:rFonts w:ascii="Arial" w:hAnsi="Arial" w:cs="Arial"/>
        </w:rPr>
      </w:pPr>
      <w:r w:rsidRPr="008B4609">
        <w:rPr>
          <w:rFonts w:ascii="Arial" w:hAnsi="Arial" w:cs="Arial"/>
        </w:rPr>
        <w:t xml:space="preserve">Members of the welcoming committee can assemble the folders and keep the information up to date.  </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These folders can be delivered by mail, but are more effective at welcoming if they are accompanied by a phone call or a home visit.   Members of the welcoming committee can take turns with phone calls and home visits.  It is important to be sure that the call or home visit is at a time convenient for the new parishioners.  Ministers should be friendly, interested in learning about the new parishioners and able to identify and share information pertinent to the newcomers.  (For example, no need to tell all about the elementary religious education program to a family with high school aged children.)</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These folders can also be delivered at a parish supper, offered multiple times/year depending on the number of new parishioners.  Welcoming committee members would call the new parishioners personally to invite them and find out if they are actually able/willing to attend.  A simple meal can be prepared by the welcoming committee members or others (or catered out).  At the supper, parish staff and/or parishioners sit with the newcomers --not each other!  After the meal the pastor, parish staff, welcoming team members and/or members of the parish pastoral council can speak to the whole gathering about the parish’s 3-5 year pastoral plan and/or programs the parish offers.  Importantly, they can invite the newcomers to participate.  Just as importantly, they absolutely should NOT fundraise, as this is inappropriate and unwelcoming.</w:t>
      </w:r>
    </w:p>
    <w:p w:rsidR="000E76F4" w:rsidRPr="008B4609" w:rsidRDefault="000E76F4" w:rsidP="000E76F4">
      <w:pPr>
        <w:rPr>
          <w:rFonts w:ascii="Arial" w:hAnsi="Arial" w:cs="Arial"/>
        </w:rPr>
      </w:pPr>
    </w:p>
    <w:p w:rsidR="000E76F4" w:rsidRPr="008B4609" w:rsidRDefault="000E76F4" w:rsidP="000E76F4">
      <w:pPr>
        <w:rPr>
          <w:rFonts w:ascii="Arial" w:hAnsi="Arial" w:cs="Arial"/>
        </w:rPr>
      </w:pPr>
      <w:r w:rsidRPr="008B4609">
        <w:rPr>
          <w:rFonts w:ascii="Arial" w:hAnsi="Arial" w:cs="Arial"/>
        </w:rPr>
        <w:t>Finally, the welcoming committee can personally invite new parishioners to parish events the first year of their membership via a phone call.</w:t>
      </w:r>
    </w:p>
    <w:p w:rsidR="000E76F4" w:rsidRPr="008B4609" w:rsidRDefault="000E76F4" w:rsidP="000E76F4">
      <w:pPr>
        <w:rPr>
          <w:rFonts w:ascii="Arial" w:hAnsi="Arial" w:cs="Arial"/>
        </w:rPr>
      </w:pPr>
    </w:p>
    <w:p w:rsidR="000E76F4" w:rsidRPr="008B4609" w:rsidRDefault="000E76F4" w:rsidP="000E76F4">
      <w:pPr>
        <w:jc w:val="center"/>
        <w:rPr>
          <w:rFonts w:ascii="Arial" w:hAnsi="Arial" w:cs="Arial"/>
          <w:i/>
        </w:rPr>
      </w:pPr>
      <w:r w:rsidRPr="008B4609">
        <w:rPr>
          <w:rFonts w:ascii="Arial" w:hAnsi="Arial" w:cs="Arial"/>
          <w:i/>
        </w:rPr>
        <w:t>Ministry of Hospitality for Sacramental Prep</w:t>
      </w:r>
    </w:p>
    <w:p w:rsidR="000E76F4" w:rsidRPr="008B4609" w:rsidRDefault="000E76F4" w:rsidP="000E76F4">
      <w:pPr>
        <w:rPr>
          <w:rFonts w:ascii="Arial" w:hAnsi="Arial" w:cs="Arial"/>
        </w:rPr>
      </w:pPr>
      <w:r w:rsidRPr="008B4609">
        <w:rPr>
          <w:rFonts w:ascii="Arial" w:hAnsi="Arial" w:cs="Arial"/>
        </w:rPr>
        <w:t>For better or for worse, many people come to church primarily for sacraments.  This means that this is a golden opportunity for evangelization, that is, for helping them to know Christ’s love and how being part of the Catholic Christian community can feed them.  Approaching sacramental preparation with an attitude of welcome is foundational.  Those ministering in sacramental preparation must be glad that the families have come and make events comfortable.  Practically, this looks like offering baby-sitting service during parent meetings and offering a meal (or at least a potluck) during evening meetings so getting everyone fed at home before the meeting is not an issue.  Theologically and spiritually, ministers must meet people where they are, not where they would like them to be.  By the same token, ministers must also challenge the people coming for sacraments to grow beyond where they are now, as Jesus did with the Samaritan Woman (John 4:4-30).</w:t>
      </w:r>
    </w:p>
    <w:p w:rsidR="000E76F4" w:rsidRPr="008B4609" w:rsidRDefault="000E76F4" w:rsidP="000E76F4">
      <w:pPr>
        <w:jc w:val="center"/>
        <w:rPr>
          <w:rFonts w:ascii="Arial" w:hAnsi="Arial" w:cs="Arial"/>
          <w:i/>
        </w:rPr>
      </w:pPr>
    </w:p>
    <w:p w:rsidR="000E76F4" w:rsidRPr="008B4609" w:rsidRDefault="000E76F4" w:rsidP="000E76F4">
      <w:pPr>
        <w:jc w:val="center"/>
        <w:rPr>
          <w:rFonts w:ascii="Arial" w:hAnsi="Arial" w:cs="Arial"/>
          <w:i/>
        </w:rPr>
      </w:pPr>
      <w:r w:rsidRPr="008B4609">
        <w:rPr>
          <w:rFonts w:ascii="Arial" w:hAnsi="Arial" w:cs="Arial"/>
          <w:i/>
        </w:rPr>
        <w:t>Childcare Ministry</w:t>
      </w:r>
    </w:p>
    <w:p w:rsidR="000E76F4" w:rsidRPr="008B4609" w:rsidRDefault="000E76F4" w:rsidP="000E76F4">
      <w:pPr>
        <w:rPr>
          <w:rFonts w:ascii="Arial" w:hAnsi="Arial" w:cs="Arial"/>
        </w:rPr>
      </w:pPr>
      <w:r w:rsidRPr="008B4609">
        <w:rPr>
          <w:rFonts w:ascii="Arial" w:hAnsi="Arial" w:cs="Arial"/>
        </w:rPr>
        <w:t>Again, to meet people where they are at, a parish must recognize and work with the real circumstances of parishioners’ lives.  If parishes wish to have adults attend events, they must be awa</w:t>
      </w:r>
      <w:r w:rsidR="00A10DCD">
        <w:rPr>
          <w:rFonts w:ascii="Arial" w:hAnsi="Arial" w:cs="Arial"/>
        </w:rPr>
        <w:t>re that many adults have school-</w:t>
      </w:r>
      <w:r w:rsidRPr="008B4609">
        <w:rPr>
          <w:rFonts w:ascii="Arial" w:hAnsi="Arial" w:cs="Arial"/>
        </w:rPr>
        <w:t>aged children who cannot be left alone.  A childcare ministry can provide childcare for events adults are expected to attend.  A clean room with a variety of clean toys, competent adults who are comfortable with children, some organized activities, like games or an art project, and a snack of juice and pretzels/cereal are needed.</w:t>
      </w:r>
    </w:p>
    <w:p w:rsidR="00732982" w:rsidRPr="008B4609" w:rsidRDefault="00732982">
      <w:pPr>
        <w:rPr>
          <w:rFonts w:ascii="Arial" w:hAnsi="Arial" w:cs="Arial"/>
        </w:rPr>
      </w:pPr>
    </w:p>
    <w:p w:rsidR="00732982" w:rsidRDefault="00732982">
      <w:pPr>
        <w:rPr>
          <w:rFonts w:ascii="Arial" w:hAnsi="Arial" w:cs="Arial"/>
        </w:rPr>
      </w:pPr>
    </w:p>
    <w:p w:rsidR="00DD0B79" w:rsidRPr="008B4609" w:rsidRDefault="00DD0B79">
      <w:pPr>
        <w:rPr>
          <w:rFonts w:ascii="Arial" w:hAnsi="Arial" w:cs="Arial"/>
        </w:rPr>
      </w:pPr>
    </w:p>
    <w:p w:rsidR="002D3752" w:rsidRPr="008B4609" w:rsidRDefault="002D3752">
      <w:pPr>
        <w:rPr>
          <w:rFonts w:ascii="Arial" w:hAnsi="Arial" w:cs="Arial"/>
          <w:color w:val="C00000"/>
        </w:rPr>
      </w:pPr>
      <w:r w:rsidRPr="008B4609">
        <w:rPr>
          <w:rFonts w:ascii="Arial" w:hAnsi="Arial" w:cs="Arial"/>
          <w:color w:val="C00000"/>
        </w:rPr>
        <w:lastRenderedPageBreak/>
        <w:t>IX. Serving in this Ministry</w:t>
      </w:r>
    </w:p>
    <w:p w:rsidR="002D3752" w:rsidRPr="008B4609" w:rsidRDefault="002D3752" w:rsidP="00732982">
      <w:pPr>
        <w:ind w:left="720"/>
        <w:rPr>
          <w:rFonts w:ascii="Arial" w:hAnsi="Arial" w:cs="Arial"/>
        </w:rPr>
      </w:pPr>
      <w:r w:rsidRPr="008B4609">
        <w:rPr>
          <w:rFonts w:ascii="Arial" w:hAnsi="Arial" w:cs="Arial"/>
          <w:color w:val="C00000"/>
        </w:rPr>
        <w:t>A.</w:t>
      </w:r>
      <w:r w:rsidRPr="008B4609">
        <w:rPr>
          <w:rFonts w:ascii="Arial" w:hAnsi="Arial" w:cs="Arial"/>
        </w:rPr>
        <w:t xml:space="preserve"> </w:t>
      </w:r>
      <w:r w:rsidRPr="008B4609">
        <w:rPr>
          <w:rFonts w:ascii="Arial" w:hAnsi="Arial" w:cs="Arial"/>
          <w:color w:val="C00000"/>
        </w:rPr>
        <w:t>Attire</w:t>
      </w:r>
      <w:r w:rsidR="00835C0A" w:rsidRPr="008B4609">
        <w:rPr>
          <w:rFonts w:ascii="Arial" w:hAnsi="Arial" w:cs="Arial"/>
        </w:rPr>
        <w:t>:</w:t>
      </w:r>
      <w:r w:rsidR="00272D90" w:rsidRPr="008B4609">
        <w:rPr>
          <w:rFonts w:ascii="Arial" w:hAnsi="Arial" w:cs="Arial"/>
        </w:rPr>
        <w:t xml:space="preserve">  Clothing makes a statement.  It can be formal or informal.  It can be uniform –think matching suit coats or matching polo shirts –or individual.  No matter what, it should be clean, without rips and modest, so that no one’s sensibilities are offended as </w:t>
      </w:r>
      <w:r w:rsidR="00A10DCD">
        <w:rPr>
          <w:rFonts w:ascii="Arial" w:hAnsi="Arial" w:cs="Arial"/>
        </w:rPr>
        <w:t>the hospitality minister</w:t>
      </w:r>
      <w:r w:rsidR="00272D90" w:rsidRPr="008B4609">
        <w:rPr>
          <w:rFonts w:ascii="Arial" w:hAnsi="Arial" w:cs="Arial"/>
        </w:rPr>
        <w:t xml:space="preserve"> make</w:t>
      </w:r>
      <w:r w:rsidR="00A10DCD">
        <w:rPr>
          <w:rFonts w:ascii="Arial" w:hAnsi="Arial" w:cs="Arial"/>
        </w:rPr>
        <w:t>s</w:t>
      </w:r>
      <w:r w:rsidR="00272D90" w:rsidRPr="008B4609">
        <w:rPr>
          <w:rFonts w:ascii="Arial" w:hAnsi="Arial" w:cs="Arial"/>
        </w:rPr>
        <w:t xml:space="preserve"> a first impression on behalf of the parish.  </w:t>
      </w:r>
      <w:r w:rsidR="00A10DCD">
        <w:rPr>
          <w:rFonts w:ascii="Arial" w:hAnsi="Arial" w:cs="Arial"/>
        </w:rPr>
        <w:t>Ministers should f</w:t>
      </w:r>
      <w:r w:rsidR="00272D90" w:rsidRPr="008B4609">
        <w:rPr>
          <w:rFonts w:ascii="Arial" w:hAnsi="Arial" w:cs="Arial"/>
        </w:rPr>
        <w:t>ind out from pastoral staff what message they would like to send</w:t>
      </w:r>
      <w:r w:rsidR="00A10DCD">
        <w:rPr>
          <w:rFonts w:ascii="Arial" w:hAnsi="Arial" w:cs="Arial"/>
        </w:rPr>
        <w:t>, i.e. how to dress</w:t>
      </w:r>
      <w:r w:rsidR="00272D90" w:rsidRPr="008B4609">
        <w:rPr>
          <w:rFonts w:ascii="Arial" w:hAnsi="Arial" w:cs="Arial"/>
        </w:rPr>
        <w:t>.</w:t>
      </w:r>
    </w:p>
    <w:p w:rsidR="00884DB5" w:rsidRPr="008B4609" w:rsidRDefault="00884DB5" w:rsidP="00732982">
      <w:pPr>
        <w:ind w:left="720"/>
        <w:rPr>
          <w:rFonts w:ascii="Arial" w:hAnsi="Arial" w:cs="Arial"/>
        </w:rPr>
      </w:pPr>
    </w:p>
    <w:p w:rsidR="002D3752" w:rsidRPr="008B4609" w:rsidRDefault="002D3752" w:rsidP="00732982">
      <w:pPr>
        <w:ind w:left="720"/>
        <w:rPr>
          <w:rFonts w:ascii="Arial" w:hAnsi="Arial" w:cs="Arial"/>
        </w:rPr>
      </w:pPr>
      <w:r w:rsidRPr="008B4609">
        <w:rPr>
          <w:rFonts w:ascii="Arial" w:hAnsi="Arial" w:cs="Arial"/>
          <w:color w:val="C00000"/>
        </w:rPr>
        <w:t>B. Accidents or problems (troubleshooting)</w:t>
      </w:r>
      <w:r w:rsidR="00272D90" w:rsidRPr="008B4609">
        <w:rPr>
          <w:rFonts w:ascii="Arial" w:hAnsi="Arial" w:cs="Arial"/>
        </w:rPr>
        <w:t>:</w:t>
      </w:r>
    </w:p>
    <w:p w:rsidR="00272D90" w:rsidRPr="008B4609" w:rsidRDefault="00884DB5" w:rsidP="005B25B9">
      <w:pPr>
        <w:pStyle w:val="ListParagraph"/>
        <w:numPr>
          <w:ilvl w:val="0"/>
          <w:numId w:val="31"/>
        </w:numPr>
        <w:rPr>
          <w:rFonts w:ascii="Arial" w:hAnsi="Arial" w:cs="Arial"/>
        </w:rPr>
      </w:pPr>
      <w:r w:rsidRPr="008B4609">
        <w:rPr>
          <w:rFonts w:ascii="Arial" w:hAnsi="Arial" w:cs="Arial"/>
        </w:rPr>
        <w:t xml:space="preserve">Emergencies: </w:t>
      </w:r>
      <w:r w:rsidR="00A10DCD">
        <w:rPr>
          <w:rFonts w:ascii="Arial" w:hAnsi="Arial" w:cs="Arial"/>
        </w:rPr>
        <w:t>Ministers of hospitality should k</w:t>
      </w:r>
      <w:r w:rsidR="00272D90" w:rsidRPr="008B4609">
        <w:rPr>
          <w:rFonts w:ascii="Arial" w:hAnsi="Arial" w:cs="Arial"/>
        </w:rPr>
        <w:t xml:space="preserve">now what to do in case of an emergency.  </w:t>
      </w:r>
      <w:r w:rsidR="00A10DCD">
        <w:rPr>
          <w:rFonts w:ascii="Arial" w:hAnsi="Arial" w:cs="Arial"/>
        </w:rPr>
        <w:t>They should l</w:t>
      </w:r>
      <w:r w:rsidR="00272D90" w:rsidRPr="008B4609">
        <w:rPr>
          <w:rFonts w:ascii="Arial" w:hAnsi="Arial" w:cs="Arial"/>
        </w:rPr>
        <w:t xml:space="preserve">earn and follow </w:t>
      </w:r>
      <w:r w:rsidR="00A10DCD">
        <w:rPr>
          <w:rFonts w:ascii="Arial" w:hAnsi="Arial" w:cs="Arial"/>
        </w:rPr>
        <w:t>the</w:t>
      </w:r>
      <w:r w:rsidR="00272D90" w:rsidRPr="008B4609">
        <w:rPr>
          <w:rFonts w:ascii="Arial" w:hAnsi="Arial" w:cs="Arial"/>
        </w:rPr>
        <w:t xml:space="preserve"> parish plan for handl</w:t>
      </w:r>
      <w:r w:rsidR="008B253F" w:rsidRPr="008B4609">
        <w:rPr>
          <w:rFonts w:ascii="Arial" w:hAnsi="Arial" w:cs="Arial"/>
        </w:rPr>
        <w:t xml:space="preserve">ing emergencies, including for weather emergencies common in </w:t>
      </w:r>
      <w:r w:rsidR="00A10DCD">
        <w:rPr>
          <w:rFonts w:ascii="Arial" w:hAnsi="Arial" w:cs="Arial"/>
        </w:rPr>
        <w:t>the</w:t>
      </w:r>
      <w:r w:rsidR="008B253F" w:rsidRPr="008B4609">
        <w:rPr>
          <w:rFonts w:ascii="Arial" w:hAnsi="Arial" w:cs="Arial"/>
        </w:rPr>
        <w:t xml:space="preserve"> geographical area.  </w:t>
      </w:r>
      <w:r w:rsidR="00A10DCD">
        <w:rPr>
          <w:rFonts w:ascii="Arial" w:hAnsi="Arial" w:cs="Arial"/>
        </w:rPr>
        <w:t>They should k</w:t>
      </w:r>
      <w:r w:rsidR="008B253F" w:rsidRPr="008B4609">
        <w:rPr>
          <w:rFonts w:ascii="Arial" w:hAnsi="Arial" w:cs="Arial"/>
        </w:rPr>
        <w:t xml:space="preserve">now how to reunite children in religious education with their families if needed.  </w:t>
      </w:r>
      <w:r w:rsidR="00A10DCD">
        <w:rPr>
          <w:rFonts w:ascii="Arial" w:hAnsi="Arial" w:cs="Arial"/>
        </w:rPr>
        <w:t>They should k</w:t>
      </w:r>
      <w:r w:rsidR="00272D90" w:rsidRPr="008B4609">
        <w:rPr>
          <w:rFonts w:ascii="Arial" w:hAnsi="Arial" w:cs="Arial"/>
        </w:rPr>
        <w:t xml:space="preserve">now the emergency exits and locations of the fire extinguishers, defibrillators and first aid kits.  </w:t>
      </w:r>
      <w:r w:rsidR="00A10DCD">
        <w:rPr>
          <w:rFonts w:ascii="Arial" w:hAnsi="Arial" w:cs="Arial"/>
        </w:rPr>
        <w:t>Ministers of hospitality may wish to take a first aid course so that they</w:t>
      </w:r>
      <w:r w:rsidR="00272D90" w:rsidRPr="008B4609">
        <w:rPr>
          <w:rFonts w:ascii="Arial" w:hAnsi="Arial" w:cs="Arial"/>
        </w:rPr>
        <w:t xml:space="preserve"> will be better prepared to help as need</w:t>
      </w:r>
      <w:r w:rsidR="008B253F" w:rsidRPr="008B4609">
        <w:rPr>
          <w:rFonts w:ascii="Arial" w:hAnsi="Arial" w:cs="Arial"/>
        </w:rPr>
        <w:t xml:space="preserve">ed.  </w:t>
      </w:r>
      <w:r w:rsidR="00A10DCD">
        <w:rPr>
          <w:rFonts w:ascii="Arial" w:hAnsi="Arial" w:cs="Arial"/>
        </w:rPr>
        <w:t>They should k</w:t>
      </w:r>
      <w:r w:rsidR="008B253F" w:rsidRPr="008B4609">
        <w:rPr>
          <w:rFonts w:ascii="Arial" w:hAnsi="Arial" w:cs="Arial"/>
        </w:rPr>
        <w:t xml:space="preserve">now </w:t>
      </w:r>
      <w:r w:rsidR="00A10DCD">
        <w:rPr>
          <w:rFonts w:ascii="Arial" w:hAnsi="Arial" w:cs="Arial"/>
        </w:rPr>
        <w:t>the</w:t>
      </w:r>
      <w:r w:rsidR="008B253F" w:rsidRPr="008B4609">
        <w:rPr>
          <w:rFonts w:ascii="Arial" w:hAnsi="Arial" w:cs="Arial"/>
        </w:rPr>
        <w:t xml:space="preserve"> parish plan to deal with violence.  </w:t>
      </w:r>
      <w:r w:rsidR="00A10DCD">
        <w:rPr>
          <w:rFonts w:ascii="Arial" w:hAnsi="Arial" w:cs="Arial"/>
        </w:rPr>
        <w:t>They should k</w:t>
      </w:r>
      <w:r w:rsidR="008B253F" w:rsidRPr="008B4609">
        <w:rPr>
          <w:rFonts w:ascii="Arial" w:hAnsi="Arial" w:cs="Arial"/>
        </w:rPr>
        <w:t xml:space="preserve">eep a silenced cell phone with </w:t>
      </w:r>
      <w:r w:rsidR="00A10DCD">
        <w:rPr>
          <w:rFonts w:ascii="Arial" w:hAnsi="Arial" w:cs="Arial"/>
        </w:rPr>
        <w:t>them</w:t>
      </w:r>
      <w:r w:rsidR="00272D90" w:rsidRPr="008B4609">
        <w:rPr>
          <w:rFonts w:ascii="Arial" w:hAnsi="Arial" w:cs="Arial"/>
        </w:rPr>
        <w:t xml:space="preserve"> to call 911 if needed.</w:t>
      </w:r>
    </w:p>
    <w:p w:rsidR="00884DB5" w:rsidRPr="008B4609" w:rsidRDefault="00884DB5" w:rsidP="00884DB5">
      <w:pPr>
        <w:ind w:left="360"/>
        <w:rPr>
          <w:rFonts w:ascii="Arial" w:hAnsi="Arial" w:cs="Arial"/>
        </w:rPr>
      </w:pPr>
    </w:p>
    <w:p w:rsidR="00272D90" w:rsidRPr="008B4609" w:rsidRDefault="00884DB5" w:rsidP="005B25B9">
      <w:pPr>
        <w:pStyle w:val="ListParagraph"/>
        <w:numPr>
          <w:ilvl w:val="0"/>
          <w:numId w:val="31"/>
        </w:numPr>
        <w:rPr>
          <w:rFonts w:ascii="Arial" w:hAnsi="Arial" w:cs="Arial"/>
        </w:rPr>
      </w:pPr>
      <w:r w:rsidRPr="008B4609">
        <w:rPr>
          <w:rFonts w:ascii="Arial" w:hAnsi="Arial" w:cs="Arial"/>
        </w:rPr>
        <w:t xml:space="preserve">Disruptions: </w:t>
      </w:r>
      <w:r w:rsidR="00272D90" w:rsidRPr="008B4609">
        <w:rPr>
          <w:rFonts w:ascii="Arial" w:hAnsi="Arial" w:cs="Arial"/>
        </w:rPr>
        <w:t>When disruptions occur –and they will!—</w:t>
      </w:r>
      <w:r w:rsidR="00A10DCD">
        <w:rPr>
          <w:rFonts w:ascii="Arial" w:hAnsi="Arial" w:cs="Arial"/>
        </w:rPr>
        <w:t xml:space="preserve"> ministers of hospitality should </w:t>
      </w:r>
      <w:r w:rsidR="00272D90" w:rsidRPr="008B4609">
        <w:rPr>
          <w:rFonts w:ascii="Arial" w:hAnsi="Arial" w:cs="Arial"/>
        </w:rPr>
        <w:t xml:space="preserve">be compassionate.  </w:t>
      </w:r>
      <w:r w:rsidR="00A10DCD">
        <w:rPr>
          <w:rFonts w:ascii="Arial" w:hAnsi="Arial" w:cs="Arial"/>
        </w:rPr>
        <w:t>It is important to r</w:t>
      </w:r>
      <w:r w:rsidR="00272D90" w:rsidRPr="008B4609">
        <w:rPr>
          <w:rFonts w:ascii="Arial" w:hAnsi="Arial" w:cs="Arial"/>
        </w:rPr>
        <w:t xml:space="preserve">emember that </w:t>
      </w:r>
      <w:r w:rsidR="00A10DCD">
        <w:rPr>
          <w:rFonts w:ascii="Arial" w:hAnsi="Arial" w:cs="Arial"/>
        </w:rPr>
        <w:t xml:space="preserve">they </w:t>
      </w:r>
      <w:r w:rsidR="00272D90" w:rsidRPr="008B4609">
        <w:rPr>
          <w:rFonts w:ascii="Arial" w:hAnsi="Arial" w:cs="Arial"/>
        </w:rPr>
        <w:t>are bringing Christ to the situation and to the persons involved.</w:t>
      </w:r>
      <w:r w:rsidR="008B253F" w:rsidRPr="008B4609">
        <w:rPr>
          <w:rFonts w:ascii="Arial" w:hAnsi="Arial" w:cs="Arial"/>
        </w:rPr>
        <w:t xml:space="preserve">  Children are part of the Body of Christ and welcome even if noisy.  If an adult brings a noisy child to the back of the church, </w:t>
      </w:r>
      <w:r w:rsidR="00A10DCD">
        <w:rPr>
          <w:rFonts w:ascii="Arial" w:hAnsi="Arial" w:cs="Arial"/>
        </w:rPr>
        <w:t xml:space="preserve">the minister of hospitality can </w:t>
      </w:r>
      <w:r w:rsidR="008B253F" w:rsidRPr="008B4609">
        <w:rPr>
          <w:rFonts w:ascii="Arial" w:hAnsi="Arial" w:cs="Arial"/>
        </w:rPr>
        <w:t xml:space="preserve">assist with a kind word, an offer of help and directions to a cry room or nearby space, if needed.  If an adult is disruptive, </w:t>
      </w:r>
      <w:r w:rsidR="00A10DCD">
        <w:rPr>
          <w:rFonts w:ascii="Arial" w:hAnsi="Arial" w:cs="Arial"/>
        </w:rPr>
        <w:t xml:space="preserve">the minister of hospitality should </w:t>
      </w:r>
      <w:r w:rsidR="008B253F" w:rsidRPr="008B4609">
        <w:rPr>
          <w:rFonts w:ascii="Arial" w:hAnsi="Arial" w:cs="Arial"/>
        </w:rPr>
        <w:t>ge</w:t>
      </w:r>
      <w:r w:rsidR="00A10DCD">
        <w:rPr>
          <w:rFonts w:ascii="Arial" w:hAnsi="Arial" w:cs="Arial"/>
        </w:rPr>
        <w:t>ntly but firmly try to lead him/her</w:t>
      </w:r>
      <w:r w:rsidR="008B253F" w:rsidRPr="008B4609">
        <w:rPr>
          <w:rFonts w:ascii="Arial" w:hAnsi="Arial" w:cs="Arial"/>
        </w:rPr>
        <w:t xml:space="preserve"> to a place where </w:t>
      </w:r>
      <w:r w:rsidR="00A10DCD">
        <w:rPr>
          <w:rFonts w:ascii="Arial" w:hAnsi="Arial" w:cs="Arial"/>
        </w:rPr>
        <w:t>they</w:t>
      </w:r>
      <w:r w:rsidR="008B253F" w:rsidRPr="008B4609">
        <w:rPr>
          <w:rFonts w:ascii="Arial" w:hAnsi="Arial" w:cs="Arial"/>
        </w:rPr>
        <w:t xml:space="preserve"> can talk.  </w:t>
      </w:r>
      <w:r w:rsidR="00A10DCD">
        <w:rPr>
          <w:rFonts w:ascii="Arial" w:hAnsi="Arial" w:cs="Arial"/>
        </w:rPr>
        <w:t>The minister should b</w:t>
      </w:r>
      <w:r w:rsidR="008B253F" w:rsidRPr="008B4609">
        <w:rPr>
          <w:rFonts w:ascii="Arial" w:hAnsi="Arial" w:cs="Arial"/>
        </w:rPr>
        <w:t xml:space="preserve">e sure to have another minister go with </w:t>
      </w:r>
      <w:r w:rsidR="00A10DCD">
        <w:rPr>
          <w:rFonts w:ascii="Arial" w:hAnsi="Arial" w:cs="Arial"/>
        </w:rPr>
        <w:t>him/her</w:t>
      </w:r>
      <w:r w:rsidR="008B253F" w:rsidRPr="008B4609">
        <w:rPr>
          <w:rFonts w:ascii="Arial" w:hAnsi="Arial" w:cs="Arial"/>
        </w:rPr>
        <w:t xml:space="preserve"> for safety.</w:t>
      </w:r>
    </w:p>
    <w:p w:rsidR="00884DB5" w:rsidRPr="008B4609" w:rsidRDefault="00884DB5" w:rsidP="00884DB5">
      <w:pPr>
        <w:ind w:left="360"/>
        <w:rPr>
          <w:rFonts w:ascii="Arial" w:hAnsi="Arial" w:cs="Arial"/>
        </w:rPr>
      </w:pPr>
    </w:p>
    <w:p w:rsidR="002D3752" w:rsidRPr="008B4609" w:rsidRDefault="00884DB5" w:rsidP="00732982">
      <w:pPr>
        <w:ind w:left="720"/>
        <w:rPr>
          <w:rFonts w:ascii="Arial" w:hAnsi="Arial" w:cs="Arial"/>
        </w:rPr>
      </w:pPr>
      <w:r w:rsidRPr="008B4609">
        <w:rPr>
          <w:rFonts w:ascii="Arial" w:hAnsi="Arial" w:cs="Arial"/>
          <w:color w:val="C00000"/>
        </w:rPr>
        <w:t>C</w:t>
      </w:r>
      <w:r w:rsidR="002D3752" w:rsidRPr="008B4609">
        <w:rPr>
          <w:rFonts w:ascii="Arial" w:hAnsi="Arial" w:cs="Arial"/>
          <w:color w:val="C00000"/>
        </w:rPr>
        <w:t>. Practicum</w:t>
      </w:r>
      <w:r w:rsidR="00272D90" w:rsidRPr="008B4609">
        <w:rPr>
          <w:rFonts w:ascii="Arial" w:hAnsi="Arial" w:cs="Arial"/>
        </w:rPr>
        <w:t>: You may wish to role play scenarios where participants get to act out how they would welcome people and/or troubleshoot problems.</w:t>
      </w:r>
      <w:r w:rsidR="00A24DCE" w:rsidRPr="008B4609">
        <w:rPr>
          <w:rFonts w:ascii="Arial" w:hAnsi="Arial" w:cs="Arial"/>
        </w:rPr>
        <w:t xml:space="preserve">  Some potentially troublesome situations include:</w:t>
      </w:r>
    </w:p>
    <w:p w:rsidR="008B253F" w:rsidRPr="008B4609" w:rsidRDefault="008B253F" w:rsidP="005B25B9">
      <w:pPr>
        <w:pStyle w:val="ListParagraph"/>
        <w:numPr>
          <w:ilvl w:val="0"/>
          <w:numId w:val="32"/>
        </w:numPr>
        <w:ind w:left="630" w:hanging="270"/>
        <w:rPr>
          <w:rFonts w:ascii="Arial" w:hAnsi="Arial" w:cs="Arial"/>
        </w:rPr>
      </w:pPr>
      <w:r w:rsidRPr="008B4609">
        <w:rPr>
          <w:rFonts w:ascii="Arial" w:hAnsi="Arial" w:cs="Arial"/>
        </w:rPr>
        <w:t>Persuading people to move into a pew from the aisle seat or to sit in the front rows</w:t>
      </w:r>
    </w:p>
    <w:p w:rsidR="008B253F" w:rsidRPr="008B4609" w:rsidRDefault="008B253F" w:rsidP="005B25B9">
      <w:pPr>
        <w:pStyle w:val="ListParagraph"/>
        <w:numPr>
          <w:ilvl w:val="0"/>
          <w:numId w:val="32"/>
        </w:numPr>
        <w:ind w:left="630" w:hanging="270"/>
        <w:rPr>
          <w:rFonts w:ascii="Arial" w:hAnsi="Arial" w:cs="Arial"/>
        </w:rPr>
      </w:pPr>
      <w:r w:rsidRPr="008B4609">
        <w:rPr>
          <w:rFonts w:ascii="Arial" w:hAnsi="Arial" w:cs="Arial"/>
        </w:rPr>
        <w:t>Running out of seats at a special liturgy, like Christmas or Easter</w:t>
      </w:r>
    </w:p>
    <w:p w:rsidR="008B253F" w:rsidRPr="008B4609" w:rsidRDefault="008B253F" w:rsidP="005B25B9">
      <w:pPr>
        <w:pStyle w:val="ListParagraph"/>
        <w:numPr>
          <w:ilvl w:val="0"/>
          <w:numId w:val="32"/>
        </w:numPr>
        <w:ind w:left="630" w:hanging="270"/>
        <w:rPr>
          <w:rFonts w:ascii="Arial" w:hAnsi="Arial" w:cs="Arial"/>
        </w:rPr>
      </w:pPr>
      <w:r w:rsidRPr="008B4609">
        <w:rPr>
          <w:rFonts w:ascii="Arial" w:hAnsi="Arial" w:cs="Arial"/>
        </w:rPr>
        <w:t>Being told the bathrooms are out of paper towels or toilet paper</w:t>
      </w:r>
    </w:p>
    <w:p w:rsidR="008B253F" w:rsidRPr="008B4609" w:rsidRDefault="008B253F" w:rsidP="005B25B9">
      <w:pPr>
        <w:pStyle w:val="ListParagraph"/>
        <w:numPr>
          <w:ilvl w:val="0"/>
          <w:numId w:val="32"/>
        </w:numPr>
        <w:ind w:left="630" w:hanging="270"/>
        <w:rPr>
          <w:rFonts w:ascii="Arial" w:hAnsi="Arial" w:cs="Arial"/>
        </w:rPr>
      </w:pPr>
      <w:r w:rsidRPr="008B4609">
        <w:rPr>
          <w:rFonts w:ascii="Arial" w:hAnsi="Arial" w:cs="Arial"/>
        </w:rPr>
        <w:t>Handling a medical emergency</w:t>
      </w:r>
    </w:p>
    <w:p w:rsidR="008B253F" w:rsidRPr="008B4609" w:rsidRDefault="008B253F" w:rsidP="005B25B9">
      <w:pPr>
        <w:pStyle w:val="ListParagraph"/>
        <w:numPr>
          <w:ilvl w:val="0"/>
          <w:numId w:val="32"/>
        </w:numPr>
        <w:ind w:left="630" w:hanging="270"/>
        <w:rPr>
          <w:rFonts w:ascii="Arial" w:hAnsi="Arial" w:cs="Arial"/>
        </w:rPr>
      </w:pPr>
      <w:r w:rsidRPr="008B4609">
        <w:rPr>
          <w:rFonts w:ascii="Arial" w:hAnsi="Arial" w:cs="Arial"/>
        </w:rPr>
        <w:t>A homeless person asks you or other parishioners for help</w:t>
      </w:r>
      <w:r w:rsidR="00A10DCD">
        <w:rPr>
          <w:rFonts w:ascii="Arial" w:hAnsi="Arial" w:cs="Arial"/>
        </w:rPr>
        <w:t>.</w:t>
      </w:r>
    </w:p>
    <w:p w:rsidR="008B253F" w:rsidRPr="008B4609" w:rsidRDefault="008B253F" w:rsidP="005B25B9">
      <w:pPr>
        <w:pStyle w:val="ListParagraph"/>
        <w:numPr>
          <w:ilvl w:val="0"/>
          <w:numId w:val="32"/>
        </w:numPr>
        <w:ind w:left="630" w:hanging="270"/>
        <w:rPr>
          <w:rFonts w:ascii="Arial" w:hAnsi="Arial" w:cs="Arial"/>
        </w:rPr>
      </w:pPr>
      <w:r w:rsidRPr="008B4609">
        <w:rPr>
          <w:rFonts w:ascii="Arial" w:hAnsi="Arial" w:cs="Arial"/>
        </w:rPr>
        <w:t>The fire alarm goes off.</w:t>
      </w:r>
    </w:p>
    <w:p w:rsidR="008B253F" w:rsidRPr="008B4609" w:rsidRDefault="008B253F" w:rsidP="005B25B9">
      <w:pPr>
        <w:pStyle w:val="ListParagraph"/>
        <w:numPr>
          <w:ilvl w:val="0"/>
          <w:numId w:val="32"/>
        </w:numPr>
        <w:ind w:left="630" w:hanging="270"/>
        <w:rPr>
          <w:rFonts w:ascii="Arial" w:hAnsi="Arial" w:cs="Arial"/>
        </w:rPr>
      </w:pPr>
      <w:r w:rsidRPr="008B4609">
        <w:rPr>
          <w:rFonts w:ascii="Arial" w:hAnsi="Arial" w:cs="Arial"/>
        </w:rPr>
        <w:t>An animal enters the church</w:t>
      </w:r>
      <w:r w:rsidR="00A10DCD">
        <w:rPr>
          <w:rFonts w:ascii="Arial" w:hAnsi="Arial" w:cs="Arial"/>
        </w:rPr>
        <w:t>.</w:t>
      </w:r>
    </w:p>
    <w:p w:rsidR="00732982" w:rsidRPr="008B4609" w:rsidRDefault="00732982">
      <w:pPr>
        <w:rPr>
          <w:rFonts w:ascii="Arial" w:hAnsi="Arial" w:cs="Arial"/>
        </w:rPr>
      </w:pPr>
    </w:p>
    <w:p w:rsidR="002D3752" w:rsidRPr="008B4609" w:rsidRDefault="002D3752">
      <w:pPr>
        <w:rPr>
          <w:rFonts w:ascii="Arial" w:hAnsi="Arial" w:cs="Arial"/>
          <w:color w:val="C00000"/>
        </w:rPr>
      </w:pPr>
      <w:r w:rsidRPr="008B4609">
        <w:rPr>
          <w:rFonts w:ascii="Arial" w:hAnsi="Arial" w:cs="Arial"/>
          <w:color w:val="C00000"/>
        </w:rPr>
        <w:t>X. Questions</w:t>
      </w:r>
    </w:p>
    <w:p w:rsidR="00732982" w:rsidRPr="008B4609" w:rsidRDefault="00732982">
      <w:pPr>
        <w:rPr>
          <w:rFonts w:ascii="Arial" w:hAnsi="Arial" w:cs="Arial"/>
        </w:rPr>
      </w:pPr>
    </w:p>
    <w:p w:rsidR="002D3752" w:rsidRPr="008B4609" w:rsidRDefault="002D3752">
      <w:pPr>
        <w:rPr>
          <w:rFonts w:ascii="Arial" w:hAnsi="Arial" w:cs="Arial"/>
          <w:color w:val="C00000"/>
        </w:rPr>
      </w:pPr>
      <w:r w:rsidRPr="008B4609">
        <w:rPr>
          <w:rFonts w:ascii="Arial" w:hAnsi="Arial" w:cs="Arial"/>
          <w:color w:val="C00000"/>
        </w:rPr>
        <w:t>XI. Resources</w:t>
      </w:r>
      <w:r w:rsidR="00D439BE" w:rsidRPr="008B4609">
        <w:rPr>
          <w:rFonts w:ascii="Arial" w:hAnsi="Arial" w:cs="Arial"/>
          <w:color w:val="C00000"/>
        </w:rPr>
        <w:t>: Annotated bibliography arranged alphabetically by title</w:t>
      </w:r>
    </w:p>
    <w:p w:rsidR="00AC41AB" w:rsidRPr="008B4609" w:rsidRDefault="00AC41AB" w:rsidP="00AC41AB">
      <w:pPr>
        <w:pStyle w:val="NoSpacing"/>
        <w:numPr>
          <w:ilvl w:val="0"/>
          <w:numId w:val="3"/>
        </w:numPr>
        <w:rPr>
          <w:rFonts w:ascii="Arial" w:hAnsi="Arial" w:cs="Arial"/>
        </w:rPr>
      </w:pPr>
      <w:r w:rsidRPr="008B4609">
        <w:rPr>
          <w:rFonts w:ascii="Arial" w:hAnsi="Arial" w:cs="Arial"/>
          <w:b/>
          <w:i/>
        </w:rPr>
        <w:t>All-occasion Pew Cards</w:t>
      </w:r>
      <w:r w:rsidRPr="008B4609">
        <w:rPr>
          <w:rFonts w:ascii="Arial" w:hAnsi="Arial" w:cs="Arial"/>
          <w:b/>
        </w:rPr>
        <w:t xml:space="preserve"> (also </w:t>
      </w:r>
      <w:r w:rsidR="00275422" w:rsidRPr="008B4609">
        <w:rPr>
          <w:rFonts w:ascii="Arial" w:hAnsi="Arial" w:cs="Arial"/>
          <w:b/>
          <w:i/>
        </w:rPr>
        <w:t>seasonal p</w:t>
      </w:r>
      <w:r w:rsidRPr="008B4609">
        <w:rPr>
          <w:rFonts w:ascii="Arial" w:hAnsi="Arial" w:cs="Arial"/>
          <w:b/>
          <w:i/>
        </w:rPr>
        <w:t xml:space="preserve">ew </w:t>
      </w:r>
      <w:r w:rsidR="00275422" w:rsidRPr="008B4609">
        <w:rPr>
          <w:rFonts w:ascii="Arial" w:hAnsi="Arial" w:cs="Arial"/>
          <w:b/>
          <w:i/>
        </w:rPr>
        <w:t>c</w:t>
      </w:r>
      <w:r w:rsidRPr="008B4609">
        <w:rPr>
          <w:rFonts w:ascii="Arial" w:hAnsi="Arial" w:cs="Arial"/>
          <w:b/>
          <w:i/>
        </w:rPr>
        <w:t>ards</w:t>
      </w:r>
      <w:r w:rsidRPr="008B4609">
        <w:rPr>
          <w:rFonts w:ascii="Arial" w:hAnsi="Arial" w:cs="Arial"/>
          <w:b/>
        </w:rPr>
        <w:t>),</w:t>
      </w:r>
      <w:r w:rsidRPr="008B4609">
        <w:rPr>
          <w:rFonts w:ascii="Arial" w:hAnsi="Arial" w:cs="Arial"/>
        </w:rPr>
        <w:t xml:space="preserve"> </w:t>
      </w:r>
      <w:hyperlink r:id="rId9" w:history="1">
        <w:r w:rsidRPr="008B4609">
          <w:rPr>
            <w:rStyle w:val="Hyperlink"/>
            <w:rFonts w:ascii="Arial" w:hAnsi="Arial" w:cs="Arial"/>
            <w:i/>
          </w:rPr>
          <w:t>www.</w:t>
        </w:r>
        <w:r w:rsidRPr="008B4609">
          <w:rPr>
            <w:rStyle w:val="Hyperlink"/>
            <w:rFonts w:ascii="Arial" w:hAnsi="Arial" w:cs="Arial"/>
          </w:rPr>
          <w:t>pemdc.org</w:t>
        </w:r>
      </w:hyperlink>
    </w:p>
    <w:p w:rsidR="00AC41AB" w:rsidRPr="008B4609" w:rsidRDefault="00AC41AB" w:rsidP="00AC41AB">
      <w:pPr>
        <w:ind w:firstLine="360"/>
        <w:rPr>
          <w:rFonts w:ascii="Arial" w:hAnsi="Arial" w:cs="Arial"/>
        </w:rPr>
      </w:pPr>
      <w:r w:rsidRPr="008B4609">
        <w:rPr>
          <w:rFonts w:ascii="Arial" w:hAnsi="Arial" w:cs="Arial"/>
        </w:rPr>
        <w:t xml:space="preserve">Place these in the pews for visitors to provide information/welcome.  The inside is blank; you tell the printer what you would like inside at the time of ordering.  The cards may be used to inform people of the many services provided by your parish, collect information from interested newcomers and solicit prospective volunteers for the various ministries offered.  </w:t>
      </w:r>
    </w:p>
    <w:p w:rsidR="00AC41AB" w:rsidRPr="008B4609" w:rsidRDefault="00AC41AB" w:rsidP="00AC41AB">
      <w:pPr>
        <w:ind w:firstLine="360"/>
        <w:rPr>
          <w:rFonts w:ascii="Arial" w:hAnsi="Arial" w:cs="Arial"/>
        </w:rPr>
      </w:pPr>
      <w:r w:rsidRPr="008B4609">
        <w:rPr>
          <w:rFonts w:ascii="Arial" w:hAnsi="Arial" w:cs="Arial"/>
        </w:rPr>
        <w:t>Also, when you order from the webpage, you can download a sample pulpit announcement to explain the cards to your congregation, tips for using the cards successfully and suggestions for meeting the needs of those who respond to the cards.</w:t>
      </w:r>
    </w:p>
    <w:p w:rsidR="00AC41AB" w:rsidRPr="008B4609" w:rsidRDefault="00AC41AB" w:rsidP="00AC41AB">
      <w:pPr>
        <w:pStyle w:val="NoSpacing"/>
        <w:ind w:firstLine="360"/>
        <w:rPr>
          <w:rFonts w:ascii="Arial" w:hAnsi="Arial" w:cs="Arial"/>
        </w:rPr>
      </w:pPr>
      <w:r w:rsidRPr="008B4609">
        <w:rPr>
          <w:rFonts w:ascii="Arial" w:hAnsi="Arial" w:cs="Arial"/>
        </w:rPr>
        <w:t>Note: you could also make these yourself with card stock or with the help of a local printer.</w:t>
      </w:r>
    </w:p>
    <w:p w:rsidR="00AC41AB" w:rsidRPr="008B4609" w:rsidRDefault="00AC41AB">
      <w:pPr>
        <w:rPr>
          <w:rFonts w:ascii="Arial" w:hAnsi="Arial" w:cs="Arial"/>
        </w:rPr>
      </w:pPr>
    </w:p>
    <w:p w:rsidR="00AC41AB" w:rsidRPr="008B4609" w:rsidRDefault="00AC41AB" w:rsidP="00AC41AB">
      <w:pPr>
        <w:pStyle w:val="NoSpacing"/>
        <w:numPr>
          <w:ilvl w:val="0"/>
          <w:numId w:val="5"/>
        </w:numPr>
        <w:rPr>
          <w:rFonts w:ascii="Arial" w:hAnsi="Arial" w:cs="Arial"/>
          <w:b/>
        </w:rPr>
      </w:pPr>
      <w:r w:rsidRPr="008B4609">
        <w:rPr>
          <w:rFonts w:ascii="Arial" w:hAnsi="Arial" w:cs="Arial"/>
          <w:b/>
          <w:i/>
        </w:rPr>
        <w:t>Embracing Hospitality: 10 Reflections on the Virtue of Welcoming</w:t>
      </w:r>
      <w:r w:rsidRPr="008B4609">
        <w:rPr>
          <w:rFonts w:ascii="Arial" w:hAnsi="Arial" w:cs="Arial"/>
          <w:b/>
        </w:rPr>
        <w:t>, by Richard F. Morneau, New London, CT: Twenty-Third Publications, 2014</w:t>
      </w:r>
    </w:p>
    <w:p w:rsidR="00AC41AB" w:rsidRPr="008B4609" w:rsidRDefault="00AC41AB" w:rsidP="00AC41AB">
      <w:pPr>
        <w:pStyle w:val="NormalWeb"/>
        <w:spacing w:before="0" w:beforeAutospacing="0" w:after="0" w:afterAutospacing="0"/>
        <w:ind w:firstLine="360"/>
        <w:rPr>
          <w:rFonts w:ascii="Arial" w:hAnsi="Arial" w:cs="Arial"/>
          <w:sz w:val="22"/>
          <w:szCs w:val="22"/>
        </w:rPr>
      </w:pPr>
      <w:r w:rsidRPr="008B4609">
        <w:rPr>
          <w:rFonts w:ascii="Arial" w:hAnsi="Arial" w:cs="Arial"/>
          <w:sz w:val="22"/>
          <w:szCs w:val="22"/>
        </w:rPr>
        <w:t xml:space="preserve">Bishop Morneau reveals how a welcoming spirit is at the core of a virtuous life. It is not an “extra,”  but a central part of Christian discipleship. Hospitality—given and received—fills us with Christ’s peace and joy. Even a simple smile can be an expression of this great virtue. This booklet shares the power of </w:t>
      </w:r>
      <w:r w:rsidRPr="008B4609">
        <w:rPr>
          <w:rFonts w:ascii="Arial" w:hAnsi="Arial" w:cs="Arial"/>
          <w:sz w:val="22"/>
          <w:szCs w:val="22"/>
        </w:rPr>
        <w:lastRenderedPageBreak/>
        <w:t xml:space="preserve">“welcome” in the Christian life. It offers simple, practical suggestions parish leaders can use to encourage everyone in the community to take some welcoming action, whether it’s making room in the pew, inviting a newcomer to dinner, or simply being a good listener.  In every gesture of hospitality, the kingdom has truly come. </w:t>
      </w:r>
    </w:p>
    <w:p w:rsidR="00AC41AB" w:rsidRPr="008B4609" w:rsidRDefault="00AC41AB" w:rsidP="00AC41AB">
      <w:pPr>
        <w:pStyle w:val="NormalWeb"/>
        <w:spacing w:before="0" w:beforeAutospacing="0" w:after="0" w:afterAutospacing="0"/>
        <w:ind w:firstLine="360"/>
        <w:rPr>
          <w:rFonts w:ascii="Arial" w:hAnsi="Arial" w:cs="Arial"/>
          <w:sz w:val="22"/>
          <w:szCs w:val="22"/>
        </w:rPr>
      </w:pPr>
    </w:p>
    <w:p w:rsidR="00AC41AB" w:rsidRPr="008B4609" w:rsidRDefault="00AC41AB" w:rsidP="00AC41AB">
      <w:pPr>
        <w:pStyle w:val="NoSpacing"/>
        <w:numPr>
          <w:ilvl w:val="0"/>
          <w:numId w:val="5"/>
        </w:numPr>
        <w:rPr>
          <w:rFonts w:ascii="Arial" w:hAnsi="Arial" w:cs="Arial"/>
          <w:b/>
        </w:rPr>
      </w:pPr>
      <w:r w:rsidRPr="008B4609">
        <w:rPr>
          <w:rFonts w:ascii="Arial" w:hAnsi="Arial" w:cs="Arial"/>
          <w:b/>
          <w:i/>
        </w:rPr>
        <w:t>Guide for Ushers and Greeters</w:t>
      </w:r>
      <w:r w:rsidRPr="008B4609">
        <w:rPr>
          <w:rFonts w:ascii="Arial" w:hAnsi="Arial" w:cs="Arial"/>
          <w:b/>
        </w:rPr>
        <w:t xml:space="preserve"> , by Katie Ferrell &amp; Paul Turner,  Chicago: Liturgical Training Press, 2004 </w:t>
      </w:r>
    </w:p>
    <w:p w:rsidR="00AC41AB" w:rsidRPr="008B4609" w:rsidRDefault="00AC41AB" w:rsidP="00AC41AB">
      <w:pPr>
        <w:pStyle w:val="NoSpacing"/>
        <w:ind w:firstLine="360"/>
        <w:rPr>
          <w:rFonts w:ascii="Arial" w:hAnsi="Arial" w:cs="Arial"/>
        </w:rPr>
      </w:pPr>
      <w:r w:rsidRPr="008B4609">
        <w:rPr>
          <w:rFonts w:ascii="Arial" w:hAnsi="Arial" w:cs="Arial"/>
        </w:rPr>
        <w:t xml:space="preserve">This short book for starting a hospitality ministry in your parish offers the theology and history of the ministry, spirituality and formation, how to “do” hospitality as well as frequently asked questions.  </w:t>
      </w:r>
    </w:p>
    <w:p w:rsidR="00AC41AB" w:rsidRPr="008B4609" w:rsidRDefault="00AC41AB" w:rsidP="00AC41AB">
      <w:pPr>
        <w:pStyle w:val="NoSpacing"/>
        <w:rPr>
          <w:rFonts w:ascii="Arial" w:hAnsi="Arial" w:cs="Arial"/>
        </w:rPr>
      </w:pPr>
    </w:p>
    <w:p w:rsidR="0035242E" w:rsidRPr="008B4609" w:rsidRDefault="0035242E" w:rsidP="00AC41AB">
      <w:pPr>
        <w:pStyle w:val="NoSpacing"/>
        <w:numPr>
          <w:ilvl w:val="0"/>
          <w:numId w:val="1"/>
        </w:numPr>
        <w:rPr>
          <w:rFonts w:ascii="Arial" w:hAnsi="Arial" w:cs="Arial"/>
        </w:rPr>
      </w:pPr>
      <w:r w:rsidRPr="008B4609">
        <w:rPr>
          <w:rFonts w:ascii="Arial" w:hAnsi="Arial" w:cs="Arial"/>
        </w:rPr>
        <w:t>“Hospitality: It’s Biblical ---and It’s Not Optional”</w:t>
      </w:r>
      <w:r w:rsidRPr="008B4609">
        <w:rPr>
          <w:rFonts w:ascii="Arial" w:hAnsi="Arial" w:cs="Arial"/>
          <w:i/>
        </w:rPr>
        <w:t xml:space="preserve"> </w:t>
      </w:r>
      <w:r w:rsidRPr="008B4609">
        <w:rPr>
          <w:rFonts w:ascii="Arial" w:hAnsi="Arial" w:cs="Arial"/>
        </w:rPr>
        <w:t>by Emily J. Cook,</w:t>
      </w:r>
      <w:r w:rsidRPr="008B4609">
        <w:rPr>
          <w:rFonts w:ascii="Arial" w:hAnsi="Arial" w:cs="Arial"/>
          <w:b/>
          <w:i/>
        </w:rPr>
        <w:t xml:space="preserve"> </w:t>
      </w:r>
      <w:hyperlink r:id="rId10" w:history="1">
        <w:r w:rsidRPr="008B4609">
          <w:rPr>
            <w:rStyle w:val="Hyperlink"/>
            <w:rFonts w:ascii="Arial" w:hAnsi="Arial" w:cs="Arial"/>
            <w:i/>
          </w:rPr>
          <w:t>https://www.catholicculture.org/culture/library/view.cfm?recnum=6981</w:t>
        </w:r>
      </w:hyperlink>
      <w:r w:rsidRPr="008B4609">
        <w:rPr>
          <w:rFonts w:ascii="Arial" w:hAnsi="Arial" w:cs="Arial"/>
          <w:b/>
          <w:i/>
        </w:rPr>
        <w:t>,</w:t>
      </w:r>
      <w:r w:rsidRPr="008B4609">
        <w:rPr>
          <w:rFonts w:ascii="Arial" w:hAnsi="Arial" w:cs="Arial"/>
        </w:rPr>
        <w:t xml:space="preserve"> retrieved July 17, 2015</w:t>
      </w:r>
    </w:p>
    <w:p w:rsidR="0035242E" w:rsidRPr="008B4609" w:rsidRDefault="0035242E" w:rsidP="0035242E">
      <w:pPr>
        <w:pStyle w:val="NoSpacing"/>
        <w:rPr>
          <w:rFonts w:ascii="Arial" w:hAnsi="Arial" w:cs="Arial"/>
        </w:rPr>
      </w:pPr>
    </w:p>
    <w:p w:rsidR="00AC41AB" w:rsidRPr="008B4609" w:rsidRDefault="00AC41AB" w:rsidP="00AC41AB">
      <w:pPr>
        <w:pStyle w:val="NoSpacing"/>
        <w:numPr>
          <w:ilvl w:val="0"/>
          <w:numId w:val="1"/>
        </w:numPr>
        <w:rPr>
          <w:rFonts w:ascii="Arial" w:hAnsi="Arial" w:cs="Arial"/>
        </w:rPr>
      </w:pPr>
      <w:r w:rsidRPr="008B4609">
        <w:rPr>
          <w:rFonts w:ascii="Arial" w:hAnsi="Arial" w:cs="Arial"/>
          <w:b/>
          <w:i/>
        </w:rPr>
        <w:t>Hospitality: The Doorway to Evangelization</w:t>
      </w:r>
      <w:r w:rsidRPr="008B4609">
        <w:rPr>
          <w:rFonts w:ascii="Arial" w:hAnsi="Arial" w:cs="Arial"/>
          <w:b/>
        </w:rPr>
        <w:t xml:space="preserve">, Diocesan Office for Parish Life, </w:t>
      </w:r>
      <w:hyperlink r:id="rId11" w:history="1">
        <w:r w:rsidRPr="008B4609">
          <w:rPr>
            <w:rStyle w:val="Hyperlink"/>
            <w:rFonts w:ascii="Arial" w:hAnsi="Arial" w:cs="Arial"/>
          </w:rPr>
          <w:t>http://www.dioceseofscranton.org/parish-life-and-evangelization/holinessandmission/resources-for-parish-pastoral-councils/</w:t>
        </w:r>
      </w:hyperlink>
      <w:r w:rsidR="00275422" w:rsidRPr="008B4609">
        <w:rPr>
          <w:rFonts w:ascii="Arial" w:hAnsi="Arial" w:cs="Arial"/>
        </w:rPr>
        <w:t xml:space="preserve">  (Be sure to scroll to the bottom of the webpage.)</w:t>
      </w:r>
    </w:p>
    <w:p w:rsidR="00AC41AB" w:rsidRPr="008B4609" w:rsidRDefault="00AC41AB" w:rsidP="00AC41AB">
      <w:pPr>
        <w:pStyle w:val="NoSpacing"/>
        <w:ind w:firstLine="360"/>
        <w:rPr>
          <w:rFonts w:ascii="Arial" w:hAnsi="Arial" w:cs="Arial"/>
        </w:rPr>
      </w:pPr>
      <w:r w:rsidRPr="008B4609">
        <w:rPr>
          <w:rFonts w:ascii="Arial" w:hAnsi="Arial" w:cs="Arial"/>
        </w:rPr>
        <w:t>This eight page brochure helps parishes assess how welcoming they are in a number of areas, such as welcoming new-comers, visitors and persons with disabilities.  Celebrating liturgies for holy days and special occasions, beginning a Ministry of Hospitality and Bereavement outreach are other areas that are explored.  It suggests ways to improve parish welcome and includes a list of resources.  This is a good starting place for a parish.</w:t>
      </w:r>
    </w:p>
    <w:p w:rsidR="00AC41AB" w:rsidRPr="008B4609" w:rsidRDefault="00AC41AB" w:rsidP="00AC41AB">
      <w:pPr>
        <w:pStyle w:val="NoSpacing"/>
        <w:ind w:firstLine="360"/>
        <w:rPr>
          <w:rFonts w:ascii="Arial" w:hAnsi="Arial" w:cs="Arial"/>
        </w:rPr>
      </w:pPr>
    </w:p>
    <w:p w:rsidR="00AC41AB" w:rsidRPr="008B4609" w:rsidRDefault="00AC41AB" w:rsidP="00AC41AB">
      <w:pPr>
        <w:pStyle w:val="NoSpacing"/>
        <w:numPr>
          <w:ilvl w:val="0"/>
          <w:numId w:val="3"/>
        </w:numPr>
        <w:rPr>
          <w:rFonts w:ascii="Arial" w:hAnsi="Arial" w:cs="Arial"/>
        </w:rPr>
      </w:pPr>
      <w:r w:rsidRPr="008B4609">
        <w:rPr>
          <w:rFonts w:ascii="Arial" w:hAnsi="Arial" w:cs="Arial"/>
          <w:b/>
          <w:i/>
        </w:rPr>
        <w:t>New Movers Mailing List</w:t>
      </w:r>
      <w:r w:rsidRPr="008B4609">
        <w:rPr>
          <w:rFonts w:ascii="Arial" w:hAnsi="Arial" w:cs="Arial"/>
        </w:rPr>
        <w:t xml:space="preserve">, </w:t>
      </w:r>
      <w:hyperlink r:id="rId12" w:history="1">
        <w:r w:rsidRPr="008B4609">
          <w:rPr>
            <w:rStyle w:val="Hyperlink"/>
            <w:rFonts w:ascii="Arial" w:hAnsi="Arial" w:cs="Arial"/>
            <w:i/>
          </w:rPr>
          <w:t>www.</w:t>
        </w:r>
        <w:r w:rsidRPr="008B4609">
          <w:rPr>
            <w:rStyle w:val="Hyperlink"/>
            <w:rFonts w:ascii="Arial" w:hAnsi="Arial" w:cs="Arial"/>
          </w:rPr>
          <w:t>pemdc.org</w:t>
        </w:r>
      </w:hyperlink>
    </w:p>
    <w:p w:rsidR="00AC41AB" w:rsidRPr="008B4609" w:rsidRDefault="00AC41AB" w:rsidP="00AC41AB">
      <w:pPr>
        <w:pStyle w:val="NoSpacing"/>
        <w:ind w:firstLine="360"/>
        <w:rPr>
          <w:rFonts w:ascii="Arial" w:hAnsi="Arial" w:cs="Arial"/>
        </w:rPr>
      </w:pPr>
      <w:r w:rsidRPr="008B4609">
        <w:rPr>
          <w:rFonts w:ascii="Arial" w:hAnsi="Arial" w:cs="Arial"/>
        </w:rPr>
        <w:t>The Paulists will send you a mailing list of anyone new who has moved into your zipcode(s).  They also let you download a sample welcoming letter to use for the mailing.  Mailing lists are available monthly.</w:t>
      </w:r>
    </w:p>
    <w:p w:rsidR="00AC41AB" w:rsidRPr="008B4609" w:rsidRDefault="00AC41AB" w:rsidP="00AC41AB">
      <w:pPr>
        <w:pStyle w:val="NoSpacing"/>
        <w:ind w:firstLine="360"/>
        <w:rPr>
          <w:rFonts w:ascii="Arial" w:hAnsi="Arial" w:cs="Arial"/>
        </w:rPr>
      </w:pPr>
    </w:p>
    <w:p w:rsidR="00AC41AB" w:rsidRPr="008B4609" w:rsidRDefault="00AC41AB" w:rsidP="00AC41AB">
      <w:pPr>
        <w:pStyle w:val="NoSpacing"/>
        <w:numPr>
          <w:ilvl w:val="0"/>
          <w:numId w:val="2"/>
        </w:numPr>
        <w:rPr>
          <w:rFonts w:ascii="Arial" w:hAnsi="Arial" w:cs="Arial"/>
        </w:rPr>
      </w:pPr>
      <w:r w:rsidRPr="008B4609">
        <w:rPr>
          <w:rFonts w:ascii="Arial" w:hAnsi="Arial" w:cs="Arial"/>
          <w:b/>
          <w:i/>
        </w:rPr>
        <w:t>Rebuilt: The Story of a Catholic Parish</w:t>
      </w:r>
      <w:r w:rsidRPr="008B4609">
        <w:rPr>
          <w:rFonts w:ascii="Arial" w:hAnsi="Arial" w:cs="Arial"/>
          <w:b/>
        </w:rPr>
        <w:t>, Michael White and Tom Corcoran, Notre Dame, IN: Ave Maria Press, 2013</w:t>
      </w:r>
      <w:r w:rsidRPr="008B4609">
        <w:rPr>
          <w:rFonts w:ascii="Arial" w:hAnsi="Arial" w:cs="Arial"/>
        </w:rPr>
        <w:t xml:space="preserve"> </w:t>
      </w:r>
    </w:p>
    <w:p w:rsidR="00AC41AB" w:rsidRPr="008B4609" w:rsidRDefault="00AC41AB" w:rsidP="00AC41AB">
      <w:pPr>
        <w:pStyle w:val="NoSpacing"/>
        <w:ind w:firstLine="360"/>
        <w:rPr>
          <w:rFonts w:ascii="Arial" w:hAnsi="Arial" w:cs="Arial"/>
        </w:rPr>
      </w:pPr>
      <w:r w:rsidRPr="008B4609">
        <w:rPr>
          <w:rFonts w:ascii="Arial" w:hAnsi="Arial" w:cs="Arial"/>
        </w:rPr>
        <w:t xml:space="preserve">This book inspires and excites as it lays out what the authors have done to rejuvenate their MD parish.  The goal was to make it a place of nourishment for the parishioners and a source of evangelization for the “dechurched” in the surrounding community.  They reveal their process as they realize that they must enliven the music, motivate the ministers, mobilize the next generation and make the message matter.  </w:t>
      </w:r>
    </w:p>
    <w:p w:rsidR="00AC41AB" w:rsidRPr="008B4609" w:rsidRDefault="00AC41AB" w:rsidP="00AC41AB">
      <w:pPr>
        <w:pStyle w:val="NoSpacing"/>
        <w:ind w:firstLine="360"/>
        <w:rPr>
          <w:rFonts w:ascii="Arial" w:hAnsi="Arial" w:cs="Arial"/>
        </w:rPr>
      </w:pPr>
      <w:r w:rsidRPr="008B4609">
        <w:rPr>
          <w:rFonts w:ascii="Arial" w:hAnsi="Arial" w:cs="Arial"/>
        </w:rPr>
        <w:t xml:space="preserve">Chapter 6, pp. 106-114, “Accessible and Attractive” describes four particular “teams” the parish has created to generate an atmosphere of hospitality.  You can also access this information from their website, </w:t>
      </w:r>
      <w:hyperlink r:id="rId13" w:history="1">
        <w:r w:rsidRPr="008B4609">
          <w:rPr>
            <w:rStyle w:val="Hyperlink"/>
            <w:rFonts w:ascii="Arial" w:hAnsi="Arial" w:cs="Arial"/>
          </w:rPr>
          <w:t>www.rebuiltparish.com/chapter6</w:t>
        </w:r>
      </w:hyperlink>
      <w:r w:rsidRPr="008B4609">
        <w:rPr>
          <w:rFonts w:ascii="Arial" w:hAnsi="Arial" w:cs="Arial"/>
        </w:rPr>
        <w:t>.</w:t>
      </w:r>
    </w:p>
    <w:p w:rsidR="00AC41AB" w:rsidRPr="008B4609" w:rsidRDefault="00AC41AB" w:rsidP="00AC41AB">
      <w:pPr>
        <w:pStyle w:val="NoSpacing"/>
        <w:ind w:firstLine="360"/>
        <w:rPr>
          <w:rFonts w:ascii="Arial" w:hAnsi="Arial" w:cs="Arial"/>
        </w:rPr>
      </w:pPr>
    </w:p>
    <w:p w:rsidR="00AC41AB" w:rsidRPr="008B4609" w:rsidRDefault="00AC41AB" w:rsidP="00AC41AB">
      <w:pPr>
        <w:pStyle w:val="NoSpacing"/>
        <w:numPr>
          <w:ilvl w:val="0"/>
          <w:numId w:val="5"/>
        </w:numPr>
        <w:rPr>
          <w:rFonts w:ascii="Arial" w:hAnsi="Arial" w:cs="Arial"/>
          <w:b/>
          <w:bCs/>
          <w:shd w:val="clear" w:color="auto" w:fill="FFFFFF"/>
        </w:rPr>
      </w:pPr>
      <w:r w:rsidRPr="008B4609">
        <w:rPr>
          <w:rFonts w:ascii="Arial" w:hAnsi="Arial" w:cs="Arial"/>
          <w:b/>
          <w:bCs/>
          <w:i/>
          <w:shd w:val="clear" w:color="auto" w:fill="FFFFFF"/>
        </w:rPr>
        <w:t>The Limits of Hospitality</w:t>
      </w:r>
      <w:r w:rsidRPr="008B4609">
        <w:rPr>
          <w:rFonts w:ascii="Arial" w:hAnsi="Arial" w:cs="Arial"/>
          <w:b/>
          <w:bCs/>
          <w:shd w:val="clear" w:color="auto" w:fill="FFFFFF"/>
        </w:rPr>
        <w:t xml:space="preserve"> , by Jessica Wrobleski, Collegeville, MN: Liturgical Press, 2012</w:t>
      </w:r>
    </w:p>
    <w:p w:rsidR="00AC41AB" w:rsidRPr="008B4609" w:rsidRDefault="00AC41AB" w:rsidP="00AC41AB">
      <w:pPr>
        <w:pStyle w:val="NoSpacing"/>
        <w:ind w:firstLine="360"/>
        <w:rPr>
          <w:rFonts w:ascii="Arial" w:hAnsi="Arial" w:cs="Arial"/>
          <w:i/>
          <w:color w:val="000000"/>
          <w:shd w:val="clear" w:color="auto" w:fill="FFFFFF"/>
        </w:rPr>
      </w:pPr>
      <w:r w:rsidRPr="008B4609">
        <w:rPr>
          <w:rFonts w:ascii="Arial" w:hAnsi="Arial" w:cs="Arial"/>
          <w:color w:val="000000"/>
          <w:shd w:val="clear" w:color="auto" w:fill="FFFFFF"/>
        </w:rPr>
        <w:t>This is a book for group study of the ethical questions surrounding the practice of hospitality. Hospitality has no clear guidelines and perfect hospitality will only happe</w:t>
      </w:r>
      <w:bookmarkStart w:id="0" w:name="_GoBack"/>
      <w:bookmarkEnd w:id="0"/>
      <w:r w:rsidRPr="008B4609">
        <w:rPr>
          <w:rFonts w:ascii="Arial" w:hAnsi="Arial" w:cs="Arial"/>
          <w:color w:val="000000"/>
          <w:shd w:val="clear" w:color="auto" w:fill="FFFFFF"/>
        </w:rPr>
        <w:t>n at the end of the world. Are limits to hospitality, then, merely a regrettable concession to our finite and fallen condition? This book would be of interest to anyone who has a role in the practice of hospitality in community, whether such communities are families, households, churches, educational institutions, or nation-states</w:t>
      </w:r>
      <w:r w:rsidRPr="008B4609">
        <w:rPr>
          <w:rFonts w:ascii="Arial" w:hAnsi="Arial" w:cs="Arial"/>
          <w:i/>
          <w:color w:val="000000"/>
          <w:shd w:val="clear" w:color="auto" w:fill="FFFFFF"/>
        </w:rPr>
        <w:t>.</w:t>
      </w:r>
    </w:p>
    <w:p w:rsidR="00AC41AB" w:rsidRPr="008B4609" w:rsidRDefault="00AC41AB" w:rsidP="00AC41AB">
      <w:pPr>
        <w:pStyle w:val="NoSpacing"/>
        <w:ind w:firstLine="360"/>
        <w:rPr>
          <w:rFonts w:ascii="Arial" w:hAnsi="Arial" w:cs="Arial"/>
          <w:color w:val="000000"/>
          <w:shd w:val="clear" w:color="auto" w:fill="FFFFFF"/>
        </w:rPr>
      </w:pPr>
    </w:p>
    <w:p w:rsidR="00AC41AB" w:rsidRPr="008B4609" w:rsidRDefault="00AC41AB" w:rsidP="00AC41AB">
      <w:pPr>
        <w:pStyle w:val="Heading1"/>
        <w:numPr>
          <w:ilvl w:val="0"/>
          <w:numId w:val="4"/>
        </w:numPr>
        <w:shd w:val="clear" w:color="auto" w:fill="FFFFFF"/>
        <w:spacing w:before="0" w:beforeAutospacing="0" w:after="0" w:afterAutospacing="0"/>
        <w:rPr>
          <w:rFonts w:ascii="Arial" w:hAnsi="Arial" w:cs="Arial"/>
          <w:bCs w:val="0"/>
          <w:color w:val="000000"/>
          <w:sz w:val="22"/>
          <w:szCs w:val="22"/>
        </w:rPr>
      </w:pPr>
      <w:r w:rsidRPr="008B4609">
        <w:rPr>
          <w:rFonts w:ascii="Arial" w:hAnsi="Arial" w:cs="Arial"/>
          <w:bCs w:val="0"/>
          <w:i/>
          <w:color w:val="000000"/>
          <w:sz w:val="22"/>
          <w:szCs w:val="22"/>
        </w:rPr>
        <w:t>The Ministry of Hospitality, b</w:t>
      </w:r>
      <w:r w:rsidRPr="008B4609">
        <w:rPr>
          <w:rFonts w:ascii="Arial" w:hAnsi="Arial" w:cs="Arial"/>
          <w:bCs w:val="0"/>
          <w:color w:val="000000"/>
          <w:sz w:val="22"/>
          <w:szCs w:val="22"/>
        </w:rPr>
        <w:t xml:space="preserve">y James A. </w:t>
      </w:r>
      <w:r w:rsidRPr="008B4609">
        <w:rPr>
          <w:rFonts w:ascii="Arial" w:hAnsi="Arial" w:cs="Arial"/>
          <w:bCs w:val="0"/>
          <w:sz w:val="22"/>
          <w:szCs w:val="22"/>
          <w:shd w:val="clear" w:color="auto" w:fill="FFFFFF"/>
        </w:rPr>
        <w:t xml:space="preserve">Comiskey, </w:t>
      </w:r>
      <w:r w:rsidRPr="008B4609">
        <w:rPr>
          <w:rFonts w:ascii="Arial" w:hAnsi="Arial" w:cs="Arial"/>
          <w:bCs w:val="0"/>
          <w:color w:val="000000"/>
          <w:sz w:val="22"/>
          <w:szCs w:val="22"/>
        </w:rPr>
        <w:t xml:space="preserve">Collegeville, MN: Liturgical Press, 2004 </w:t>
      </w:r>
    </w:p>
    <w:p w:rsidR="00AC41AB" w:rsidRPr="008B4609" w:rsidRDefault="00AC41AB" w:rsidP="00AC41AB">
      <w:pPr>
        <w:pStyle w:val="Heading1"/>
        <w:shd w:val="clear" w:color="auto" w:fill="FFFFFF"/>
        <w:spacing w:before="0" w:beforeAutospacing="0" w:after="0" w:afterAutospacing="0"/>
        <w:ind w:firstLine="360"/>
        <w:rPr>
          <w:rFonts w:ascii="Arial" w:hAnsi="Arial" w:cs="Arial"/>
          <w:b w:val="0"/>
          <w:color w:val="000000"/>
          <w:sz w:val="22"/>
          <w:szCs w:val="22"/>
          <w:shd w:val="clear" w:color="auto" w:fill="FFFFFF"/>
        </w:rPr>
      </w:pPr>
      <w:r w:rsidRPr="008B4609">
        <w:rPr>
          <w:rFonts w:ascii="Arial" w:hAnsi="Arial" w:cs="Arial"/>
          <w:b w:val="0"/>
          <w:color w:val="000000"/>
          <w:sz w:val="22"/>
          <w:szCs w:val="22"/>
          <w:shd w:val="clear" w:color="auto" w:fill="FFFFFF"/>
        </w:rPr>
        <w:t>This book offers practical suggestions for extending hospitality in sacramental moments while teaching, serving, greeting, or in day-by-day living. It begins with the roots of hospitality and its importance in the Bible and concludes with resources useful to enhancing parish hospitality. This is for parish study with practical implications for a broad sense of being a welcoming community.</w:t>
      </w:r>
    </w:p>
    <w:p w:rsidR="00AC41AB" w:rsidRDefault="00AC41AB" w:rsidP="00AC41AB">
      <w:pPr>
        <w:pStyle w:val="NoSpacing"/>
        <w:ind w:firstLine="360"/>
        <w:rPr>
          <w:rFonts w:ascii="Arial" w:hAnsi="Arial" w:cs="Arial"/>
        </w:rPr>
      </w:pPr>
    </w:p>
    <w:p w:rsidR="00DD0B79" w:rsidRDefault="00DD0B79" w:rsidP="00AC41AB">
      <w:pPr>
        <w:pStyle w:val="NoSpacing"/>
        <w:ind w:firstLine="360"/>
        <w:rPr>
          <w:rFonts w:ascii="Arial" w:hAnsi="Arial" w:cs="Arial"/>
        </w:rPr>
      </w:pPr>
    </w:p>
    <w:p w:rsidR="00DD0B79" w:rsidRDefault="00DD0B79" w:rsidP="00AC41AB">
      <w:pPr>
        <w:pStyle w:val="NoSpacing"/>
        <w:ind w:firstLine="360"/>
        <w:rPr>
          <w:rFonts w:ascii="Arial" w:hAnsi="Arial" w:cs="Arial"/>
        </w:rPr>
      </w:pPr>
    </w:p>
    <w:p w:rsidR="00DD0B79" w:rsidRPr="008B4609" w:rsidRDefault="00DD0B79" w:rsidP="00AC41AB">
      <w:pPr>
        <w:pStyle w:val="NoSpacing"/>
        <w:ind w:firstLine="360"/>
        <w:rPr>
          <w:rFonts w:ascii="Arial" w:hAnsi="Arial" w:cs="Arial"/>
        </w:rPr>
      </w:pPr>
    </w:p>
    <w:p w:rsidR="002D3752" w:rsidRPr="008B4609" w:rsidRDefault="002D3752">
      <w:pPr>
        <w:rPr>
          <w:rFonts w:ascii="Arial" w:hAnsi="Arial" w:cs="Arial"/>
          <w:color w:val="C00000"/>
        </w:rPr>
      </w:pPr>
      <w:r w:rsidRPr="008B4609">
        <w:rPr>
          <w:rFonts w:ascii="Arial" w:hAnsi="Arial" w:cs="Arial"/>
          <w:color w:val="C00000"/>
        </w:rPr>
        <w:lastRenderedPageBreak/>
        <w:t>XII. Passages on the experience/spirituality of the ministry – for use now or for ongoing formation</w:t>
      </w:r>
    </w:p>
    <w:p w:rsidR="00A10DCD" w:rsidRDefault="00A10DCD" w:rsidP="00E94A89">
      <w:pPr>
        <w:rPr>
          <w:rFonts w:ascii="Arial" w:hAnsi="Arial" w:cs="Arial"/>
          <w:color w:val="C00000"/>
        </w:rPr>
      </w:pPr>
    </w:p>
    <w:p w:rsidR="00E94A89" w:rsidRPr="008B4609" w:rsidRDefault="00063965" w:rsidP="00A10DCD">
      <w:pPr>
        <w:ind w:left="720"/>
        <w:rPr>
          <w:rFonts w:ascii="Arial" w:hAnsi="Arial" w:cs="Arial"/>
          <w:color w:val="C00000"/>
        </w:rPr>
      </w:pPr>
      <w:r>
        <w:rPr>
          <w:rFonts w:ascii="Arial" w:hAnsi="Arial" w:cs="Arial"/>
          <w:color w:val="C00000"/>
        </w:rPr>
        <w:t>A. The Parish’s Understanding of I</w:t>
      </w:r>
      <w:r w:rsidR="00835C0A" w:rsidRPr="008B4609">
        <w:rPr>
          <w:rFonts w:ascii="Arial" w:hAnsi="Arial" w:cs="Arial"/>
          <w:color w:val="C00000"/>
        </w:rPr>
        <w:t xml:space="preserve">ts </w:t>
      </w:r>
      <w:r>
        <w:rPr>
          <w:rFonts w:ascii="Arial" w:hAnsi="Arial" w:cs="Arial"/>
          <w:color w:val="C00000"/>
        </w:rPr>
        <w:t>R</w:t>
      </w:r>
      <w:r w:rsidR="00835C0A" w:rsidRPr="008B4609">
        <w:rPr>
          <w:rFonts w:ascii="Arial" w:hAnsi="Arial" w:cs="Arial"/>
          <w:color w:val="C00000"/>
        </w:rPr>
        <w:t xml:space="preserve">ole in </w:t>
      </w:r>
      <w:r>
        <w:rPr>
          <w:rFonts w:ascii="Arial" w:hAnsi="Arial" w:cs="Arial"/>
          <w:color w:val="C00000"/>
        </w:rPr>
        <w:t>H</w:t>
      </w:r>
      <w:r w:rsidR="00835C0A" w:rsidRPr="008B4609">
        <w:rPr>
          <w:rFonts w:ascii="Arial" w:hAnsi="Arial" w:cs="Arial"/>
          <w:color w:val="C00000"/>
        </w:rPr>
        <w:t>ospitality</w:t>
      </w:r>
      <w:r w:rsidR="00835C0A" w:rsidRPr="00A10DCD">
        <w:rPr>
          <w:rFonts w:ascii="Arial" w:hAnsi="Arial" w:cs="Arial"/>
          <w:b/>
          <w:color w:val="C00000"/>
        </w:rPr>
        <w:t>:</w:t>
      </w:r>
    </w:p>
    <w:p w:rsidR="00E94A89" w:rsidRPr="008B4609" w:rsidRDefault="00835C0A" w:rsidP="00E94A89">
      <w:pPr>
        <w:rPr>
          <w:rFonts w:ascii="Arial" w:hAnsi="Arial" w:cs="Arial"/>
        </w:rPr>
      </w:pPr>
      <w:r w:rsidRPr="008B4609">
        <w:rPr>
          <w:rFonts w:ascii="Arial" w:hAnsi="Arial" w:cs="Arial"/>
        </w:rPr>
        <w:t>One reason</w:t>
      </w:r>
      <w:r w:rsidR="00F52D42" w:rsidRPr="008B4609">
        <w:rPr>
          <w:rFonts w:ascii="Arial" w:hAnsi="Arial" w:cs="Arial"/>
        </w:rPr>
        <w:t xml:space="preserve"> a parish may not appear to be very welcoming is because most of the parishioners do not know that they should be.  They are comfortable and resultantly do not consider how others are feeling.  It is essential therefore to alert them to this responsibility, to let them reflect on it and to give them some </w:t>
      </w:r>
      <w:r w:rsidR="00E94A89" w:rsidRPr="008B4609">
        <w:rPr>
          <w:rFonts w:ascii="Arial" w:hAnsi="Arial" w:cs="Arial"/>
        </w:rPr>
        <w:t xml:space="preserve">information </w:t>
      </w:r>
      <w:r w:rsidR="00F52D42" w:rsidRPr="008B4609">
        <w:rPr>
          <w:rFonts w:ascii="Arial" w:hAnsi="Arial" w:cs="Arial"/>
        </w:rPr>
        <w:t>on what they can do.</w:t>
      </w:r>
    </w:p>
    <w:p w:rsidR="00E94A89" w:rsidRPr="008B4609" w:rsidRDefault="00E94A89" w:rsidP="00E94A89">
      <w:pPr>
        <w:rPr>
          <w:rFonts w:ascii="Arial" w:hAnsi="Arial" w:cs="Arial"/>
        </w:rPr>
      </w:pPr>
    </w:p>
    <w:p w:rsidR="00E94A89" w:rsidRPr="008B4609" w:rsidRDefault="00F52D42" w:rsidP="00F52D42">
      <w:pPr>
        <w:rPr>
          <w:rFonts w:ascii="Arial" w:hAnsi="Arial" w:cs="Arial"/>
        </w:rPr>
      </w:pPr>
      <w:r w:rsidRPr="008B4609">
        <w:rPr>
          <w:rFonts w:ascii="Arial" w:hAnsi="Arial" w:cs="Arial"/>
        </w:rPr>
        <w:t>Here are some methods a parish can employ.  The first requires the buy-in of the pastor and any priests who preside at the parish liturgies, but it is perhaps one of the easiest and most effective ways to catechize the congregation, namely a series of h</w:t>
      </w:r>
      <w:r w:rsidR="00E94A89" w:rsidRPr="008B4609">
        <w:rPr>
          <w:rFonts w:ascii="Arial" w:hAnsi="Arial" w:cs="Arial"/>
        </w:rPr>
        <w:t>omil</w:t>
      </w:r>
      <w:r w:rsidRPr="008B4609">
        <w:rPr>
          <w:rFonts w:ascii="Arial" w:hAnsi="Arial" w:cs="Arial"/>
        </w:rPr>
        <w:t>ies</w:t>
      </w:r>
      <w:r w:rsidR="00E94A89" w:rsidRPr="008B4609">
        <w:rPr>
          <w:rFonts w:ascii="Arial" w:hAnsi="Arial" w:cs="Arial"/>
        </w:rPr>
        <w:t xml:space="preserve"> on </w:t>
      </w:r>
      <w:r w:rsidR="000F20D9" w:rsidRPr="008B4609">
        <w:rPr>
          <w:rFonts w:ascii="Arial" w:hAnsi="Arial" w:cs="Arial"/>
        </w:rPr>
        <w:t xml:space="preserve">the </w:t>
      </w:r>
      <w:r w:rsidR="00E94A89" w:rsidRPr="008B4609">
        <w:rPr>
          <w:rFonts w:ascii="Arial" w:hAnsi="Arial" w:cs="Arial"/>
        </w:rPr>
        <w:t>virtue of hospitality and our responsibility toward it</w:t>
      </w:r>
      <w:r w:rsidRPr="008B4609">
        <w:rPr>
          <w:rFonts w:ascii="Arial" w:hAnsi="Arial" w:cs="Arial"/>
        </w:rPr>
        <w:t>.  Three or four weeks in a row would provide enough repetition for people to realize that a message was being conveyed.  Many gospel readings have hospitality themes or elements, particularly during Ordinary Time or in the Christmas season.</w:t>
      </w:r>
    </w:p>
    <w:p w:rsidR="00F52D42" w:rsidRPr="008B4609" w:rsidRDefault="00F52D42" w:rsidP="00F52D42">
      <w:pPr>
        <w:rPr>
          <w:rFonts w:ascii="Arial" w:hAnsi="Arial" w:cs="Arial"/>
        </w:rPr>
      </w:pPr>
    </w:p>
    <w:p w:rsidR="00E94A89" w:rsidRPr="008B4609" w:rsidRDefault="00F52D42" w:rsidP="00F52D42">
      <w:pPr>
        <w:rPr>
          <w:rFonts w:ascii="Arial" w:hAnsi="Arial" w:cs="Arial"/>
        </w:rPr>
      </w:pPr>
      <w:r w:rsidRPr="008B4609">
        <w:rPr>
          <w:rFonts w:ascii="Arial" w:hAnsi="Arial" w:cs="Arial"/>
        </w:rPr>
        <w:t>If the pastor is not willing to use the homily in this way, perhaps catechesis could take place through a series of articles/items in the bulletin and/or in a brief talk before</w:t>
      </w:r>
      <w:r w:rsidR="00E94A89" w:rsidRPr="008B4609">
        <w:rPr>
          <w:rFonts w:ascii="Arial" w:hAnsi="Arial" w:cs="Arial"/>
        </w:rPr>
        <w:t xml:space="preserve"> mass or after communion</w:t>
      </w:r>
      <w:r w:rsidRPr="008B4609">
        <w:rPr>
          <w:rFonts w:ascii="Arial" w:hAnsi="Arial" w:cs="Arial"/>
        </w:rPr>
        <w:t>.</w:t>
      </w:r>
      <w:r w:rsidR="00BA3AEA" w:rsidRPr="008B4609">
        <w:rPr>
          <w:rFonts w:ascii="Arial" w:hAnsi="Arial" w:cs="Arial"/>
        </w:rPr>
        <w:t xml:space="preserve">  </w:t>
      </w:r>
    </w:p>
    <w:p w:rsidR="00E94A89" w:rsidRPr="008B4609" w:rsidRDefault="00E94A89" w:rsidP="005B25B9">
      <w:pPr>
        <w:pStyle w:val="ListParagraph"/>
        <w:numPr>
          <w:ilvl w:val="0"/>
          <w:numId w:val="14"/>
        </w:numPr>
        <w:rPr>
          <w:rFonts w:ascii="Arial" w:hAnsi="Arial" w:cs="Arial"/>
        </w:rPr>
      </w:pPr>
      <w:r w:rsidRPr="008B4609">
        <w:rPr>
          <w:rFonts w:ascii="Arial" w:hAnsi="Arial" w:cs="Arial"/>
        </w:rPr>
        <w:t xml:space="preserve">Bulletin insert or link to article on parish webpage.  E.g. “Hospitality Is Biblical –It’s Not Optional” at </w:t>
      </w:r>
      <w:hyperlink r:id="rId14" w:history="1">
        <w:r w:rsidRPr="008B4609">
          <w:rPr>
            <w:rStyle w:val="Hyperlink"/>
            <w:rFonts w:ascii="Arial" w:hAnsi="Arial" w:cs="Arial"/>
          </w:rPr>
          <w:t>https://www.catholicculture.org/culture/library/view.cfm?recnum=6981</w:t>
        </w:r>
      </w:hyperlink>
    </w:p>
    <w:p w:rsidR="00E94A89" w:rsidRPr="008B4609" w:rsidRDefault="00E94A89" w:rsidP="00E94A89">
      <w:pPr>
        <w:rPr>
          <w:rFonts w:ascii="Arial" w:hAnsi="Arial" w:cs="Arial"/>
        </w:rPr>
      </w:pPr>
    </w:p>
    <w:p w:rsidR="00E94A89" w:rsidRPr="008B4609" w:rsidRDefault="000F20D9" w:rsidP="00E94A89">
      <w:pPr>
        <w:rPr>
          <w:rFonts w:ascii="Arial" w:hAnsi="Arial" w:cs="Arial"/>
        </w:rPr>
      </w:pPr>
      <w:r w:rsidRPr="008B4609">
        <w:rPr>
          <w:rFonts w:ascii="Arial" w:hAnsi="Arial" w:cs="Arial"/>
        </w:rPr>
        <w:t>Give people an opportunity to reflect on the message in the homily series, the bulletin inserts or talks before mass/after communion, by asking the following reflection questions and allowing 3-5 minutes for answering.  If you use the homily series or the series of talks, ask parishioners to turn to the person sitting closest to them and share their answers.  Use 1-2 questions/week.</w:t>
      </w:r>
    </w:p>
    <w:p w:rsidR="00E94A89" w:rsidRPr="008B4609" w:rsidRDefault="00E94A89" w:rsidP="005B25B9">
      <w:pPr>
        <w:pStyle w:val="ListParagraph"/>
        <w:numPr>
          <w:ilvl w:val="0"/>
          <w:numId w:val="15"/>
        </w:numPr>
        <w:rPr>
          <w:rFonts w:ascii="Arial" w:hAnsi="Arial" w:cs="Arial"/>
        </w:rPr>
      </w:pPr>
      <w:r w:rsidRPr="008B4609">
        <w:rPr>
          <w:rFonts w:ascii="Arial" w:hAnsi="Arial" w:cs="Arial"/>
        </w:rPr>
        <w:t>Look at our parish through the eyes of a visitor.  What would your experience be like?</w:t>
      </w:r>
    </w:p>
    <w:p w:rsidR="00E94A89" w:rsidRPr="008B4609" w:rsidRDefault="00E94A89" w:rsidP="005B25B9">
      <w:pPr>
        <w:pStyle w:val="ListParagraph"/>
        <w:numPr>
          <w:ilvl w:val="0"/>
          <w:numId w:val="15"/>
        </w:numPr>
        <w:rPr>
          <w:rFonts w:ascii="Arial" w:hAnsi="Arial" w:cs="Arial"/>
        </w:rPr>
      </w:pPr>
      <w:r w:rsidRPr="008B4609">
        <w:rPr>
          <w:rFonts w:ascii="Arial" w:hAnsi="Arial" w:cs="Arial"/>
        </w:rPr>
        <w:t>What are we doing now to welcome visitors?</w:t>
      </w:r>
    </w:p>
    <w:p w:rsidR="00E94A89" w:rsidRPr="008B4609" w:rsidRDefault="00E94A89" w:rsidP="005B25B9">
      <w:pPr>
        <w:pStyle w:val="ListParagraph"/>
        <w:numPr>
          <w:ilvl w:val="0"/>
          <w:numId w:val="15"/>
        </w:numPr>
        <w:rPr>
          <w:rFonts w:ascii="Arial" w:hAnsi="Arial" w:cs="Arial"/>
        </w:rPr>
      </w:pPr>
      <w:r w:rsidRPr="008B4609">
        <w:rPr>
          <w:rFonts w:ascii="Arial" w:hAnsi="Arial" w:cs="Arial"/>
        </w:rPr>
        <w:t>Who sits around you regularly but you do not know?  (If you can honestly say, “No one,” try sitting in a different part of the church)</w:t>
      </w:r>
    </w:p>
    <w:p w:rsidR="00E94A89" w:rsidRPr="008B4609" w:rsidRDefault="00E94A89" w:rsidP="005B25B9">
      <w:pPr>
        <w:pStyle w:val="ListParagraph"/>
        <w:numPr>
          <w:ilvl w:val="0"/>
          <w:numId w:val="15"/>
        </w:numPr>
        <w:rPr>
          <w:rFonts w:ascii="Arial" w:hAnsi="Arial" w:cs="Arial"/>
        </w:rPr>
      </w:pPr>
      <w:r w:rsidRPr="008B4609">
        <w:rPr>
          <w:rFonts w:ascii="Arial" w:hAnsi="Arial" w:cs="Arial"/>
        </w:rPr>
        <w:t>Reca</w:t>
      </w:r>
      <w:r w:rsidR="00A10DCD">
        <w:rPr>
          <w:rFonts w:ascii="Arial" w:hAnsi="Arial" w:cs="Arial"/>
        </w:rPr>
        <w:t>ll a time when you felt welcome</w:t>
      </w:r>
      <w:r w:rsidR="00063965">
        <w:rPr>
          <w:rFonts w:ascii="Arial" w:hAnsi="Arial" w:cs="Arial"/>
        </w:rPr>
        <w:t>d</w:t>
      </w:r>
      <w:r w:rsidRPr="008B4609">
        <w:rPr>
          <w:rFonts w:ascii="Arial" w:hAnsi="Arial" w:cs="Arial"/>
        </w:rPr>
        <w:t xml:space="preserve"> in a strange place.  What did people do to make you feel that way?  Are you and your fellow parishioners doing that now?</w:t>
      </w:r>
    </w:p>
    <w:p w:rsidR="00E94A89" w:rsidRPr="008B4609" w:rsidRDefault="00E94A89" w:rsidP="005B25B9">
      <w:pPr>
        <w:pStyle w:val="ListParagraph"/>
        <w:numPr>
          <w:ilvl w:val="0"/>
          <w:numId w:val="15"/>
        </w:numPr>
        <w:rPr>
          <w:rFonts w:ascii="Arial" w:hAnsi="Arial" w:cs="Arial"/>
        </w:rPr>
      </w:pPr>
      <w:r w:rsidRPr="008B4609">
        <w:rPr>
          <w:rFonts w:ascii="Arial" w:hAnsi="Arial" w:cs="Arial"/>
        </w:rPr>
        <w:t>What is one thing you can do to help everyone feel at home in our parish?</w:t>
      </w:r>
    </w:p>
    <w:p w:rsidR="00E94A89" w:rsidRPr="008B4609" w:rsidRDefault="00E94A89" w:rsidP="005B25B9">
      <w:pPr>
        <w:pStyle w:val="ListParagraph"/>
        <w:numPr>
          <w:ilvl w:val="0"/>
          <w:numId w:val="15"/>
        </w:numPr>
        <w:rPr>
          <w:rFonts w:ascii="Arial" w:hAnsi="Arial" w:cs="Arial"/>
        </w:rPr>
      </w:pPr>
      <w:r w:rsidRPr="008B4609">
        <w:rPr>
          <w:rFonts w:ascii="Arial" w:hAnsi="Arial" w:cs="Arial"/>
        </w:rPr>
        <w:t>If you imagine our parish as a model of hospitality, what 3 things would be key?</w:t>
      </w:r>
    </w:p>
    <w:p w:rsidR="00E94A89" w:rsidRPr="008B4609" w:rsidRDefault="00E94A89">
      <w:pPr>
        <w:rPr>
          <w:rFonts w:ascii="Arial" w:hAnsi="Arial" w:cs="Arial"/>
        </w:rPr>
      </w:pPr>
    </w:p>
    <w:p w:rsidR="000F20D9" w:rsidRDefault="00063965" w:rsidP="00427D73">
      <w:pPr>
        <w:rPr>
          <w:rFonts w:ascii="Arial" w:hAnsi="Arial" w:cs="Arial"/>
        </w:rPr>
      </w:pPr>
      <w:r>
        <w:rPr>
          <w:rFonts w:ascii="Arial" w:hAnsi="Arial" w:cs="Arial"/>
          <w:color w:val="C00000"/>
        </w:rPr>
        <w:t>B. Cultivating a Hospitable H</w:t>
      </w:r>
      <w:r w:rsidR="000F20D9" w:rsidRPr="008B4609">
        <w:rPr>
          <w:rFonts w:ascii="Arial" w:hAnsi="Arial" w:cs="Arial"/>
          <w:color w:val="C00000"/>
        </w:rPr>
        <w:t>eart</w:t>
      </w:r>
      <w:r>
        <w:rPr>
          <w:rFonts w:ascii="Arial" w:hAnsi="Arial" w:cs="Arial"/>
          <w:color w:val="C00000"/>
        </w:rPr>
        <w:t>:</w:t>
      </w:r>
      <w:r>
        <w:rPr>
          <w:rFonts w:ascii="Arial" w:hAnsi="Arial" w:cs="Arial"/>
        </w:rPr>
        <w:t xml:space="preserve"> This instruction/reflection will help ministers of hospitality develop and deepen the spiritual basis as well as the actual practice of their ministry.</w:t>
      </w:r>
    </w:p>
    <w:p w:rsidR="00063965" w:rsidRPr="00063965" w:rsidRDefault="00063965" w:rsidP="00427D73">
      <w:pPr>
        <w:rPr>
          <w:rFonts w:ascii="Arial" w:hAnsi="Arial" w:cs="Arial"/>
        </w:rPr>
      </w:pPr>
    </w:p>
    <w:p w:rsidR="00427D73" w:rsidRPr="00063965" w:rsidRDefault="00427D73" w:rsidP="000F20D9">
      <w:pPr>
        <w:ind w:left="720"/>
        <w:rPr>
          <w:rFonts w:ascii="Arial" w:hAnsi="Arial" w:cs="Arial"/>
          <w:i/>
        </w:rPr>
      </w:pPr>
      <w:r w:rsidRPr="00063965">
        <w:rPr>
          <w:rFonts w:ascii="Arial" w:hAnsi="Arial" w:cs="Arial"/>
          <w:i/>
        </w:rPr>
        <w:t>After Mass and throughout the week, strive to cultivate a hospitable heart.  Work on the demeanor you will bring with you to church.  This works both ways. Your service at church will also help you keep a kindly spirit at home and at</w:t>
      </w:r>
      <w:r w:rsidR="00063965" w:rsidRPr="00063965">
        <w:rPr>
          <w:rFonts w:ascii="Arial" w:hAnsi="Arial" w:cs="Arial"/>
          <w:i/>
        </w:rPr>
        <w:t xml:space="preserve"> work throughout the next week.</w:t>
      </w:r>
    </w:p>
    <w:p w:rsidR="00427D73" w:rsidRPr="008B4609" w:rsidRDefault="00427D73" w:rsidP="00427D73">
      <w:pPr>
        <w:jc w:val="right"/>
        <w:rPr>
          <w:rFonts w:ascii="Arial" w:hAnsi="Arial" w:cs="Arial"/>
          <w:i/>
        </w:rPr>
      </w:pPr>
      <w:r w:rsidRPr="008B4609">
        <w:rPr>
          <w:rFonts w:ascii="Arial" w:hAnsi="Arial" w:cs="Arial"/>
          <w:i/>
        </w:rPr>
        <w:t>-Ferrell &amp; Turner, p. 15</w:t>
      </w:r>
    </w:p>
    <w:p w:rsidR="00427D73" w:rsidRPr="008B4609" w:rsidRDefault="00427D73" w:rsidP="00427D73">
      <w:pPr>
        <w:rPr>
          <w:rFonts w:ascii="Arial" w:hAnsi="Arial" w:cs="Arial"/>
        </w:rPr>
      </w:pPr>
      <w:r w:rsidRPr="008B4609">
        <w:rPr>
          <w:rFonts w:ascii="Arial" w:hAnsi="Arial" w:cs="Arial"/>
        </w:rPr>
        <w:t xml:space="preserve">1.  </w:t>
      </w:r>
      <w:r w:rsidRPr="008B4609">
        <w:rPr>
          <w:rFonts w:ascii="Arial" w:hAnsi="Arial" w:cs="Arial"/>
          <w:u w:val="single"/>
        </w:rPr>
        <w:t>Be welcoming</w:t>
      </w:r>
      <w:r w:rsidRPr="008B4609">
        <w:rPr>
          <w:rFonts w:ascii="Arial" w:hAnsi="Arial" w:cs="Arial"/>
        </w:rPr>
        <w:t>.</w:t>
      </w:r>
    </w:p>
    <w:p w:rsidR="00427D73" w:rsidRPr="008B4609" w:rsidRDefault="00427D73" w:rsidP="005B25B9">
      <w:pPr>
        <w:pStyle w:val="ListParagraph"/>
        <w:numPr>
          <w:ilvl w:val="0"/>
          <w:numId w:val="9"/>
        </w:numPr>
        <w:rPr>
          <w:rFonts w:ascii="Arial" w:hAnsi="Arial" w:cs="Arial"/>
        </w:rPr>
      </w:pPr>
      <w:r w:rsidRPr="008B4609">
        <w:rPr>
          <w:rFonts w:ascii="Arial" w:hAnsi="Arial" w:cs="Arial"/>
        </w:rPr>
        <w:t>Say hello to everyone.</w:t>
      </w:r>
    </w:p>
    <w:p w:rsidR="00427D73" w:rsidRPr="008B4609" w:rsidRDefault="00427D73" w:rsidP="005B25B9">
      <w:pPr>
        <w:pStyle w:val="ListParagraph"/>
        <w:numPr>
          <w:ilvl w:val="0"/>
          <w:numId w:val="9"/>
        </w:numPr>
        <w:rPr>
          <w:rFonts w:ascii="Arial" w:hAnsi="Arial" w:cs="Arial"/>
        </w:rPr>
      </w:pPr>
      <w:r w:rsidRPr="008B4609">
        <w:rPr>
          <w:rFonts w:ascii="Arial" w:hAnsi="Arial" w:cs="Arial"/>
        </w:rPr>
        <w:t>Don’t force yourself on others.  Making the offer is a gift.</w:t>
      </w:r>
    </w:p>
    <w:p w:rsidR="00427D73" w:rsidRPr="008B4609" w:rsidRDefault="00427D73" w:rsidP="005B25B9">
      <w:pPr>
        <w:pStyle w:val="ListParagraph"/>
        <w:numPr>
          <w:ilvl w:val="0"/>
          <w:numId w:val="9"/>
        </w:numPr>
        <w:rPr>
          <w:rFonts w:ascii="Arial" w:hAnsi="Arial" w:cs="Arial"/>
        </w:rPr>
      </w:pPr>
      <w:r w:rsidRPr="008B4609">
        <w:rPr>
          <w:rFonts w:ascii="Arial" w:hAnsi="Arial" w:cs="Arial"/>
        </w:rPr>
        <w:t>Learn people’s names.</w:t>
      </w:r>
    </w:p>
    <w:p w:rsidR="00427D73" w:rsidRPr="008B4609" w:rsidRDefault="00427D73" w:rsidP="005B25B9">
      <w:pPr>
        <w:pStyle w:val="ListParagraph"/>
        <w:numPr>
          <w:ilvl w:val="0"/>
          <w:numId w:val="9"/>
        </w:numPr>
        <w:rPr>
          <w:rFonts w:ascii="Arial" w:hAnsi="Arial" w:cs="Arial"/>
        </w:rPr>
      </w:pPr>
      <w:r w:rsidRPr="008B4609">
        <w:rPr>
          <w:rFonts w:ascii="Arial" w:hAnsi="Arial" w:cs="Arial"/>
        </w:rPr>
        <w:t>Think about how people welcome you and learn from it.</w:t>
      </w:r>
    </w:p>
    <w:p w:rsidR="00427D73" w:rsidRPr="008B4609" w:rsidRDefault="00427D73" w:rsidP="005B25B9">
      <w:pPr>
        <w:pStyle w:val="ListParagraph"/>
        <w:numPr>
          <w:ilvl w:val="0"/>
          <w:numId w:val="9"/>
        </w:numPr>
        <w:rPr>
          <w:rFonts w:ascii="Arial" w:hAnsi="Arial" w:cs="Arial"/>
        </w:rPr>
      </w:pPr>
      <w:r w:rsidRPr="008B4609">
        <w:rPr>
          <w:rFonts w:ascii="Arial" w:hAnsi="Arial" w:cs="Arial"/>
        </w:rPr>
        <w:t>Be a good guest.</w:t>
      </w:r>
    </w:p>
    <w:p w:rsidR="00427D73" w:rsidRPr="008B4609" w:rsidRDefault="00427D73" w:rsidP="00427D73">
      <w:pPr>
        <w:rPr>
          <w:rFonts w:ascii="Arial" w:hAnsi="Arial" w:cs="Arial"/>
        </w:rPr>
      </w:pPr>
    </w:p>
    <w:p w:rsidR="00427D73" w:rsidRPr="008B4609" w:rsidRDefault="00427D73" w:rsidP="00427D73">
      <w:pPr>
        <w:rPr>
          <w:rFonts w:ascii="Arial" w:hAnsi="Arial" w:cs="Arial"/>
        </w:rPr>
      </w:pPr>
      <w:r w:rsidRPr="008B4609">
        <w:rPr>
          <w:rFonts w:ascii="Arial" w:hAnsi="Arial" w:cs="Arial"/>
          <w:b/>
        </w:rPr>
        <w:t>Consider</w:t>
      </w:r>
      <w:r w:rsidRPr="008B4609">
        <w:rPr>
          <w:rFonts w:ascii="Arial" w:hAnsi="Arial" w:cs="Arial"/>
        </w:rPr>
        <w:t xml:space="preserve"> the way you responded to others in the last few days:</w:t>
      </w:r>
    </w:p>
    <w:p w:rsidR="00427D73" w:rsidRPr="008B4609" w:rsidRDefault="00427D73" w:rsidP="005B25B9">
      <w:pPr>
        <w:pStyle w:val="ListParagraph"/>
        <w:numPr>
          <w:ilvl w:val="0"/>
          <w:numId w:val="8"/>
        </w:numPr>
        <w:spacing w:after="120"/>
        <w:contextualSpacing w:val="0"/>
        <w:rPr>
          <w:rFonts w:ascii="Arial" w:hAnsi="Arial" w:cs="Arial"/>
        </w:rPr>
      </w:pPr>
      <w:r w:rsidRPr="008B4609">
        <w:rPr>
          <w:rFonts w:ascii="Arial" w:hAnsi="Arial" w:cs="Arial"/>
        </w:rPr>
        <w:t>How did you react when the phone rang?  Did you feel inconvenienced?  Was it noticeable in your voice?</w:t>
      </w:r>
    </w:p>
    <w:p w:rsidR="00427D73" w:rsidRPr="008B4609" w:rsidRDefault="00427D73" w:rsidP="005B25B9">
      <w:pPr>
        <w:pStyle w:val="ListParagraph"/>
        <w:numPr>
          <w:ilvl w:val="0"/>
          <w:numId w:val="8"/>
        </w:numPr>
        <w:spacing w:after="120"/>
        <w:contextualSpacing w:val="0"/>
        <w:rPr>
          <w:rFonts w:ascii="Arial" w:hAnsi="Arial" w:cs="Arial"/>
        </w:rPr>
      </w:pPr>
      <w:r w:rsidRPr="008B4609">
        <w:rPr>
          <w:rFonts w:ascii="Arial" w:hAnsi="Arial" w:cs="Arial"/>
        </w:rPr>
        <w:t>How do you handle tele-marketers?  Did you hang up on them?  Do you refuse to listen to them? Do you get angry?  Do you politely turn them aside?</w:t>
      </w:r>
    </w:p>
    <w:p w:rsidR="00427D73" w:rsidRPr="008B4609" w:rsidRDefault="00427D73" w:rsidP="005B25B9">
      <w:pPr>
        <w:pStyle w:val="ListParagraph"/>
        <w:numPr>
          <w:ilvl w:val="0"/>
          <w:numId w:val="8"/>
        </w:numPr>
        <w:spacing w:after="120"/>
        <w:contextualSpacing w:val="0"/>
        <w:rPr>
          <w:rFonts w:ascii="Arial" w:hAnsi="Arial" w:cs="Arial"/>
        </w:rPr>
      </w:pPr>
      <w:r w:rsidRPr="008B4609">
        <w:rPr>
          <w:rFonts w:ascii="Arial" w:hAnsi="Arial" w:cs="Arial"/>
        </w:rPr>
        <w:lastRenderedPageBreak/>
        <w:t>How do you respond to email or texts?  Do you read the messages carefully?  Are you prompt in responding?  Do you ever respond with rage?</w:t>
      </w:r>
    </w:p>
    <w:p w:rsidR="00427D73" w:rsidRPr="008B4609" w:rsidRDefault="00427D73" w:rsidP="005B25B9">
      <w:pPr>
        <w:pStyle w:val="ListParagraph"/>
        <w:numPr>
          <w:ilvl w:val="0"/>
          <w:numId w:val="8"/>
        </w:numPr>
        <w:spacing w:after="120"/>
        <w:contextualSpacing w:val="0"/>
        <w:rPr>
          <w:rFonts w:ascii="Arial" w:hAnsi="Arial" w:cs="Arial"/>
        </w:rPr>
      </w:pPr>
      <w:r w:rsidRPr="008B4609">
        <w:rPr>
          <w:rFonts w:ascii="Arial" w:hAnsi="Arial" w:cs="Arial"/>
        </w:rPr>
        <w:t>How do you respond when a stranger asks for help?  Are you anxious to be of service or anxious to get away?</w:t>
      </w:r>
    </w:p>
    <w:p w:rsidR="00427D73" w:rsidRPr="008B4609" w:rsidRDefault="00427D73" w:rsidP="005B25B9">
      <w:pPr>
        <w:pStyle w:val="ListParagraph"/>
        <w:numPr>
          <w:ilvl w:val="0"/>
          <w:numId w:val="8"/>
        </w:numPr>
        <w:spacing w:after="120"/>
        <w:contextualSpacing w:val="0"/>
        <w:rPr>
          <w:rFonts w:ascii="Arial" w:hAnsi="Arial" w:cs="Arial"/>
        </w:rPr>
      </w:pPr>
      <w:r w:rsidRPr="008B4609">
        <w:rPr>
          <w:rFonts w:ascii="Arial" w:hAnsi="Arial" w:cs="Arial"/>
        </w:rPr>
        <w:t>Do you judge by appearances?  If the person asking for help has a different skin color than you do, a different accent than your friends use, or different clothes than you wear, do you find yourself getting tense?  Do you avoid persons of a certain age – young or old?  Are you more likely to help the handsome and the beautiful than the sick and disfigured?</w:t>
      </w:r>
    </w:p>
    <w:p w:rsidR="00427D73" w:rsidRPr="008B4609" w:rsidRDefault="00427D73" w:rsidP="00427D73">
      <w:pPr>
        <w:rPr>
          <w:rFonts w:ascii="Arial" w:hAnsi="Arial" w:cs="Arial"/>
        </w:rPr>
      </w:pPr>
      <w:r w:rsidRPr="008B4609">
        <w:rPr>
          <w:rFonts w:ascii="Arial" w:hAnsi="Arial" w:cs="Arial"/>
        </w:rPr>
        <w:t xml:space="preserve">2. </w:t>
      </w:r>
      <w:r w:rsidRPr="008B4609">
        <w:rPr>
          <w:rFonts w:ascii="Arial" w:hAnsi="Arial" w:cs="Arial"/>
          <w:u w:val="single"/>
        </w:rPr>
        <w:t>Discern needs</w:t>
      </w:r>
      <w:r w:rsidRPr="008B4609">
        <w:rPr>
          <w:rFonts w:ascii="Arial" w:hAnsi="Arial" w:cs="Arial"/>
        </w:rPr>
        <w:t>.</w:t>
      </w:r>
    </w:p>
    <w:p w:rsidR="00427D73" w:rsidRPr="008B4609" w:rsidRDefault="00427D73" w:rsidP="005B25B9">
      <w:pPr>
        <w:pStyle w:val="ListParagraph"/>
        <w:numPr>
          <w:ilvl w:val="0"/>
          <w:numId w:val="10"/>
        </w:numPr>
        <w:rPr>
          <w:rFonts w:ascii="Arial" w:hAnsi="Arial" w:cs="Arial"/>
        </w:rPr>
      </w:pPr>
      <w:r w:rsidRPr="008B4609">
        <w:rPr>
          <w:rFonts w:ascii="Arial" w:hAnsi="Arial" w:cs="Arial"/>
        </w:rPr>
        <w:t>Be attentive to the needs of those who come to church.  Practice this skill all week long</w:t>
      </w:r>
      <w:r w:rsidR="00F20D3B">
        <w:rPr>
          <w:rFonts w:ascii="Arial" w:hAnsi="Arial" w:cs="Arial"/>
        </w:rPr>
        <w:t>.</w:t>
      </w:r>
    </w:p>
    <w:p w:rsidR="00427D73" w:rsidRPr="008B4609" w:rsidRDefault="00427D73" w:rsidP="005B25B9">
      <w:pPr>
        <w:pStyle w:val="ListParagraph"/>
        <w:numPr>
          <w:ilvl w:val="0"/>
          <w:numId w:val="10"/>
        </w:numPr>
        <w:rPr>
          <w:rFonts w:ascii="Arial" w:hAnsi="Arial" w:cs="Arial"/>
        </w:rPr>
      </w:pPr>
      <w:r w:rsidRPr="008B4609">
        <w:rPr>
          <w:rFonts w:ascii="Arial" w:hAnsi="Arial" w:cs="Arial"/>
          <w:b/>
        </w:rPr>
        <w:t>Discuss</w:t>
      </w:r>
      <w:r w:rsidRPr="008B4609">
        <w:rPr>
          <w:rFonts w:ascii="Arial" w:hAnsi="Arial" w:cs="Arial"/>
        </w:rPr>
        <w:t xml:space="preserve">: </w:t>
      </w:r>
    </w:p>
    <w:p w:rsidR="00427D73" w:rsidRPr="008B4609" w:rsidRDefault="00427D73" w:rsidP="005B25B9">
      <w:pPr>
        <w:pStyle w:val="ListParagraph"/>
        <w:numPr>
          <w:ilvl w:val="1"/>
          <w:numId w:val="10"/>
        </w:numPr>
        <w:rPr>
          <w:rFonts w:ascii="Arial" w:hAnsi="Arial" w:cs="Arial"/>
        </w:rPr>
      </w:pPr>
      <w:r w:rsidRPr="008B4609">
        <w:rPr>
          <w:rFonts w:ascii="Arial" w:hAnsi="Arial" w:cs="Arial"/>
        </w:rPr>
        <w:t>What are some needs you might spot at church?</w:t>
      </w:r>
    </w:p>
    <w:p w:rsidR="00427D73" w:rsidRPr="008B4609" w:rsidRDefault="00427D73" w:rsidP="005B25B9">
      <w:pPr>
        <w:pStyle w:val="ListParagraph"/>
        <w:numPr>
          <w:ilvl w:val="1"/>
          <w:numId w:val="10"/>
        </w:numPr>
        <w:rPr>
          <w:rFonts w:ascii="Arial" w:hAnsi="Arial" w:cs="Arial"/>
        </w:rPr>
      </w:pPr>
      <w:r w:rsidRPr="008B4609">
        <w:rPr>
          <w:rFonts w:ascii="Arial" w:hAnsi="Arial" w:cs="Arial"/>
        </w:rPr>
        <w:t>During the week?</w:t>
      </w:r>
    </w:p>
    <w:p w:rsidR="00427D73" w:rsidRPr="008B4609" w:rsidRDefault="00427D73" w:rsidP="00427D73">
      <w:pPr>
        <w:rPr>
          <w:rFonts w:ascii="Arial" w:hAnsi="Arial" w:cs="Arial"/>
        </w:rPr>
      </w:pPr>
    </w:p>
    <w:p w:rsidR="00427D73" w:rsidRPr="008B4609" w:rsidRDefault="00427D73" w:rsidP="00427D73">
      <w:pPr>
        <w:rPr>
          <w:rFonts w:ascii="Arial" w:hAnsi="Arial" w:cs="Arial"/>
        </w:rPr>
      </w:pPr>
      <w:r w:rsidRPr="008B4609">
        <w:rPr>
          <w:rFonts w:ascii="Arial" w:hAnsi="Arial" w:cs="Arial"/>
        </w:rPr>
        <w:t xml:space="preserve">3. </w:t>
      </w:r>
      <w:r w:rsidRPr="008B4609">
        <w:rPr>
          <w:rFonts w:ascii="Arial" w:hAnsi="Arial" w:cs="Arial"/>
          <w:u w:val="single"/>
        </w:rPr>
        <w:t>Be prudent and trustworthy</w:t>
      </w:r>
    </w:p>
    <w:p w:rsidR="00427D73" w:rsidRPr="008B4609" w:rsidRDefault="00427D73" w:rsidP="005B25B9">
      <w:pPr>
        <w:pStyle w:val="ListParagraph"/>
        <w:numPr>
          <w:ilvl w:val="0"/>
          <w:numId w:val="11"/>
        </w:numPr>
        <w:rPr>
          <w:rFonts w:ascii="Arial" w:hAnsi="Arial" w:cs="Arial"/>
        </w:rPr>
      </w:pPr>
      <w:r w:rsidRPr="008B4609">
        <w:rPr>
          <w:rFonts w:ascii="Arial" w:hAnsi="Arial" w:cs="Arial"/>
        </w:rPr>
        <w:t xml:space="preserve">All we have is God’s, comes from God and needs to be returned to God </w:t>
      </w:r>
      <w:r w:rsidRPr="008B4609">
        <w:rPr>
          <w:rFonts w:ascii="Arial" w:hAnsi="Arial" w:cs="Arial"/>
        </w:rPr>
        <w:sym w:font="Wingdings" w:char="F0E0"/>
      </w:r>
      <w:r w:rsidRPr="008B4609">
        <w:rPr>
          <w:rFonts w:ascii="Arial" w:hAnsi="Arial" w:cs="Arial"/>
        </w:rPr>
        <w:t>We are stewards.</w:t>
      </w:r>
    </w:p>
    <w:p w:rsidR="00427D73" w:rsidRPr="008B4609" w:rsidRDefault="00427D73" w:rsidP="005B25B9">
      <w:pPr>
        <w:pStyle w:val="ListParagraph"/>
        <w:numPr>
          <w:ilvl w:val="0"/>
          <w:numId w:val="11"/>
        </w:numPr>
        <w:rPr>
          <w:rFonts w:ascii="Arial" w:hAnsi="Arial" w:cs="Arial"/>
        </w:rPr>
      </w:pPr>
      <w:r w:rsidRPr="008B4609">
        <w:rPr>
          <w:rFonts w:ascii="Arial" w:hAnsi="Arial" w:cs="Arial"/>
        </w:rPr>
        <w:t xml:space="preserve">Be generous with all 3: time, talent and treasure </w:t>
      </w:r>
    </w:p>
    <w:p w:rsidR="00427D73" w:rsidRPr="008B4609" w:rsidRDefault="00427D73" w:rsidP="005B25B9">
      <w:pPr>
        <w:pStyle w:val="ListParagraph"/>
        <w:numPr>
          <w:ilvl w:val="1"/>
          <w:numId w:val="11"/>
        </w:numPr>
        <w:rPr>
          <w:rFonts w:ascii="Arial" w:hAnsi="Arial" w:cs="Arial"/>
        </w:rPr>
      </w:pPr>
      <w:r w:rsidRPr="008B4609">
        <w:rPr>
          <w:rFonts w:ascii="Arial" w:hAnsi="Arial" w:cs="Arial"/>
        </w:rPr>
        <w:t>You will appreciate the sacrifices and gifts of others</w:t>
      </w:r>
      <w:r w:rsidR="00F20D3B">
        <w:rPr>
          <w:rFonts w:ascii="Arial" w:hAnsi="Arial" w:cs="Arial"/>
        </w:rPr>
        <w:t>.</w:t>
      </w:r>
    </w:p>
    <w:p w:rsidR="00427D73" w:rsidRPr="008B4609" w:rsidRDefault="00427D73" w:rsidP="005B25B9">
      <w:pPr>
        <w:pStyle w:val="ListParagraph"/>
        <w:numPr>
          <w:ilvl w:val="1"/>
          <w:numId w:val="11"/>
        </w:numPr>
        <w:rPr>
          <w:rFonts w:ascii="Arial" w:hAnsi="Arial" w:cs="Arial"/>
        </w:rPr>
      </w:pPr>
      <w:r w:rsidRPr="008B4609">
        <w:rPr>
          <w:rFonts w:ascii="Arial" w:hAnsi="Arial" w:cs="Arial"/>
        </w:rPr>
        <w:t xml:space="preserve">Your personality will change: </w:t>
      </w:r>
      <w:r w:rsidR="00F20D3B">
        <w:rPr>
          <w:rFonts w:ascii="Arial" w:hAnsi="Arial" w:cs="Arial"/>
        </w:rPr>
        <w:t xml:space="preserve">you will become </w:t>
      </w:r>
      <w:r w:rsidRPr="008B4609">
        <w:rPr>
          <w:rFonts w:ascii="Arial" w:hAnsi="Arial" w:cs="Arial"/>
        </w:rPr>
        <w:t xml:space="preserve">less clingy to things; think less of </w:t>
      </w:r>
      <w:r w:rsidR="00F20D3B">
        <w:rPr>
          <w:rFonts w:ascii="Arial" w:hAnsi="Arial" w:cs="Arial"/>
        </w:rPr>
        <w:t>your</w:t>
      </w:r>
      <w:r w:rsidRPr="008B4609">
        <w:rPr>
          <w:rFonts w:ascii="Arial" w:hAnsi="Arial" w:cs="Arial"/>
        </w:rPr>
        <w:t>self and more of others</w:t>
      </w:r>
      <w:r w:rsidR="00F20D3B">
        <w:rPr>
          <w:rFonts w:ascii="Arial" w:hAnsi="Arial" w:cs="Arial"/>
        </w:rPr>
        <w:t>.</w:t>
      </w:r>
    </w:p>
    <w:p w:rsidR="00427D73" w:rsidRPr="008B4609" w:rsidRDefault="00427D73" w:rsidP="00427D73">
      <w:pPr>
        <w:rPr>
          <w:rFonts w:ascii="Arial" w:hAnsi="Arial" w:cs="Arial"/>
        </w:rPr>
      </w:pPr>
    </w:p>
    <w:p w:rsidR="00427D73" w:rsidRPr="008B4609" w:rsidRDefault="00427D73" w:rsidP="00427D73">
      <w:pPr>
        <w:rPr>
          <w:rFonts w:ascii="Arial" w:hAnsi="Arial" w:cs="Arial"/>
        </w:rPr>
      </w:pPr>
      <w:r w:rsidRPr="008B4609">
        <w:rPr>
          <w:rFonts w:ascii="Arial" w:hAnsi="Arial" w:cs="Arial"/>
        </w:rPr>
        <w:t xml:space="preserve">4. </w:t>
      </w:r>
      <w:r w:rsidRPr="008B4609">
        <w:rPr>
          <w:rFonts w:ascii="Arial" w:hAnsi="Arial" w:cs="Arial"/>
          <w:u w:val="single"/>
        </w:rPr>
        <w:t>Be part of the team</w:t>
      </w:r>
      <w:r w:rsidRPr="008B4609">
        <w:rPr>
          <w:rFonts w:ascii="Arial" w:hAnsi="Arial" w:cs="Arial"/>
        </w:rPr>
        <w:t>.</w:t>
      </w:r>
    </w:p>
    <w:p w:rsidR="00427D73" w:rsidRPr="008B4609" w:rsidRDefault="00427D73" w:rsidP="005B25B9">
      <w:pPr>
        <w:pStyle w:val="ListParagraph"/>
        <w:numPr>
          <w:ilvl w:val="0"/>
          <w:numId w:val="12"/>
        </w:numPr>
        <w:rPr>
          <w:rFonts w:ascii="Arial" w:hAnsi="Arial" w:cs="Arial"/>
        </w:rPr>
      </w:pPr>
      <w:r w:rsidRPr="008B4609">
        <w:rPr>
          <w:rFonts w:ascii="Arial" w:hAnsi="Arial" w:cs="Arial"/>
        </w:rPr>
        <w:t xml:space="preserve">There is a Messiah and it’s not you </w:t>
      </w:r>
      <w:r w:rsidRPr="008B4609">
        <w:rPr>
          <w:rFonts w:ascii="Arial" w:hAnsi="Arial" w:cs="Arial"/>
        </w:rPr>
        <w:sym w:font="Wingdings" w:char="F0E0"/>
      </w:r>
      <w:r w:rsidRPr="008B4609">
        <w:rPr>
          <w:rFonts w:ascii="Arial" w:hAnsi="Arial" w:cs="Arial"/>
        </w:rPr>
        <w:t xml:space="preserve"> others can connect, help, be part!</w:t>
      </w:r>
    </w:p>
    <w:p w:rsidR="00427D73" w:rsidRPr="008B4609" w:rsidRDefault="00427D73" w:rsidP="005B25B9">
      <w:pPr>
        <w:pStyle w:val="ListParagraph"/>
        <w:numPr>
          <w:ilvl w:val="0"/>
          <w:numId w:val="12"/>
        </w:numPr>
        <w:rPr>
          <w:rFonts w:ascii="Arial" w:hAnsi="Arial" w:cs="Arial"/>
        </w:rPr>
      </w:pPr>
      <w:r w:rsidRPr="008B4609">
        <w:rPr>
          <w:rFonts w:ascii="Arial" w:hAnsi="Arial" w:cs="Arial"/>
          <w:b/>
        </w:rPr>
        <w:t>Discuss</w:t>
      </w:r>
      <w:r w:rsidRPr="008B4609">
        <w:rPr>
          <w:rFonts w:ascii="Arial" w:hAnsi="Arial" w:cs="Arial"/>
        </w:rPr>
        <w:t>: At home, who is responsible for the hospitality?  Do you let everyone have a role?</w:t>
      </w:r>
    </w:p>
    <w:p w:rsidR="00427D73" w:rsidRPr="008B4609" w:rsidRDefault="00427D73" w:rsidP="00427D73">
      <w:pPr>
        <w:rPr>
          <w:rFonts w:ascii="Arial" w:hAnsi="Arial" w:cs="Arial"/>
        </w:rPr>
      </w:pPr>
    </w:p>
    <w:p w:rsidR="00427D73" w:rsidRPr="008B4609" w:rsidRDefault="00427D73" w:rsidP="00427D73">
      <w:pPr>
        <w:rPr>
          <w:rFonts w:ascii="Arial" w:hAnsi="Arial" w:cs="Arial"/>
        </w:rPr>
      </w:pPr>
      <w:r w:rsidRPr="008B4609">
        <w:rPr>
          <w:rFonts w:ascii="Arial" w:hAnsi="Arial" w:cs="Arial"/>
        </w:rPr>
        <w:t xml:space="preserve">5. </w:t>
      </w:r>
      <w:r w:rsidRPr="008B4609">
        <w:rPr>
          <w:rFonts w:ascii="Arial" w:hAnsi="Arial" w:cs="Arial"/>
          <w:u w:val="single"/>
        </w:rPr>
        <w:t>Be prayerful.</w:t>
      </w:r>
    </w:p>
    <w:p w:rsidR="00427D73" w:rsidRPr="008B4609" w:rsidRDefault="00427D73" w:rsidP="005B25B9">
      <w:pPr>
        <w:pStyle w:val="ListParagraph"/>
        <w:numPr>
          <w:ilvl w:val="0"/>
          <w:numId w:val="13"/>
        </w:numPr>
        <w:rPr>
          <w:rFonts w:ascii="Arial" w:hAnsi="Arial" w:cs="Arial"/>
        </w:rPr>
      </w:pPr>
      <w:r w:rsidRPr="008B4609">
        <w:rPr>
          <w:rFonts w:ascii="Arial" w:hAnsi="Arial" w:cs="Arial"/>
        </w:rPr>
        <w:t>Throughout week: Yo</w:t>
      </w:r>
      <w:r w:rsidR="00F20D3B">
        <w:rPr>
          <w:rFonts w:ascii="Arial" w:hAnsi="Arial" w:cs="Arial"/>
        </w:rPr>
        <w:t>ur time with Jesus is important.</w:t>
      </w:r>
    </w:p>
    <w:p w:rsidR="00427D73" w:rsidRPr="008B4609" w:rsidRDefault="00427D73" w:rsidP="005B25B9">
      <w:pPr>
        <w:pStyle w:val="ListParagraph"/>
        <w:numPr>
          <w:ilvl w:val="1"/>
          <w:numId w:val="13"/>
        </w:numPr>
        <w:rPr>
          <w:rFonts w:ascii="Arial" w:hAnsi="Arial" w:cs="Arial"/>
        </w:rPr>
      </w:pPr>
      <w:r w:rsidRPr="008B4609">
        <w:rPr>
          <w:rFonts w:ascii="Arial" w:hAnsi="Arial" w:cs="Arial"/>
        </w:rPr>
        <w:t xml:space="preserve">Jesus is a model of prayer.  </w:t>
      </w:r>
    </w:p>
    <w:p w:rsidR="00427D73" w:rsidRPr="008B4609" w:rsidRDefault="00427D73" w:rsidP="005B25B9">
      <w:pPr>
        <w:pStyle w:val="ListParagraph"/>
        <w:numPr>
          <w:ilvl w:val="1"/>
          <w:numId w:val="13"/>
        </w:numPr>
        <w:rPr>
          <w:rFonts w:ascii="Arial" w:hAnsi="Arial" w:cs="Arial"/>
        </w:rPr>
      </w:pPr>
      <w:r w:rsidRPr="008B4609">
        <w:rPr>
          <w:rFonts w:ascii="Arial" w:hAnsi="Arial" w:cs="Arial"/>
        </w:rPr>
        <w:t>We are nothing without a prayer life to keep our focus on God.</w:t>
      </w:r>
    </w:p>
    <w:p w:rsidR="00427D73" w:rsidRPr="008B4609" w:rsidRDefault="00427D73" w:rsidP="005B25B9">
      <w:pPr>
        <w:pStyle w:val="ListParagraph"/>
        <w:numPr>
          <w:ilvl w:val="0"/>
          <w:numId w:val="13"/>
        </w:numPr>
        <w:rPr>
          <w:rFonts w:ascii="Arial" w:hAnsi="Arial" w:cs="Arial"/>
        </w:rPr>
      </w:pPr>
      <w:r w:rsidRPr="008B4609">
        <w:rPr>
          <w:rFonts w:ascii="Arial" w:hAnsi="Arial" w:cs="Arial"/>
        </w:rPr>
        <w:t>At Mass:</w:t>
      </w:r>
    </w:p>
    <w:p w:rsidR="00427D73" w:rsidRPr="008B4609" w:rsidRDefault="00427D73" w:rsidP="005B25B9">
      <w:pPr>
        <w:pStyle w:val="ListParagraph"/>
        <w:numPr>
          <w:ilvl w:val="1"/>
          <w:numId w:val="13"/>
        </w:numPr>
        <w:rPr>
          <w:rFonts w:ascii="Arial" w:hAnsi="Arial" w:cs="Arial"/>
        </w:rPr>
      </w:pPr>
      <w:r w:rsidRPr="008B4609">
        <w:rPr>
          <w:rFonts w:ascii="Arial" w:hAnsi="Arial" w:cs="Arial"/>
        </w:rPr>
        <w:t>Are you Martha or Mary? (Lk10:38-42): Recognize that Martha should be able to visit with her guests, esp. with Jesus.</w:t>
      </w:r>
    </w:p>
    <w:p w:rsidR="00427D73" w:rsidRPr="008B4609" w:rsidRDefault="00F20D3B" w:rsidP="005B25B9">
      <w:pPr>
        <w:pStyle w:val="ListParagraph"/>
        <w:numPr>
          <w:ilvl w:val="1"/>
          <w:numId w:val="13"/>
        </w:numPr>
        <w:rPr>
          <w:rFonts w:ascii="Arial" w:hAnsi="Arial" w:cs="Arial"/>
        </w:rPr>
      </w:pPr>
      <w:r>
        <w:rPr>
          <w:rFonts w:ascii="Arial" w:hAnsi="Arial" w:cs="Arial"/>
        </w:rPr>
        <w:t>Your r</w:t>
      </w:r>
      <w:r w:rsidR="00427D73" w:rsidRPr="008B4609">
        <w:rPr>
          <w:rFonts w:ascii="Arial" w:hAnsi="Arial" w:cs="Arial"/>
        </w:rPr>
        <w:t>ole at mass is to worship</w:t>
      </w:r>
      <w:r>
        <w:rPr>
          <w:rFonts w:ascii="Arial" w:hAnsi="Arial" w:cs="Arial"/>
        </w:rPr>
        <w:t>,</w:t>
      </w:r>
      <w:r w:rsidR="00427D73" w:rsidRPr="008B4609">
        <w:rPr>
          <w:rFonts w:ascii="Arial" w:hAnsi="Arial" w:cs="Arial"/>
        </w:rPr>
        <w:t xml:space="preserve"> so participate and don’t just fuss over your ministry.</w:t>
      </w:r>
    </w:p>
    <w:p w:rsidR="00427D73" w:rsidRPr="008B4609" w:rsidRDefault="00427D73" w:rsidP="005B25B9">
      <w:pPr>
        <w:pStyle w:val="ListParagraph"/>
        <w:numPr>
          <w:ilvl w:val="1"/>
          <w:numId w:val="13"/>
        </w:numPr>
        <w:rPr>
          <w:rFonts w:ascii="Arial" w:hAnsi="Arial" w:cs="Arial"/>
        </w:rPr>
      </w:pPr>
      <w:r w:rsidRPr="008B4609">
        <w:rPr>
          <w:rFonts w:ascii="Arial" w:hAnsi="Arial" w:cs="Arial"/>
        </w:rPr>
        <w:t>Prepare readings ahead of time.</w:t>
      </w:r>
    </w:p>
    <w:p w:rsidR="00BD53BA" w:rsidRPr="008B4609" w:rsidRDefault="00BD53BA">
      <w:pPr>
        <w:rPr>
          <w:rFonts w:ascii="Arial" w:hAnsi="Arial" w:cs="Arial"/>
        </w:rPr>
      </w:pPr>
    </w:p>
    <w:p w:rsidR="0048452B" w:rsidRPr="00F20D3B" w:rsidRDefault="00BD53BA" w:rsidP="00F20D3B">
      <w:pPr>
        <w:ind w:left="720"/>
        <w:rPr>
          <w:rFonts w:ascii="Arial" w:hAnsi="Arial" w:cs="Arial"/>
          <w:color w:val="C00000"/>
        </w:rPr>
      </w:pPr>
      <w:r w:rsidRPr="00F20D3B">
        <w:rPr>
          <w:rFonts w:ascii="Arial" w:hAnsi="Arial" w:cs="Arial"/>
          <w:color w:val="C00000"/>
        </w:rPr>
        <w:t>C. How Hospitable Is Our Parish?</w:t>
      </w:r>
    </w:p>
    <w:p w:rsidR="00F20D3B" w:rsidRDefault="00F20D3B" w:rsidP="00BD53BA">
      <w:pPr>
        <w:rPr>
          <w:rFonts w:ascii="Arial" w:hAnsi="Arial" w:cs="Arial"/>
        </w:rPr>
      </w:pPr>
    </w:p>
    <w:p w:rsidR="00BD53BA" w:rsidRPr="008B4609" w:rsidRDefault="00BD53BA" w:rsidP="00BD53BA">
      <w:pPr>
        <w:rPr>
          <w:rFonts w:ascii="Arial" w:hAnsi="Arial" w:cs="Arial"/>
        </w:rPr>
      </w:pPr>
      <w:r w:rsidRPr="008B4609">
        <w:rPr>
          <w:rFonts w:ascii="Arial" w:hAnsi="Arial" w:cs="Arial"/>
        </w:rPr>
        <w:t xml:space="preserve">Evaluate your parish based on the following descriptors.  </w:t>
      </w:r>
    </w:p>
    <w:p w:rsidR="00BD53BA" w:rsidRPr="008B4609" w:rsidRDefault="00BD53BA" w:rsidP="005B25B9">
      <w:pPr>
        <w:pStyle w:val="ListParagraph"/>
        <w:numPr>
          <w:ilvl w:val="0"/>
          <w:numId w:val="33"/>
        </w:numPr>
        <w:rPr>
          <w:rFonts w:ascii="Arial" w:hAnsi="Arial" w:cs="Arial"/>
        </w:rPr>
      </w:pPr>
      <w:r w:rsidRPr="008B4609">
        <w:rPr>
          <w:rFonts w:ascii="Arial" w:hAnsi="Arial" w:cs="Arial"/>
        </w:rPr>
        <w:t xml:space="preserve">My parish is easily identified w/ </w:t>
      </w:r>
      <w:r w:rsidR="00F20D3B">
        <w:rPr>
          <w:rFonts w:ascii="Arial" w:hAnsi="Arial" w:cs="Arial"/>
        </w:rPr>
        <w:t xml:space="preserve">parish </w:t>
      </w:r>
      <w:r w:rsidRPr="008B4609">
        <w:rPr>
          <w:rFonts w:ascii="Arial" w:hAnsi="Arial" w:cs="Arial"/>
        </w:rPr>
        <w:t>name &amp; times of masses visible from road.</w:t>
      </w:r>
    </w:p>
    <w:p w:rsidR="00BD53BA" w:rsidRPr="008B4609" w:rsidRDefault="00F20D3B" w:rsidP="005B25B9">
      <w:pPr>
        <w:pStyle w:val="ListParagraph"/>
        <w:numPr>
          <w:ilvl w:val="0"/>
          <w:numId w:val="33"/>
        </w:numPr>
        <w:rPr>
          <w:rFonts w:ascii="Arial" w:hAnsi="Arial" w:cs="Arial"/>
        </w:rPr>
      </w:pPr>
      <w:r>
        <w:rPr>
          <w:rFonts w:ascii="Arial" w:hAnsi="Arial" w:cs="Arial"/>
        </w:rPr>
        <w:t>The c</w:t>
      </w:r>
      <w:r w:rsidR="00BD53BA" w:rsidRPr="008B4609">
        <w:rPr>
          <w:rFonts w:ascii="Arial" w:hAnsi="Arial" w:cs="Arial"/>
        </w:rPr>
        <w:t>hurch</w:t>
      </w:r>
      <w:r>
        <w:rPr>
          <w:rFonts w:ascii="Arial" w:hAnsi="Arial" w:cs="Arial"/>
        </w:rPr>
        <w:t>,</w:t>
      </w:r>
      <w:r w:rsidR="00BD53BA" w:rsidRPr="008B4609">
        <w:rPr>
          <w:rFonts w:ascii="Arial" w:hAnsi="Arial" w:cs="Arial"/>
        </w:rPr>
        <w:t xml:space="preserve"> rectory &amp; parking lot </w:t>
      </w:r>
      <w:r>
        <w:rPr>
          <w:rFonts w:ascii="Arial" w:hAnsi="Arial" w:cs="Arial"/>
        </w:rPr>
        <w:t xml:space="preserve">are </w:t>
      </w:r>
      <w:r w:rsidR="00BD53BA" w:rsidRPr="008B4609">
        <w:rPr>
          <w:rFonts w:ascii="Arial" w:hAnsi="Arial" w:cs="Arial"/>
        </w:rPr>
        <w:t>well marked &amp; easily identified.</w:t>
      </w:r>
    </w:p>
    <w:p w:rsidR="00BD53BA" w:rsidRPr="008B4609" w:rsidRDefault="00BD53BA" w:rsidP="005B25B9">
      <w:pPr>
        <w:pStyle w:val="ListParagraph"/>
        <w:numPr>
          <w:ilvl w:val="0"/>
          <w:numId w:val="33"/>
        </w:numPr>
        <w:rPr>
          <w:rFonts w:ascii="Arial" w:hAnsi="Arial" w:cs="Arial"/>
        </w:rPr>
      </w:pPr>
      <w:r w:rsidRPr="008B4609">
        <w:rPr>
          <w:rFonts w:ascii="Arial" w:hAnsi="Arial" w:cs="Arial"/>
        </w:rPr>
        <w:t xml:space="preserve">Rooms &amp; buildings </w:t>
      </w:r>
      <w:r w:rsidR="00F20D3B">
        <w:rPr>
          <w:rFonts w:ascii="Arial" w:hAnsi="Arial" w:cs="Arial"/>
        </w:rPr>
        <w:t xml:space="preserve">are </w:t>
      </w:r>
      <w:r w:rsidRPr="008B4609">
        <w:rPr>
          <w:rFonts w:ascii="Arial" w:hAnsi="Arial" w:cs="Arial"/>
        </w:rPr>
        <w:t>clearly marked</w:t>
      </w:r>
      <w:r w:rsidR="00F20D3B">
        <w:rPr>
          <w:rFonts w:ascii="Arial" w:hAnsi="Arial" w:cs="Arial"/>
        </w:rPr>
        <w:t>.</w:t>
      </w:r>
    </w:p>
    <w:p w:rsidR="00BD53BA" w:rsidRPr="008B4609" w:rsidRDefault="00BD53BA" w:rsidP="005B25B9">
      <w:pPr>
        <w:pStyle w:val="ListParagraph"/>
        <w:numPr>
          <w:ilvl w:val="0"/>
          <w:numId w:val="33"/>
        </w:numPr>
        <w:rPr>
          <w:rFonts w:ascii="Arial" w:hAnsi="Arial" w:cs="Arial"/>
        </w:rPr>
      </w:pPr>
      <w:r w:rsidRPr="008B4609">
        <w:rPr>
          <w:rFonts w:ascii="Arial" w:hAnsi="Arial" w:cs="Arial"/>
        </w:rPr>
        <w:t xml:space="preserve">Parish buildings </w:t>
      </w:r>
      <w:r w:rsidR="00F20D3B">
        <w:rPr>
          <w:rFonts w:ascii="Arial" w:hAnsi="Arial" w:cs="Arial"/>
        </w:rPr>
        <w:t xml:space="preserve">are </w:t>
      </w:r>
      <w:r w:rsidRPr="008B4609">
        <w:rPr>
          <w:rFonts w:ascii="Arial" w:hAnsi="Arial" w:cs="Arial"/>
        </w:rPr>
        <w:t>wheel-chair accessible</w:t>
      </w:r>
      <w:r w:rsidR="00F20D3B">
        <w:rPr>
          <w:rFonts w:ascii="Arial" w:hAnsi="Arial" w:cs="Arial"/>
        </w:rPr>
        <w:t>.</w:t>
      </w:r>
    </w:p>
    <w:p w:rsidR="00BD53BA" w:rsidRPr="008B4609" w:rsidRDefault="00F20D3B" w:rsidP="005B25B9">
      <w:pPr>
        <w:pStyle w:val="ListParagraph"/>
        <w:numPr>
          <w:ilvl w:val="0"/>
          <w:numId w:val="33"/>
        </w:numPr>
        <w:rPr>
          <w:rFonts w:ascii="Arial" w:hAnsi="Arial" w:cs="Arial"/>
        </w:rPr>
      </w:pPr>
      <w:r>
        <w:rPr>
          <w:rFonts w:ascii="Arial" w:hAnsi="Arial" w:cs="Arial"/>
        </w:rPr>
        <w:t>We have p</w:t>
      </w:r>
      <w:r w:rsidR="00BD53BA" w:rsidRPr="008B4609">
        <w:rPr>
          <w:rFonts w:ascii="Arial" w:hAnsi="Arial" w:cs="Arial"/>
        </w:rPr>
        <w:t>arking spaces for persons w/ disabilities</w:t>
      </w:r>
      <w:r>
        <w:rPr>
          <w:rFonts w:ascii="Arial" w:hAnsi="Arial" w:cs="Arial"/>
        </w:rPr>
        <w:t>.</w:t>
      </w:r>
    </w:p>
    <w:p w:rsidR="00BD53BA" w:rsidRPr="008B4609" w:rsidRDefault="00BD53BA" w:rsidP="005B25B9">
      <w:pPr>
        <w:pStyle w:val="ListParagraph"/>
        <w:numPr>
          <w:ilvl w:val="0"/>
          <w:numId w:val="33"/>
        </w:numPr>
        <w:rPr>
          <w:rFonts w:ascii="Arial" w:hAnsi="Arial" w:cs="Arial"/>
        </w:rPr>
      </w:pPr>
      <w:r w:rsidRPr="008B4609">
        <w:rPr>
          <w:rFonts w:ascii="Arial" w:hAnsi="Arial" w:cs="Arial"/>
        </w:rPr>
        <w:t>Large print missalettes &amp; listening devices</w:t>
      </w:r>
      <w:r w:rsidR="00F20D3B">
        <w:rPr>
          <w:rFonts w:ascii="Arial" w:hAnsi="Arial" w:cs="Arial"/>
        </w:rPr>
        <w:t xml:space="preserve"> are</w:t>
      </w:r>
      <w:r w:rsidRPr="008B4609">
        <w:rPr>
          <w:rFonts w:ascii="Arial" w:hAnsi="Arial" w:cs="Arial"/>
        </w:rPr>
        <w:t xml:space="preserve"> available</w:t>
      </w:r>
      <w:r w:rsidR="00F20D3B">
        <w:rPr>
          <w:rFonts w:ascii="Arial" w:hAnsi="Arial" w:cs="Arial"/>
        </w:rPr>
        <w:t>.</w:t>
      </w:r>
    </w:p>
    <w:p w:rsidR="00BD53BA" w:rsidRPr="008B4609" w:rsidRDefault="00BD53BA" w:rsidP="005B25B9">
      <w:pPr>
        <w:pStyle w:val="ListParagraph"/>
        <w:numPr>
          <w:ilvl w:val="0"/>
          <w:numId w:val="33"/>
        </w:numPr>
        <w:rPr>
          <w:rFonts w:ascii="Arial" w:hAnsi="Arial" w:cs="Arial"/>
        </w:rPr>
      </w:pPr>
      <w:r w:rsidRPr="008B4609">
        <w:rPr>
          <w:rFonts w:ascii="Arial" w:hAnsi="Arial" w:cs="Arial"/>
        </w:rPr>
        <w:t>Hospitality ministers greet &amp; assist people at all masses.</w:t>
      </w:r>
    </w:p>
    <w:p w:rsidR="00BD53BA" w:rsidRPr="008B4609" w:rsidRDefault="00BD53BA" w:rsidP="005B25B9">
      <w:pPr>
        <w:pStyle w:val="ListParagraph"/>
        <w:numPr>
          <w:ilvl w:val="0"/>
          <w:numId w:val="33"/>
        </w:numPr>
        <w:rPr>
          <w:rFonts w:ascii="Arial" w:hAnsi="Arial" w:cs="Arial"/>
        </w:rPr>
      </w:pPr>
      <w:r w:rsidRPr="008B4609">
        <w:rPr>
          <w:rFonts w:ascii="Arial" w:hAnsi="Arial" w:cs="Arial"/>
        </w:rPr>
        <w:t>New parishioners are introduced to the community.</w:t>
      </w:r>
    </w:p>
    <w:p w:rsidR="00BD53BA" w:rsidRPr="008B4609" w:rsidRDefault="00BD53BA" w:rsidP="005B25B9">
      <w:pPr>
        <w:pStyle w:val="ListParagraph"/>
        <w:numPr>
          <w:ilvl w:val="0"/>
          <w:numId w:val="33"/>
        </w:numPr>
        <w:rPr>
          <w:rFonts w:ascii="Arial" w:hAnsi="Arial" w:cs="Arial"/>
        </w:rPr>
      </w:pPr>
      <w:r w:rsidRPr="008B4609">
        <w:rPr>
          <w:rFonts w:ascii="Arial" w:hAnsi="Arial" w:cs="Arial"/>
        </w:rPr>
        <w:t>Our parish works toward inclusion for those who speak other languages.</w:t>
      </w:r>
    </w:p>
    <w:p w:rsidR="00BD53BA" w:rsidRPr="008B4609" w:rsidRDefault="00BD53BA" w:rsidP="005B25B9">
      <w:pPr>
        <w:pStyle w:val="ListParagraph"/>
        <w:numPr>
          <w:ilvl w:val="0"/>
          <w:numId w:val="33"/>
        </w:numPr>
        <w:rPr>
          <w:rFonts w:ascii="Arial" w:hAnsi="Arial" w:cs="Arial"/>
        </w:rPr>
      </w:pPr>
      <w:r w:rsidRPr="008B4609">
        <w:rPr>
          <w:rFonts w:ascii="Arial" w:hAnsi="Arial" w:cs="Arial"/>
        </w:rPr>
        <w:t>Our parish welcomes young children, those w/ special needs &amp; persons of all ethnic backgrounds.</w:t>
      </w:r>
    </w:p>
    <w:p w:rsidR="00BD53BA" w:rsidRPr="008B4609" w:rsidRDefault="00BD53BA" w:rsidP="005B25B9">
      <w:pPr>
        <w:pStyle w:val="ListParagraph"/>
        <w:numPr>
          <w:ilvl w:val="0"/>
          <w:numId w:val="33"/>
        </w:numPr>
        <w:rPr>
          <w:rFonts w:ascii="Arial" w:hAnsi="Arial" w:cs="Arial"/>
        </w:rPr>
      </w:pPr>
      <w:r w:rsidRPr="008B4609">
        <w:rPr>
          <w:rFonts w:ascii="Arial" w:hAnsi="Arial" w:cs="Arial"/>
        </w:rPr>
        <w:t>The parish community reaches out in times of grief.</w:t>
      </w:r>
    </w:p>
    <w:p w:rsidR="00BD53BA" w:rsidRDefault="00BD53BA" w:rsidP="00BD53BA">
      <w:pPr>
        <w:rPr>
          <w:rFonts w:ascii="Arial" w:hAnsi="Arial" w:cs="Arial"/>
        </w:rPr>
      </w:pPr>
    </w:p>
    <w:p w:rsidR="00F20D3B" w:rsidRPr="008B4609" w:rsidRDefault="00F20D3B" w:rsidP="00BD53BA">
      <w:pPr>
        <w:rPr>
          <w:rFonts w:ascii="Arial" w:hAnsi="Arial" w:cs="Arial"/>
        </w:rPr>
        <w:sectPr w:rsidR="00F20D3B" w:rsidRPr="008B4609" w:rsidSect="0048452B">
          <w:footerReference w:type="default" r:id="rId15"/>
          <w:pgSz w:w="12240" w:h="15840"/>
          <w:pgMar w:top="1008" w:right="1008" w:bottom="1008" w:left="1008" w:header="720" w:footer="720" w:gutter="0"/>
          <w:cols w:space="720"/>
          <w:docGrid w:linePitch="360"/>
        </w:sectPr>
      </w:pPr>
      <w:r w:rsidRPr="008B4609">
        <w:rPr>
          <w:rFonts w:ascii="Arial" w:hAnsi="Arial" w:cs="Arial"/>
        </w:rPr>
        <w:t xml:space="preserve">For further evaluation, look through the booklet, </w:t>
      </w:r>
      <w:hyperlink r:id="rId16" w:history="1">
        <w:r w:rsidRPr="008B4609">
          <w:rPr>
            <w:rStyle w:val="Hyperlink"/>
            <w:rFonts w:ascii="Arial" w:hAnsi="Arial" w:cs="Arial"/>
            <w:bCs/>
            <w:i/>
            <w:iCs/>
          </w:rPr>
          <w:t>Hospitality: The Doorway to Evangelization</w:t>
        </w:r>
      </w:hyperlink>
      <w:r w:rsidRPr="008B4609">
        <w:rPr>
          <w:rFonts w:ascii="Arial" w:hAnsi="Arial" w:cs="Arial"/>
          <w:b/>
          <w:bCs/>
        </w:rPr>
        <w:t xml:space="preserve">, </w:t>
      </w:r>
      <w:r w:rsidRPr="008B4609">
        <w:rPr>
          <w:rFonts w:ascii="Arial" w:hAnsi="Arial" w:cs="Arial"/>
        </w:rPr>
        <w:t>on the webpage of the Diocesan Office for Parish Life.</w:t>
      </w:r>
    </w:p>
    <w:p w:rsidR="002D3752" w:rsidRPr="008B4609" w:rsidRDefault="008429D4">
      <w:pPr>
        <w:rPr>
          <w:rFonts w:ascii="Arial" w:hAnsi="Arial" w:cs="Arial"/>
        </w:rPr>
      </w:pPr>
      <w:r w:rsidRPr="008B4609">
        <w:rPr>
          <w:rFonts w:ascii="Arial" w:hAnsi="Arial" w:cs="Arial"/>
        </w:rPr>
        <w:lastRenderedPageBreak/>
        <w:t>Directions: Read each of the gospel stories below and identify what Jesus realizes and demonstrates about how to be hospitable.  Write your ideas in the empty boxes and share them with the class.  Suggested answers are available on the second page.</w:t>
      </w:r>
    </w:p>
    <w:p w:rsidR="008429D4" w:rsidRPr="008B4609" w:rsidRDefault="008429D4">
      <w:pPr>
        <w:rPr>
          <w:rFonts w:ascii="Arial" w:hAnsi="Arial" w:cs="Arial"/>
        </w:rPr>
      </w:pPr>
    </w:p>
    <w:p w:rsidR="008429D4" w:rsidRPr="008B4609" w:rsidRDefault="008429D4">
      <w:pPr>
        <w:rPr>
          <w:rFonts w:ascii="Arial" w:hAnsi="Arial" w:cs="Arial"/>
        </w:rPr>
      </w:pPr>
      <w:r w:rsidRPr="008B4609">
        <w:rPr>
          <w:rFonts w:ascii="Arial" w:hAnsi="Arial" w:cs="Arial"/>
          <w:noProof/>
        </w:rPr>
        <w:drawing>
          <wp:inline distT="0" distB="0" distL="0" distR="0">
            <wp:extent cx="9001125" cy="3067050"/>
            <wp:effectExtent l="38100" t="0" r="66675"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8429D4" w:rsidRPr="008B4609" w:rsidRDefault="008429D4">
      <w:pPr>
        <w:rPr>
          <w:rFonts w:ascii="Arial" w:hAnsi="Arial" w:cs="Arial"/>
        </w:rPr>
      </w:pPr>
      <w:r w:rsidRPr="008B4609">
        <w:rPr>
          <w:rFonts w:ascii="Arial" w:hAnsi="Arial" w:cs="Arial"/>
          <w:noProof/>
        </w:rPr>
        <w:drawing>
          <wp:inline distT="0" distB="0" distL="0" distR="0">
            <wp:extent cx="9021169" cy="2924354"/>
            <wp:effectExtent l="19050" t="0" r="8531"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8429D4" w:rsidRPr="008B4609" w:rsidRDefault="008429D4">
      <w:pPr>
        <w:rPr>
          <w:rFonts w:ascii="Arial" w:hAnsi="Arial" w:cs="Arial"/>
        </w:rPr>
      </w:pPr>
      <w:r w:rsidRPr="008B4609">
        <w:rPr>
          <w:rFonts w:ascii="Arial" w:hAnsi="Arial" w:cs="Arial"/>
          <w:noProof/>
        </w:rPr>
        <w:lastRenderedPageBreak/>
        <w:drawing>
          <wp:inline distT="0" distB="0" distL="0" distR="0">
            <wp:extent cx="9001125" cy="3067050"/>
            <wp:effectExtent l="38100" t="0" r="66675"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8429D4" w:rsidRPr="008B4609" w:rsidRDefault="008429D4">
      <w:pPr>
        <w:rPr>
          <w:rFonts w:ascii="Arial" w:hAnsi="Arial" w:cs="Arial"/>
        </w:rPr>
      </w:pPr>
    </w:p>
    <w:p w:rsidR="008429D4" w:rsidRPr="008B4609" w:rsidRDefault="008429D4">
      <w:pPr>
        <w:rPr>
          <w:rFonts w:ascii="Arial" w:hAnsi="Arial" w:cs="Arial"/>
        </w:rPr>
      </w:pPr>
    </w:p>
    <w:p w:rsidR="008429D4" w:rsidRPr="008B4609" w:rsidRDefault="008429D4">
      <w:pPr>
        <w:rPr>
          <w:rFonts w:ascii="Arial" w:hAnsi="Arial" w:cs="Arial"/>
        </w:rPr>
      </w:pPr>
      <w:r w:rsidRPr="008B4609">
        <w:rPr>
          <w:rFonts w:ascii="Arial" w:hAnsi="Arial" w:cs="Arial"/>
          <w:noProof/>
        </w:rPr>
        <w:drawing>
          <wp:inline distT="0" distB="0" distL="0" distR="0">
            <wp:extent cx="9020175" cy="3133725"/>
            <wp:effectExtent l="19050" t="0" r="9525" b="0"/>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sectPr w:rsidR="008429D4" w:rsidRPr="008B4609" w:rsidSect="008429D4">
      <w:headerReference w:type="default" r:id="rId37"/>
      <w:pgSz w:w="15840" w:h="12240" w:orient="landscape"/>
      <w:pgMar w:top="720" w:right="720" w:bottom="720" w:left="720" w:header="576" w:footer="432"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BF9" w:rsidRDefault="00053BF9" w:rsidP="00551815">
      <w:r>
        <w:separator/>
      </w:r>
    </w:p>
  </w:endnote>
  <w:endnote w:type="continuationSeparator" w:id="0">
    <w:p w:rsidR="00053BF9" w:rsidRDefault="00053BF9" w:rsidP="00551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8170"/>
      <w:docPartObj>
        <w:docPartGallery w:val="Page Numbers (Bottom of Page)"/>
        <w:docPartUnique/>
      </w:docPartObj>
    </w:sdtPr>
    <w:sdtContent>
      <w:p w:rsidR="00A10DCD" w:rsidRDefault="00C9492F">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A10DCD" w:rsidRDefault="00C9492F">
                    <w:pPr>
                      <w:jc w:val="center"/>
                    </w:pPr>
                    <w:fldSimple w:instr=" PAGE    \* MERGEFORMAT ">
                      <w:r w:rsidR="00DD0B79">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BF9" w:rsidRDefault="00053BF9" w:rsidP="00551815">
      <w:r>
        <w:separator/>
      </w:r>
    </w:p>
  </w:footnote>
  <w:footnote w:type="continuationSeparator" w:id="0">
    <w:p w:rsidR="00053BF9" w:rsidRDefault="00053BF9" w:rsidP="00551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CD" w:rsidRPr="008429D4" w:rsidRDefault="00A10DCD" w:rsidP="008429D4">
    <w:pPr>
      <w:pStyle w:val="Header"/>
      <w:jc w:val="center"/>
      <w:rPr>
        <w:sz w:val="28"/>
        <w:szCs w:val="28"/>
      </w:rPr>
    </w:pPr>
    <w:r>
      <w:rPr>
        <w:sz w:val="28"/>
        <w:szCs w:val="28"/>
      </w:rPr>
      <w:t xml:space="preserve">Appendix A: </w:t>
    </w:r>
    <w:r w:rsidRPr="008429D4">
      <w:rPr>
        <w:sz w:val="28"/>
        <w:szCs w:val="28"/>
      </w:rPr>
      <w:t>Jesus Understood Hospitality</w:t>
    </w:r>
  </w:p>
  <w:p w:rsidR="00A10DCD" w:rsidRDefault="00A10D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5pt;height:9.5pt" o:bullet="t">
        <v:imagedata r:id="rId1" o:title="BD21295_"/>
      </v:shape>
    </w:pict>
  </w:numPicBullet>
  <w:abstractNum w:abstractNumId="0">
    <w:nsid w:val="00AA2DBB"/>
    <w:multiLevelType w:val="hybridMultilevel"/>
    <w:tmpl w:val="4F30687C"/>
    <w:lvl w:ilvl="0" w:tplc="6D9A23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067534"/>
    <w:multiLevelType w:val="hybridMultilevel"/>
    <w:tmpl w:val="2A324954"/>
    <w:lvl w:ilvl="0" w:tplc="3954BEA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3D429C"/>
    <w:multiLevelType w:val="hybridMultilevel"/>
    <w:tmpl w:val="8CD08158"/>
    <w:lvl w:ilvl="0" w:tplc="1E228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C3220"/>
    <w:multiLevelType w:val="hybridMultilevel"/>
    <w:tmpl w:val="4C2A695E"/>
    <w:lvl w:ilvl="0" w:tplc="3954BEA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0D146A"/>
    <w:multiLevelType w:val="hybridMultilevel"/>
    <w:tmpl w:val="AFA24BBA"/>
    <w:lvl w:ilvl="0" w:tplc="1E228384">
      <w:start w:val="1"/>
      <w:numFmt w:val="bullet"/>
      <w:lvlText w:val=""/>
      <w:lvlPicBulletId w:val="0"/>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63D527C"/>
    <w:multiLevelType w:val="hybridMultilevel"/>
    <w:tmpl w:val="9AFA17DA"/>
    <w:lvl w:ilvl="0" w:tplc="B402261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69607D"/>
    <w:multiLevelType w:val="hybridMultilevel"/>
    <w:tmpl w:val="030E9F86"/>
    <w:lvl w:ilvl="0" w:tplc="0B1806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76DBF"/>
    <w:multiLevelType w:val="hybridMultilevel"/>
    <w:tmpl w:val="11A2B9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880E58"/>
    <w:multiLevelType w:val="hybridMultilevel"/>
    <w:tmpl w:val="CC04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4318E8"/>
    <w:multiLevelType w:val="hybridMultilevel"/>
    <w:tmpl w:val="40960DFE"/>
    <w:lvl w:ilvl="0" w:tplc="04090001">
      <w:start w:val="1"/>
      <w:numFmt w:val="bullet"/>
      <w:lvlText w:val=""/>
      <w:lvlJc w:val="left"/>
      <w:pPr>
        <w:ind w:left="720" w:hanging="360"/>
      </w:pPr>
      <w:rPr>
        <w:rFonts w:ascii="Symbol" w:hAnsi="Symbol" w:hint="default"/>
      </w:rPr>
    </w:lvl>
    <w:lvl w:ilvl="1" w:tplc="1E228384">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952D0"/>
    <w:multiLevelType w:val="hybridMultilevel"/>
    <w:tmpl w:val="FFB6B768"/>
    <w:lvl w:ilvl="0" w:tplc="E45E80E2">
      <w:start w:val="1"/>
      <w:numFmt w:val="bullet"/>
      <w:lvlText w:val="□"/>
      <w:lvlJc w:val="left"/>
      <w:pPr>
        <w:ind w:left="36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AC3D3D"/>
    <w:multiLevelType w:val="hybridMultilevel"/>
    <w:tmpl w:val="FFA056E4"/>
    <w:lvl w:ilvl="0" w:tplc="1E228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320ADF"/>
    <w:multiLevelType w:val="hybridMultilevel"/>
    <w:tmpl w:val="B41620D6"/>
    <w:lvl w:ilvl="0" w:tplc="1E228384">
      <w:start w:val="1"/>
      <w:numFmt w:val="bullet"/>
      <w:lvlText w:val=""/>
      <w:lvlPicBulletId w:val="0"/>
      <w:lvlJc w:val="left"/>
      <w:pPr>
        <w:ind w:left="720" w:hanging="360"/>
      </w:pPr>
      <w:rPr>
        <w:rFonts w:ascii="Symbol" w:hAnsi="Symbol" w:hint="default"/>
        <w:color w:val="auto"/>
      </w:rPr>
    </w:lvl>
    <w:lvl w:ilvl="1" w:tplc="30045A32">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1D4"/>
    <w:multiLevelType w:val="hybridMultilevel"/>
    <w:tmpl w:val="EE783A50"/>
    <w:lvl w:ilvl="0" w:tplc="1E228384">
      <w:start w:val="1"/>
      <w:numFmt w:val="bullet"/>
      <w:lvlText w:val=""/>
      <w:lvlPicBulletId w:val="0"/>
      <w:lvlJc w:val="left"/>
      <w:pPr>
        <w:ind w:left="2340" w:hanging="360"/>
      </w:pPr>
      <w:rPr>
        <w:rFonts w:ascii="Symbol" w:hAnsi="Symbol" w:hint="default"/>
        <w:color w:val="auto"/>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nsid w:val="2D5B3BC1"/>
    <w:multiLevelType w:val="hybridMultilevel"/>
    <w:tmpl w:val="30C4494A"/>
    <w:lvl w:ilvl="0" w:tplc="1E228384">
      <w:start w:val="1"/>
      <w:numFmt w:val="bullet"/>
      <w:lvlText w:val=""/>
      <w:lvlPicBulletId w:val="0"/>
      <w:lvlJc w:val="left"/>
      <w:pPr>
        <w:tabs>
          <w:tab w:val="num" w:pos="720"/>
        </w:tabs>
        <w:ind w:left="720" w:hanging="360"/>
      </w:pPr>
      <w:rPr>
        <w:rFonts w:ascii="Symbol" w:hAnsi="Symbol" w:hint="default"/>
        <w:color w:val="auto"/>
      </w:rPr>
    </w:lvl>
    <w:lvl w:ilvl="1" w:tplc="4EFA2E3C" w:tentative="1">
      <w:start w:val="1"/>
      <w:numFmt w:val="bullet"/>
      <w:lvlText w:val=""/>
      <w:lvlJc w:val="left"/>
      <w:pPr>
        <w:tabs>
          <w:tab w:val="num" w:pos="1440"/>
        </w:tabs>
        <w:ind w:left="1440" w:hanging="360"/>
      </w:pPr>
      <w:rPr>
        <w:rFonts w:ascii="Wingdings" w:hAnsi="Wingdings" w:hint="default"/>
      </w:rPr>
    </w:lvl>
    <w:lvl w:ilvl="2" w:tplc="1E96BDAE" w:tentative="1">
      <w:start w:val="1"/>
      <w:numFmt w:val="bullet"/>
      <w:lvlText w:val=""/>
      <w:lvlJc w:val="left"/>
      <w:pPr>
        <w:tabs>
          <w:tab w:val="num" w:pos="2160"/>
        </w:tabs>
        <w:ind w:left="2160" w:hanging="360"/>
      </w:pPr>
      <w:rPr>
        <w:rFonts w:ascii="Wingdings" w:hAnsi="Wingdings" w:hint="default"/>
      </w:rPr>
    </w:lvl>
    <w:lvl w:ilvl="3" w:tplc="51E8B888" w:tentative="1">
      <w:start w:val="1"/>
      <w:numFmt w:val="bullet"/>
      <w:lvlText w:val=""/>
      <w:lvlJc w:val="left"/>
      <w:pPr>
        <w:tabs>
          <w:tab w:val="num" w:pos="2880"/>
        </w:tabs>
        <w:ind w:left="2880" w:hanging="360"/>
      </w:pPr>
      <w:rPr>
        <w:rFonts w:ascii="Wingdings" w:hAnsi="Wingdings" w:hint="default"/>
      </w:rPr>
    </w:lvl>
    <w:lvl w:ilvl="4" w:tplc="B34AD474" w:tentative="1">
      <w:start w:val="1"/>
      <w:numFmt w:val="bullet"/>
      <w:lvlText w:val=""/>
      <w:lvlJc w:val="left"/>
      <w:pPr>
        <w:tabs>
          <w:tab w:val="num" w:pos="3600"/>
        </w:tabs>
        <w:ind w:left="3600" w:hanging="360"/>
      </w:pPr>
      <w:rPr>
        <w:rFonts w:ascii="Wingdings" w:hAnsi="Wingdings" w:hint="default"/>
      </w:rPr>
    </w:lvl>
    <w:lvl w:ilvl="5" w:tplc="F1947174" w:tentative="1">
      <w:start w:val="1"/>
      <w:numFmt w:val="bullet"/>
      <w:lvlText w:val=""/>
      <w:lvlJc w:val="left"/>
      <w:pPr>
        <w:tabs>
          <w:tab w:val="num" w:pos="4320"/>
        </w:tabs>
        <w:ind w:left="4320" w:hanging="360"/>
      </w:pPr>
      <w:rPr>
        <w:rFonts w:ascii="Wingdings" w:hAnsi="Wingdings" w:hint="default"/>
      </w:rPr>
    </w:lvl>
    <w:lvl w:ilvl="6" w:tplc="CF4E8D46" w:tentative="1">
      <w:start w:val="1"/>
      <w:numFmt w:val="bullet"/>
      <w:lvlText w:val=""/>
      <w:lvlJc w:val="left"/>
      <w:pPr>
        <w:tabs>
          <w:tab w:val="num" w:pos="5040"/>
        </w:tabs>
        <w:ind w:left="5040" w:hanging="360"/>
      </w:pPr>
      <w:rPr>
        <w:rFonts w:ascii="Wingdings" w:hAnsi="Wingdings" w:hint="default"/>
      </w:rPr>
    </w:lvl>
    <w:lvl w:ilvl="7" w:tplc="25EEA706" w:tentative="1">
      <w:start w:val="1"/>
      <w:numFmt w:val="bullet"/>
      <w:lvlText w:val=""/>
      <w:lvlJc w:val="left"/>
      <w:pPr>
        <w:tabs>
          <w:tab w:val="num" w:pos="5760"/>
        </w:tabs>
        <w:ind w:left="5760" w:hanging="360"/>
      </w:pPr>
      <w:rPr>
        <w:rFonts w:ascii="Wingdings" w:hAnsi="Wingdings" w:hint="default"/>
      </w:rPr>
    </w:lvl>
    <w:lvl w:ilvl="8" w:tplc="180ABB16" w:tentative="1">
      <w:start w:val="1"/>
      <w:numFmt w:val="bullet"/>
      <w:lvlText w:val=""/>
      <w:lvlJc w:val="left"/>
      <w:pPr>
        <w:tabs>
          <w:tab w:val="num" w:pos="6480"/>
        </w:tabs>
        <w:ind w:left="6480" w:hanging="360"/>
      </w:pPr>
      <w:rPr>
        <w:rFonts w:ascii="Wingdings" w:hAnsi="Wingdings" w:hint="default"/>
      </w:rPr>
    </w:lvl>
  </w:abstractNum>
  <w:abstractNum w:abstractNumId="15">
    <w:nsid w:val="3128001E"/>
    <w:multiLevelType w:val="hybridMultilevel"/>
    <w:tmpl w:val="3B1030E8"/>
    <w:lvl w:ilvl="0" w:tplc="1E22838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BF67AA"/>
    <w:multiLevelType w:val="hybridMultilevel"/>
    <w:tmpl w:val="EE5257A2"/>
    <w:lvl w:ilvl="0" w:tplc="00C85BAA">
      <w:start w:val="1"/>
      <w:numFmt w:val="upperLetter"/>
      <w:lvlText w:val="%1."/>
      <w:lvlJc w:val="left"/>
      <w:pPr>
        <w:ind w:left="1080" w:hanging="360"/>
      </w:pPr>
      <w:rPr>
        <w:rFonts w:hint="default"/>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3F58DF"/>
    <w:multiLevelType w:val="hybridMultilevel"/>
    <w:tmpl w:val="571A01EC"/>
    <w:lvl w:ilvl="0" w:tplc="1E228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45BE7"/>
    <w:multiLevelType w:val="hybridMultilevel"/>
    <w:tmpl w:val="EE32928A"/>
    <w:lvl w:ilvl="0" w:tplc="1E228384">
      <w:start w:val="1"/>
      <w:numFmt w:val="bullet"/>
      <w:lvlText w:val=""/>
      <w:lvlPicBulletId w:val="0"/>
      <w:lvlJc w:val="left"/>
      <w:pPr>
        <w:ind w:left="2250" w:hanging="360"/>
      </w:pPr>
      <w:rPr>
        <w:rFonts w:ascii="Symbol" w:hAnsi="Symbol" w:hint="default"/>
        <w:color w:val="auto"/>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nsid w:val="394F3EB6"/>
    <w:multiLevelType w:val="hybridMultilevel"/>
    <w:tmpl w:val="F7BC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3C594A"/>
    <w:multiLevelType w:val="hybridMultilevel"/>
    <w:tmpl w:val="55F8879E"/>
    <w:lvl w:ilvl="0" w:tplc="1E228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F75BC2"/>
    <w:multiLevelType w:val="hybridMultilevel"/>
    <w:tmpl w:val="2EDABB0E"/>
    <w:lvl w:ilvl="0" w:tplc="127C7DA4">
      <w:start w:val="1"/>
      <w:numFmt w:val="bullet"/>
      <w:lvlText w:val="□"/>
      <w:lvlJc w:val="left"/>
      <w:pPr>
        <w:ind w:left="36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8B7E34"/>
    <w:multiLevelType w:val="hybridMultilevel"/>
    <w:tmpl w:val="ACE69158"/>
    <w:lvl w:ilvl="0" w:tplc="1E228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EC73AC"/>
    <w:multiLevelType w:val="hybridMultilevel"/>
    <w:tmpl w:val="DC424A2E"/>
    <w:lvl w:ilvl="0" w:tplc="1E228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A47F2E"/>
    <w:multiLevelType w:val="hybridMultilevel"/>
    <w:tmpl w:val="BB34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743715"/>
    <w:multiLevelType w:val="hybridMultilevel"/>
    <w:tmpl w:val="848C5170"/>
    <w:lvl w:ilvl="0" w:tplc="1E2283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571869"/>
    <w:multiLevelType w:val="hybridMultilevel"/>
    <w:tmpl w:val="8E328E1C"/>
    <w:lvl w:ilvl="0" w:tplc="577CB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2F16C5"/>
    <w:multiLevelType w:val="hybridMultilevel"/>
    <w:tmpl w:val="50FC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nsid w:val="4D38326C"/>
    <w:multiLevelType w:val="hybridMultilevel"/>
    <w:tmpl w:val="B7C0D098"/>
    <w:lvl w:ilvl="0" w:tplc="1E2283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9F29AA"/>
    <w:multiLevelType w:val="hybridMultilevel"/>
    <w:tmpl w:val="600286C8"/>
    <w:lvl w:ilvl="0" w:tplc="1E228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41681B"/>
    <w:multiLevelType w:val="hybridMultilevel"/>
    <w:tmpl w:val="03344D96"/>
    <w:lvl w:ilvl="0" w:tplc="127C7DA4">
      <w:start w:val="1"/>
      <w:numFmt w:val="bullet"/>
      <w:lvlText w:val="□"/>
      <w:lvlJc w:val="left"/>
      <w:pPr>
        <w:ind w:left="36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29F393A"/>
    <w:multiLevelType w:val="hybridMultilevel"/>
    <w:tmpl w:val="25ACAD3E"/>
    <w:lvl w:ilvl="0" w:tplc="1E228384">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BDE5F3D"/>
    <w:multiLevelType w:val="hybridMultilevel"/>
    <w:tmpl w:val="BEC63F0A"/>
    <w:lvl w:ilvl="0" w:tplc="1E228384">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E1F5929"/>
    <w:multiLevelType w:val="hybridMultilevel"/>
    <w:tmpl w:val="7F16DC26"/>
    <w:lvl w:ilvl="0" w:tplc="1E228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116F08"/>
    <w:multiLevelType w:val="hybridMultilevel"/>
    <w:tmpl w:val="39F27084"/>
    <w:lvl w:ilvl="0" w:tplc="1E228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B91F48"/>
    <w:multiLevelType w:val="hybridMultilevel"/>
    <w:tmpl w:val="A8AE84A4"/>
    <w:lvl w:ilvl="0" w:tplc="1E22838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980265"/>
    <w:multiLevelType w:val="hybridMultilevel"/>
    <w:tmpl w:val="75A26074"/>
    <w:lvl w:ilvl="0" w:tplc="1E228384">
      <w:start w:val="1"/>
      <w:numFmt w:val="bullet"/>
      <w:lvlText w:val=""/>
      <w:lvlPicBulletId w:val="0"/>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10"/>
  </w:num>
  <w:num w:numId="4">
    <w:abstractNumId w:val="21"/>
  </w:num>
  <w:num w:numId="5">
    <w:abstractNumId w:val="30"/>
  </w:num>
  <w:num w:numId="6">
    <w:abstractNumId w:val="5"/>
  </w:num>
  <w:num w:numId="7">
    <w:abstractNumId w:val="27"/>
  </w:num>
  <w:num w:numId="8">
    <w:abstractNumId w:val="34"/>
  </w:num>
  <w:num w:numId="9">
    <w:abstractNumId w:val="2"/>
  </w:num>
  <w:num w:numId="10">
    <w:abstractNumId w:val="28"/>
  </w:num>
  <w:num w:numId="11">
    <w:abstractNumId w:val="12"/>
  </w:num>
  <w:num w:numId="12">
    <w:abstractNumId w:val="29"/>
  </w:num>
  <w:num w:numId="13">
    <w:abstractNumId w:val="25"/>
  </w:num>
  <w:num w:numId="14">
    <w:abstractNumId w:val="8"/>
  </w:num>
  <w:num w:numId="15">
    <w:abstractNumId w:val="19"/>
  </w:num>
  <w:num w:numId="16">
    <w:abstractNumId w:val="35"/>
  </w:num>
  <w:num w:numId="17">
    <w:abstractNumId w:val="22"/>
  </w:num>
  <w:num w:numId="18">
    <w:abstractNumId w:val="36"/>
  </w:num>
  <w:num w:numId="19">
    <w:abstractNumId w:val="4"/>
  </w:num>
  <w:num w:numId="20">
    <w:abstractNumId w:val="17"/>
  </w:num>
  <w:num w:numId="21">
    <w:abstractNumId w:val="31"/>
  </w:num>
  <w:num w:numId="22">
    <w:abstractNumId w:val="33"/>
  </w:num>
  <w:num w:numId="23">
    <w:abstractNumId w:val="11"/>
  </w:num>
  <w:num w:numId="24">
    <w:abstractNumId w:val="32"/>
  </w:num>
  <w:num w:numId="25">
    <w:abstractNumId w:val="15"/>
  </w:num>
  <w:num w:numId="26">
    <w:abstractNumId w:val="13"/>
  </w:num>
  <w:num w:numId="27">
    <w:abstractNumId w:val="7"/>
  </w:num>
  <w:num w:numId="28">
    <w:abstractNumId w:val="16"/>
  </w:num>
  <w:num w:numId="29">
    <w:abstractNumId w:val="9"/>
  </w:num>
  <w:num w:numId="30">
    <w:abstractNumId w:val="14"/>
  </w:num>
  <w:num w:numId="31">
    <w:abstractNumId w:val="23"/>
  </w:num>
  <w:num w:numId="32">
    <w:abstractNumId w:val="18"/>
  </w:num>
  <w:num w:numId="33">
    <w:abstractNumId w:val="20"/>
  </w:num>
  <w:num w:numId="34">
    <w:abstractNumId w:val="24"/>
  </w:num>
  <w:num w:numId="35">
    <w:abstractNumId w:val="0"/>
  </w:num>
  <w:num w:numId="36">
    <w:abstractNumId w:val="6"/>
  </w:num>
  <w:num w:numId="37">
    <w:abstractNumId w:val="2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rules v:ext="edit">
        <o:r id="V:Rule2" type="connector" idref="#_x0000_s2049"/>
      </o:rules>
    </o:shapelayout>
  </w:hdrShapeDefaults>
  <w:footnotePr>
    <w:footnote w:id="-1"/>
    <w:footnote w:id="0"/>
  </w:footnotePr>
  <w:endnotePr>
    <w:endnote w:id="-1"/>
    <w:endnote w:id="0"/>
  </w:endnotePr>
  <w:compat/>
  <w:rsids>
    <w:rsidRoot w:val="002D3752"/>
    <w:rsid w:val="00007FC6"/>
    <w:rsid w:val="0001409F"/>
    <w:rsid w:val="00053BF9"/>
    <w:rsid w:val="00063965"/>
    <w:rsid w:val="000A4976"/>
    <w:rsid w:val="000B16EA"/>
    <w:rsid w:val="000E48EF"/>
    <w:rsid w:val="000E76F4"/>
    <w:rsid w:val="000F20D9"/>
    <w:rsid w:val="0010603D"/>
    <w:rsid w:val="00122AA6"/>
    <w:rsid w:val="0019369A"/>
    <w:rsid w:val="001D2B64"/>
    <w:rsid w:val="001F180C"/>
    <w:rsid w:val="001F2B00"/>
    <w:rsid w:val="00231925"/>
    <w:rsid w:val="002436C6"/>
    <w:rsid w:val="00272D90"/>
    <w:rsid w:val="00275422"/>
    <w:rsid w:val="002910EE"/>
    <w:rsid w:val="002A15A5"/>
    <w:rsid w:val="002C4CAB"/>
    <w:rsid w:val="002D3752"/>
    <w:rsid w:val="002E1666"/>
    <w:rsid w:val="002F1D6A"/>
    <w:rsid w:val="002F3D98"/>
    <w:rsid w:val="002F4F2D"/>
    <w:rsid w:val="0035242E"/>
    <w:rsid w:val="003C1666"/>
    <w:rsid w:val="003D0B6D"/>
    <w:rsid w:val="003D4332"/>
    <w:rsid w:val="00407F4C"/>
    <w:rsid w:val="00427D73"/>
    <w:rsid w:val="0045236B"/>
    <w:rsid w:val="00452858"/>
    <w:rsid w:val="0048452B"/>
    <w:rsid w:val="00487910"/>
    <w:rsid w:val="004B50A6"/>
    <w:rsid w:val="004D7C6E"/>
    <w:rsid w:val="00527DA5"/>
    <w:rsid w:val="00551815"/>
    <w:rsid w:val="005A4F7C"/>
    <w:rsid w:val="005B25B9"/>
    <w:rsid w:val="005C21BD"/>
    <w:rsid w:val="005D5AD2"/>
    <w:rsid w:val="00602CBA"/>
    <w:rsid w:val="00605094"/>
    <w:rsid w:val="00616A84"/>
    <w:rsid w:val="00625B5B"/>
    <w:rsid w:val="00644AA4"/>
    <w:rsid w:val="00697508"/>
    <w:rsid w:val="006D3B52"/>
    <w:rsid w:val="006E37A2"/>
    <w:rsid w:val="00732982"/>
    <w:rsid w:val="00761D38"/>
    <w:rsid w:val="00771E4A"/>
    <w:rsid w:val="00784B73"/>
    <w:rsid w:val="007B1336"/>
    <w:rsid w:val="008104FE"/>
    <w:rsid w:val="008223F3"/>
    <w:rsid w:val="00835C0A"/>
    <w:rsid w:val="008429D4"/>
    <w:rsid w:val="00884DB5"/>
    <w:rsid w:val="00891025"/>
    <w:rsid w:val="008B253F"/>
    <w:rsid w:val="008B4609"/>
    <w:rsid w:val="008B7749"/>
    <w:rsid w:val="008E5E4A"/>
    <w:rsid w:val="00913E41"/>
    <w:rsid w:val="00917405"/>
    <w:rsid w:val="00951EAD"/>
    <w:rsid w:val="009B0E2E"/>
    <w:rsid w:val="009D4CBD"/>
    <w:rsid w:val="00A00998"/>
    <w:rsid w:val="00A10DCD"/>
    <w:rsid w:val="00A24DCE"/>
    <w:rsid w:val="00A50211"/>
    <w:rsid w:val="00A62C60"/>
    <w:rsid w:val="00A811E0"/>
    <w:rsid w:val="00AA57D0"/>
    <w:rsid w:val="00AA6F9F"/>
    <w:rsid w:val="00AC41AB"/>
    <w:rsid w:val="00AF3E46"/>
    <w:rsid w:val="00B80024"/>
    <w:rsid w:val="00BA05A6"/>
    <w:rsid w:val="00BA31BB"/>
    <w:rsid w:val="00BA3AEA"/>
    <w:rsid w:val="00BA6879"/>
    <w:rsid w:val="00BD53BA"/>
    <w:rsid w:val="00BE209C"/>
    <w:rsid w:val="00BE38D5"/>
    <w:rsid w:val="00BE439D"/>
    <w:rsid w:val="00C6668F"/>
    <w:rsid w:val="00C85EAD"/>
    <w:rsid w:val="00C90B8A"/>
    <w:rsid w:val="00C9492F"/>
    <w:rsid w:val="00CA232A"/>
    <w:rsid w:val="00CB79EE"/>
    <w:rsid w:val="00CC1051"/>
    <w:rsid w:val="00CC5178"/>
    <w:rsid w:val="00CE4C76"/>
    <w:rsid w:val="00D10598"/>
    <w:rsid w:val="00D16B7A"/>
    <w:rsid w:val="00D404C7"/>
    <w:rsid w:val="00D439BE"/>
    <w:rsid w:val="00D45DF2"/>
    <w:rsid w:val="00D60B79"/>
    <w:rsid w:val="00DA0A12"/>
    <w:rsid w:val="00DB3D67"/>
    <w:rsid w:val="00DD0251"/>
    <w:rsid w:val="00DD0B79"/>
    <w:rsid w:val="00DD3A31"/>
    <w:rsid w:val="00DE3ACC"/>
    <w:rsid w:val="00E0175F"/>
    <w:rsid w:val="00E2268B"/>
    <w:rsid w:val="00E537CF"/>
    <w:rsid w:val="00E5533D"/>
    <w:rsid w:val="00E60D09"/>
    <w:rsid w:val="00E652C1"/>
    <w:rsid w:val="00E80087"/>
    <w:rsid w:val="00E90C29"/>
    <w:rsid w:val="00E91501"/>
    <w:rsid w:val="00E94A89"/>
    <w:rsid w:val="00EA0504"/>
    <w:rsid w:val="00EA4FEC"/>
    <w:rsid w:val="00EC52BF"/>
    <w:rsid w:val="00ED66C9"/>
    <w:rsid w:val="00EF36F6"/>
    <w:rsid w:val="00EF64E5"/>
    <w:rsid w:val="00F154E0"/>
    <w:rsid w:val="00F20D3B"/>
    <w:rsid w:val="00F5006A"/>
    <w:rsid w:val="00F52D42"/>
    <w:rsid w:val="00F539A1"/>
    <w:rsid w:val="00F61CED"/>
    <w:rsid w:val="00F643AE"/>
    <w:rsid w:val="00F92414"/>
    <w:rsid w:val="00FA0F60"/>
    <w:rsid w:val="00FD5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1025"/>
  </w:style>
  <w:style w:type="paragraph" w:styleId="Heading1">
    <w:name w:val="heading 1"/>
    <w:basedOn w:val="Normal"/>
    <w:link w:val="Heading1Char"/>
    <w:uiPriority w:val="9"/>
    <w:qFormat/>
    <w:rsid w:val="00AC41A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A12"/>
  </w:style>
  <w:style w:type="paragraph" w:styleId="ListParagraph">
    <w:name w:val="List Paragraph"/>
    <w:basedOn w:val="Normal"/>
    <w:uiPriority w:val="34"/>
    <w:qFormat/>
    <w:rsid w:val="002D3752"/>
    <w:pPr>
      <w:ind w:left="720"/>
      <w:contextualSpacing/>
    </w:pPr>
  </w:style>
  <w:style w:type="character" w:customStyle="1" w:styleId="Heading1Char">
    <w:name w:val="Heading 1 Char"/>
    <w:basedOn w:val="DefaultParagraphFont"/>
    <w:link w:val="Heading1"/>
    <w:uiPriority w:val="9"/>
    <w:rsid w:val="00AC41A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C41AB"/>
    <w:rPr>
      <w:color w:val="0000FF" w:themeColor="hyperlink"/>
      <w:u w:val="single"/>
    </w:rPr>
  </w:style>
  <w:style w:type="paragraph" w:styleId="NormalWeb">
    <w:name w:val="Normal (Web)"/>
    <w:basedOn w:val="Normal"/>
    <w:uiPriority w:val="99"/>
    <w:unhideWhenUsed/>
    <w:rsid w:val="00AC41AB"/>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D4CBD"/>
  </w:style>
  <w:style w:type="character" w:styleId="Emphasis">
    <w:name w:val="Emphasis"/>
    <w:basedOn w:val="DefaultParagraphFont"/>
    <w:uiPriority w:val="20"/>
    <w:qFormat/>
    <w:rsid w:val="009D4CBD"/>
    <w:rPr>
      <w:i/>
      <w:iCs/>
    </w:rPr>
  </w:style>
  <w:style w:type="character" w:customStyle="1" w:styleId="search">
    <w:name w:val="search"/>
    <w:basedOn w:val="DefaultParagraphFont"/>
    <w:rsid w:val="009D4CBD"/>
  </w:style>
  <w:style w:type="paragraph" w:styleId="Header">
    <w:name w:val="header"/>
    <w:basedOn w:val="Normal"/>
    <w:link w:val="HeaderChar"/>
    <w:uiPriority w:val="99"/>
    <w:unhideWhenUsed/>
    <w:rsid w:val="0048452B"/>
    <w:pPr>
      <w:tabs>
        <w:tab w:val="center" w:pos="4680"/>
        <w:tab w:val="right" w:pos="9360"/>
      </w:tabs>
    </w:pPr>
  </w:style>
  <w:style w:type="character" w:customStyle="1" w:styleId="HeaderChar">
    <w:name w:val="Header Char"/>
    <w:basedOn w:val="DefaultParagraphFont"/>
    <w:link w:val="Header"/>
    <w:uiPriority w:val="99"/>
    <w:rsid w:val="0048452B"/>
  </w:style>
  <w:style w:type="paragraph" w:styleId="BalloonText">
    <w:name w:val="Balloon Text"/>
    <w:basedOn w:val="Normal"/>
    <w:link w:val="BalloonTextChar"/>
    <w:uiPriority w:val="99"/>
    <w:semiHidden/>
    <w:unhideWhenUsed/>
    <w:rsid w:val="0048452B"/>
    <w:rPr>
      <w:rFonts w:ascii="Tahoma" w:hAnsi="Tahoma" w:cs="Tahoma"/>
      <w:sz w:val="16"/>
      <w:szCs w:val="16"/>
    </w:rPr>
  </w:style>
  <w:style w:type="character" w:customStyle="1" w:styleId="BalloonTextChar">
    <w:name w:val="Balloon Text Char"/>
    <w:basedOn w:val="DefaultParagraphFont"/>
    <w:link w:val="BalloonText"/>
    <w:uiPriority w:val="99"/>
    <w:semiHidden/>
    <w:rsid w:val="0048452B"/>
    <w:rPr>
      <w:rFonts w:ascii="Tahoma" w:hAnsi="Tahoma" w:cs="Tahoma"/>
      <w:sz w:val="16"/>
      <w:szCs w:val="16"/>
    </w:rPr>
  </w:style>
  <w:style w:type="paragraph" w:customStyle="1" w:styleId="list1middle">
    <w:name w:val="list1middle"/>
    <w:basedOn w:val="Normal"/>
    <w:rsid w:val="004D7C6E"/>
    <w:pPr>
      <w:spacing w:before="100" w:beforeAutospacing="1" w:after="100" w:afterAutospacing="1"/>
    </w:pPr>
    <w:rPr>
      <w:rFonts w:ascii="Times New Roman" w:eastAsia="Times New Roman" w:hAnsi="Times New Roman" w:cs="Times New Roman"/>
      <w:sz w:val="24"/>
      <w:szCs w:val="24"/>
    </w:rPr>
  </w:style>
  <w:style w:type="paragraph" w:customStyle="1" w:styleId="list1last">
    <w:name w:val="list1last"/>
    <w:basedOn w:val="Normal"/>
    <w:rsid w:val="004D7C6E"/>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75422"/>
    <w:rPr>
      <w:color w:val="800080" w:themeColor="followedHyperlink"/>
      <w:u w:val="single"/>
    </w:rPr>
  </w:style>
  <w:style w:type="character" w:customStyle="1" w:styleId="sc">
    <w:name w:val="sc"/>
    <w:basedOn w:val="DefaultParagraphFont"/>
    <w:rsid w:val="00F61CED"/>
  </w:style>
  <w:style w:type="paragraph" w:styleId="Footer">
    <w:name w:val="footer"/>
    <w:basedOn w:val="Normal"/>
    <w:link w:val="FooterChar"/>
    <w:uiPriority w:val="99"/>
    <w:semiHidden/>
    <w:unhideWhenUsed/>
    <w:rsid w:val="008429D4"/>
    <w:pPr>
      <w:tabs>
        <w:tab w:val="center" w:pos="4680"/>
        <w:tab w:val="right" w:pos="9360"/>
      </w:tabs>
    </w:pPr>
  </w:style>
  <w:style w:type="character" w:customStyle="1" w:styleId="FooterChar">
    <w:name w:val="Footer Char"/>
    <w:basedOn w:val="DefaultParagraphFont"/>
    <w:link w:val="Footer"/>
    <w:uiPriority w:val="99"/>
    <w:semiHidden/>
    <w:rsid w:val="008429D4"/>
  </w:style>
</w:styles>
</file>

<file path=word/webSettings.xml><?xml version="1.0" encoding="utf-8"?>
<w:webSettings xmlns:r="http://schemas.openxmlformats.org/officeDocument/2006/relationships" xmlns:w="http://schemas.openxmlformats.org/wordprocessingml/2006/main">
  <w:divs>
    <w:div w:id="372115005">
      <w:bodyDiv w:val="1"/>
      <w:marLeft w:val="0"/>
      <w:marRight w:val="0"/>
      <w:marTop w:val="0"/>
      <w:marBottom w:val="0"/>
      <w:divBdr>
        <w:top w:val="none" w:sz="0" w:space="0" w:color="auto"/>
        <w:left w:val="none" w:sz="0" w:space="0" w:color="auto"/>
        <w:bottom w:val="none" w:sz="0" w:space="0" w:color="auto"/>
        <w:right w:val="none" w:sz="0" w:space="0" w:color="auto"/>
      </w:divBdr>
    </w:div>
    <w:div w:id="745297282">
      <w:bodyDiv w:val="1"/>
      <w:marLeft w:val="0"/>
      <w:marRight w:val="0"/>
      <w:marTop w:val="0"/>
      <w:marBottom w:val="0"/>
      <w:divBdr>
        <w:top w:val="none" w:sz="0" w:space="0" w:color="auto"/>
        <w:left w:val="none" w:sz="0" w:space="0" w:color="auto"/>
        <w:bottom w:val="none" w:sz="0" w:space="0" w:color="auto"/>
        <w:right w:val="none" w:sz="0" w:space="0" w:color="auto"/>
      </w:divBdr>
      <w:divsChild>
        <w:div w:id="621695167">
          <w:marLeft w:val="720"/>
          <w:marRight w:val="0"/>
          <w:marTop w:val="0"/>
          <w:marBottom w:val="0"/>
          <w:divBdr>
            <w:top w:val="none" w:sz="0" w:space="0" w:color="auto"/>
            <w:left w:val="none" w:sz="0" w:space="0" w:color="auto"/>
            <w:bottom w:val="none" w:sz="0" w:space="0" w:color="auto"/>
            <w:right w:val="none" w:sz="0" w:space="0" w:color="auto"/>
          </w:divBdr>
        </w:div>
        <w:div w:id="1394694366">
          <w:marLeft w:val="720"/>
          <w:marRight w:val="0"/>
          <w:marTop w:val="0"/>
          <w:marBottom w:val="0"/>
          <w:divBdr>
            <w:top w:val="none" w:sz="0" w:space="0" w:color="auto"/>
            <w:left w:val="none" w:sz="0" w:space="0" w:color="auto"/>
            <w:bottom w:val="none" w:sz="0" w:space="0" w:color="auto"/>
            <w:right w:val="none" w:sz="0" w:space="0" w:color="auto"/>
          </w:divBdr>
        </w:div>
        <w:div w:id="1465736506">
          <w:marLeft w:val="720"/>
          <w:marRight w:val="0"/>
          <w:marTop w:val="0"/>
          <w:marBottom w:val="0"/>
          <w:divBdr>
            <w:top w:val="none" w:sz="0" w:space="0" w:color="auto"/>
            <w:left w:val="none" w:sz="0" w:space="0" w:color="auto"/>
            <w:bottom w:val="none" w:sz="0" w:space="0" w:color="auto"/>
            <w:right w:val="none" w:sz="0" w:space="0" w:color="auto"/>
          </w:divBdr>
        </w:div>
        <w:div w:id="792794328">
          <w:marLeft w:val="720"/>
          <w:marRight w:val="0"/>
          <w:marTop w:val="0"/>
          <w:marBottom w:val="0"/>
          <w:divBdr>
            <w:top w:val="none" w:sz="0" w:space="0" w:color="auto"/>
            <w:left w:val="none" w:sz="0" w:space="0" w:color="auto"/>
            <w:bottom w:val="none" w:sz="0" w:space="0" w:color="auto"/>
            <w:right w:val="none" w:sz="0" w:space="0" w:color="auto"/>
          </w:divBdr>
        </w:div>
        <w:div w:id="856115003">
          <w:marLeft w:val="720"/>
          <w:marRight w:val="0"/>
          <w:marTop w:val="0"/>
          <w:marBottom w:val="0"/>
          <w:divBdr>
            <w:top w:val="none" w:sz="0" w:space="0" w:color="auto"/>
            <w:left w:val="none" w:sz="0" w:space="0" w:color="auto"/>
            <w:bottom w:val="none" w:sz="0" w:space="0" w:color="auto"/>
            <w:right w:val="none" w:sz="0" w:space="0" w:color="auto"/>
          </w:divBdr>
        </w:div>
        <w:div w:id="1129861592">
          <w:marLeft w:val="720"/>
          <w:marRight w:val="0"/>
          <w:marTop w:val="0"/>
          <w:marBottom w:val="0"/>
          <w:divBdr>
            <w:top w:val="none" w:sz="0" w:space="0" w:color="auto"/>
            <w:left w:val="none" w:sz="0" w:space="0" w:color="auto"/>
            <w:bottom w:val="none" w:sz="0" w:space="0" w:color="auto"/>
            <w:right w:val="none" w:sz="0" w:space="0" w:color="auto"/>
          </w:divBdr>
        </w:div>
        <w:div w:id="1619097382">
          <w:marLeft w:val="720"/>
          <w:marRight w:val="0"/>
          <w:marTop w:val="0"/>
          <w:marBottom w:val="0"/>
          <w:divBdr>
            <w:top w:val="none" w:sz="0" w:space="0" w:color="auto"/>
            <w:left w:val="none" w:sz="0" w:space="0" w:color="auto"/>
            <w:bottom w:val="none" w:sz="0" w:space="0" w:color="auto"/>
            <w:right w:val="none" w:sz="0" w:space="0" w:color="auto"/>
          </w:divBdr>
        </w:div>
        <w:div w:id="135269775">
          <w:marLeft w:val="720"/>
          <w:marRight w:val="0"/>
          <w:marTop w:val="0"/>
          <w:marBottom w:val="0"/>
          <w:divBdr>
            <w:top w:val="none" w:sz="0" w:space="0" w:color="auto"/>
            <w:left w:val="none" w:sz="0" w:space="0" w:color="auto"/>
            <w:bottom w:val="none" w:sz="0" w:space="0" w:color="auto"/>
            <w:right w:val="none" w:sz="0" w:space="0" w:color="auto"/>
          </w:divBdr>
        </w:div>
        <w:div w:id="694887551">
          <w:marLeft w:val="720"/>
          <w:marRight w:val="0"/>
          <w:marTop w:val="0"/>
          <w:marBottom w:val="0"/>
          <w:divBdr>
            <w:top w:val="none" w:sz="0" w:space="0" w:color="auto"/>
            <w:left w:val="none" w:sz="0" w:space="0" w:color="auto"/>
            <w:bottom w:val="none" w:sz="0" w:space="0" w:color="auto"/>
            <w:right w:val="none" w:sz="0" w:space="0" w:color="auto"/>
          </w:divBdr>
        </w:div>
        <w:div w:id="723680450">
          <w:marLeft w:val="720"/>
          <w:marRight w:val="0"/>
          <w:marTop w:val="0"/>
          <w:marBottom w:val="0"/>
          <w:divBdr>
            <w:top w:val="none" w:sz="0" w:space="0" w:color="auto"/>
            <w:left w:val="none" w:sz="0" w:space="0" w:color="auto"/>
            <w:bottom w:val="none" w:sz="0" w:space="0" w:color="auto"/>
            <w:right w:val="none" w:sz="0" w:space="0" w:color="auto"/>
          </w:divBdr>
        </w:div>
        <w:div w:id="1289317591">
          <w:marLeft w:val="720"/>
          <w:marRight w:val="0"/>
          <w:marTop w:val="0"/>
          <w:marBottom w:val="0"/>
          <w:divBdr>
            <w:top w:val="none" w:sz="0" w:space="0" w:color="auto"/>
            <w:left w:val="none" w:sz="0" w:space="0" w:color="auto"/>
            <w:bottom w:val="none" w:sz="0" w:space="0" w:color="auto"/>
            <w:right w:val="none" w:sz="0" w:space="0" w:color="auto"/>
          </w:divBdr>
        </w:div>
      </w:divsChild>
    </w:div>
    <w:div w:id="942614342">
      <w:bodyDiv w:val="1"/>
      <w:marLeft w:val="0"/>
      <w:marRight w:val="0"/>
      <w:marTop w:val="0"/>
      <w:marBottom w:val="0"/>
      <w:divBdr>
        <w:top w:val="none" w:sz="0" w:space="0" w:color="auto"/>
        <w:left w:val="none" w:sz="0" w:space="0" w:color="auto"/>
        <w:bottom w:val="none" w:sz="0" w:space="0" w:color="auto"/>
        <w:right w:val="none" w:sz="0" w:space="0" w:color="auto"/>
      </w:divBdr>
      <w:divsChild>
        <w:div w:id="732510163">
          <w:marLeft w:val="547"/>
          <w:marRight w:val="0"/>
          <w:marTop w:val="134"/>
          <w:marBottom w:val="0"/>
          <w:divBdr>
            <w:top w:val="none" w:sz="0" w:space="0" w:color="auto"/>
            <w:left w:val="none" w:sz="0" w:space="0" w:color="auto"/>
            <w:bottom w:val="none" w:sz="0" w:space="0" w:color="auto"/>
            <w:right w:val="none" w:sz="0" w:space="0" w:color="auto"/>
          </w:divBdr>
        </w:div>
        <w:div w:id="812870773">
          <w:marLeft w:val="547"/>
          <w:marRight w:val="0"/>
          <w:marTop w:val="134"/>
          <w:marBottom w:val="0"/>
          <w:divBdr>
            <w:top w:val="none" w:sz="0" w:space="0" w:color="auto"/>
            <w:left w:val="none" w:sz="0" w:space="0" w:color="auto"/>
            <w:bottom w:val="none" w:sz="0" w:space="0" w:color="auto"/>
            <w:right w:val="none" w:sz="0" w:space="0" w:color="auto"/>
          </w:divBdr>
        </w:div>
        <w:div w:id="2023817833">
          <w:marLeft w:val="547"/>
          <w:marRight w:val="0"/>
          <w:marTop w:val="134"/>
          <w:marBottom w:val="0"/>
          <w:divBdr>
            <w:top w:val="none" w:sz="0" w:space="0" w:color="auto"/>
            <w:left w:val="none" w:sz="0" w:space="0" w:color="auto"/>
            <w:bottom w:val="none" w:sz="0" w:space="0" w:color="auto"/>
            <w:right w:val="none" w:sz="0" w:space="0" w:color="auto"/>
          </w:divBdr>
        </w:div>
        <w:div w:id="1930850603">
          <w:marLeft w:val="547"/>
          <w:marRight w:val="0"/>
          <w:marTop w:val="134"/>
          <w:marBottom w:val="0"/>
          <w:divBdr>
            <w:top w:val="none" w:sz="0" w:space="0" w:color="auto"/>
            <w:left w:val="none" w:sz="0" w:space="0" w:color="auto"/>
            <w:bottom w:val="none" w:sz="0" w:space="0" w:color="auto"/>
            <w:right w:val="none" w:sz="0" w:space="0" w:color="auto"/>
          </w:divBdr>
        </w:div>
        <w:div w:id="472337854">
          <w:marLeft w:val="547"/>
          <w:marRight w:val="0"/>
          <w:marTop w:val="134"/>
          <w:marBottom w:val="0"/>
          <w:divBdr>
            <w:top w:val="none" w:sz="0" w:space="0" w:color="auto"/>
            <w:left w:val="none" w:sz="0" w:space="0" w:color="auto"/>
            <w:bottom w:val="none" w:sz="0" w:space="0" w:color="auto"/>
            <w:right w:val="none" w:sz="0" w:space="0" w:color="auto"/>
          </w:divBdr>
        </w:div>
        <w:div w:id="388577746">
          <w:marLeft w:val="547"/>
          <w:marRight w:val="0"/>
          <w:marTop w:val="134"/>
          <w:marBottom w:val="0"/>
          <w:divBdr>
            <w:top w:val="none" w:sz="0" w:space="0" w:color="auto"/>
            <w:left w:val="none" w:sz="0" w:space="0" w:color="auto"/>
            <w:bottom w:val="none" w:sz="0" w:space="0" w:color="auto"/>
            <w:right w:val="none" w:sz="0" w:space="0" w:color="auto"/>
          </w:divBdr>
        </w:div>
      </w:divsChild>
    </w:div>
    <w:div w:id="1475487780">
      <w:bodyDiv w:val="1"/>
      <w:marLeft w:val="0"/>
      <w:marRight w:val="0"/>
      <w:marTop w:val="0"/>
      <w:marBottom w:val="0"/>
      <w:divBdr>
        <w:top w:val="none" w:sz="0" w:space="0" w:color="auto"/>
        <w:left w:val="none" w:sz="0" w:space="0" w:color="auto"/>
        <w:bottom w:val="none" w:sz="0" w:space="0" w:color="auto"/>
        <w:right w:val="none" w:sz="0" w:space="0" w:color="auto"/>
      </w:divBdr>
      <w:divsChild>
        <w:div w:id="1759012688">
          <w:marLeft w:val="547"/>
          <w:marRight w:val="0"/>
          <w:marTop w:val="134"/>
          <w:marBottom w:val="0"/>
          <w:divBdr>
            <w:top w:val="none" w:sz="0" w:space="0" w:color="auto"/>
            <w:left w:val="none" w:sz="0" w:space="0" w:color="auto"/>
            <w:bottom w:val="none" w:sz="0" w:space="0" w:color="auto"/>
            <w:right w:val="none" w:sz="0" w:space="0" w:color="auto"/>
          </w:divBdr>
        </w:div>
        <w:div w:id="345979472">
          <w:marLeft w:val="547"/>
          <w:marRight w:val="0"/>
          <w:marTop w:val="134"/>
          <w:marBottom w:val="0"/>
          <w:divBdr>
            <w:top w:val="none" w:sz="0" w:space="0" w:color="auto"/>
            <w:left w:val="none" w:sz="0" w:space="0" w:color="auto"/>
            <w:bottom w:val="none" w:sz="0" w:space="0" w:color="auto"/>
            <w:right w:val="none" w:sz="0" w:space="0" w:color="auto"/>
          </w:divBdr>
        </w:div>
        <w:div w:id="619266660">
          <w:marLeft w:val="547"/>
          <w:marRight w:val="0"/>
          <w:marTop w:val="134"/>
          <w:marBottom w:val="0"/>
          <w:divBdr>
            <w:top w:val="none" w:sz="0" w:space="0" w:color="auto"/>
            <w:left w:val="none" w:sz="0" w:space="0" w:color="auto"/>
            <w:bottom w:val="none" w:sz="0" w:space="0" w:color="auto"/>
            <w:right w:val="none" w:sz="0" w:space="0" w:color="auto"/>
          </w:divBdr>
        </w:div>
        <w:div w:id="328681493">
          <w:marLeft w:val="547"/>
          <w:marRight w:val="0"/>
          <w:marTop w:val="134"/>
          <w:marBottom w:val="0"/>
          <w:divBdr>
            <w:top w:val="none" w:sz="0" w:space="0" w:color="auto"/>
            <w:left w:val="none" w:sz="0" w:space="0" w:color="auto"/>
            <w:bottom w:val="none" w:sz="0" w:space="0" w:color="auto"/>
            <w:right w:val="none" w:sz="0" w:space="0" w:color="auto"/>
          </w:divBdr>
        </w:div>
        <w:div w:id="1773545590">
          <w:marLeft w:val="547"/>
          <w:marRight w:val="0"/>
          <w:marTop w:val="134"/>
          <w:marBottom w:val="0"/>
          <w:divBdr>
            <w:top w:val="none" w:sz="0" w:space="0" w:color="auto"/>
            <w:left w:val="none" w:sz="0" w:space="0" w:color="auto"/>
            <w:bottom w:val="none" w:sz="0" w:space="0" w:color="auto"/>
            <w:right w:val="none" w:sz="0" w:space="0" w:color="auto"/>
          </w:divBdr>
        </w:div>
      </w:divsChild>
    </w:div>
    <w:div w:id="1796555800">
      <w:bodyDiv w:val="1"/>
      <w:marLeft w:val="0"/>
      <w:marRight w:val="0"/>
      <w:marTop w:val="0"/>
      <w:marBottom w:val="0"/>
      <w:divBdr>
        <w:top w:val="none" w:sz="0" w:space="0" w:color="auto"/>
        <w:left w:val="none" w:sz="0" w:space="0" w:color="auto"/>
        <w:bottom w:val="none" w:sz="0" w:space="0" w:color="auto"/>
        <w:right w:val="none" w:sz="0" w:space="0" w:color="auto"/>
      </w:divBdr>
    </w:div>
    <w:div w:id="20229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josephkeyport.org/History%20Ministry%20Of%20Hospitality.pdf" TargetMode="External"/><Relationship Id="rId13" Type="http://schemas.openxmlformats.org/officeDocument/2006/relationships/hyperlink" Target="http://www.rebuiltparish.com/chapter6" TargetMode="External"/><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theme" Target="theme/theme1.xml"/><Relationship Id="rId3" Type="http://schemas.openxmlformats.org/officeDocument/2006/relationships/settings" Target="settings.xml"/><Relationship Id="rId21" Type="http://schemas.microsoft.com/office/2007/relationships/diagramDrawing" Target="diagrams/drawing1.xml"/><Relationship Id="rId34" Type="http://schemas.openxmlformats.org/officeDocument/2006/relationships/diagramQuickStyle" Target="diagrams/quickStyle4.xml"/><Relationship Id="rId7" Type="http://schemas.openxmlformats.org/officeDocument/2006/relationships/hyperlink" Target="http://www.stjosephkeyport.org/History%20Ministry%20Of%20Hospitality.pdf" TargetMode="External"/><Relationship Id="rId12" Type="http://schemas.openxmlformats.org/officeDocument/2006/relationships/hyperlink" Target="http://www.pemdc.org" TargetMode="Externa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ioceseofscranton.org/parish-life-and-evangelization/holinessandmission/resources-for-parish-pastoral-councils/" TargetMode="External"/><Relationship Id="rId20" Type="http://schemas.openxmlformats.org/officeDocument/2006/relationships/diagramColors" Target="diagrams/colors1.xml"/><Relationship Id="rId29"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oceseofscranton.org/parish-life-and-evangelization/holinessandmission/resources-for-parish-pastoral-councils/" TargetMode="External"/><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10" Type="http://schemas.openxmlformats.org/officeDocument/2006/relationships/hyperlink" Target="https://www.catholicculture.org/culture/library/view.cfm?recnum=6981" TargetMode="External"/><Relationship Id="rId19" Type="http://schemas.openxmlformats.org/officeDocument/2006/relationships/diagramQuickStyle" Target="diagrams/quickStyle1.xml"/><Relationship Id="rId31" Type="http://schemas.microsoft.com/office/2007/relationships/diagramDrawing" Target="diagrams/drawing3.xml"/><Relationship Id="rId4" Type="http://schemas.openxmlformats.org/officeDocument/2006/relationships/webSettings" Target="webSettings.xml"/><Relationship Id="rId9" Type="http://schemas.openxmlformats.org/officeDocument/2006/relationships/hyperlink" Target="http://www.pemdc.org" TargetMode="External"/><Relationship Id="rId14" Type="http://schemas.openxmlformats.org/officeDocument/2006/relationships/hyperlink" Target="https://www.catholicculture.org/culture/library/view.cfm?recnum=6981" TargetMode="Externa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DE3EAC-D834-4B31-B5EC-F9C3446939C7}" type="doc">
      <dgm:prSet loTypeId="urn:microsoft.com/office/officeart/2005/8/layout/hierarchy3" loCatId="hierarchy" qsTypeId="urn:microsoft.com/office/officeart/2005/8/quickstyle/simple1" qsCatId="simple" csTypeId="urn:microsoft.com/office/officeart/2005/8/colors/colorful1" csCatId="colorful" phldr="1"/>
      <dgm:spPr/>
      <dgm:t>
        <a:bodyPr/>
        <a:lstStyle/>
        <a:p>
          <a:endParaRPr lang="en-US"/>
        </a:p>
      </dgm:t>
    </dgm:pt>
    <dgm:pt modelId="{E6316902-738D-4EB6-A268-42B992910940}">
      <dgm:prSet phldrT="[Text]"/>
      <dgm:spPr/>
      <dgm:t>
        <a:bodyPr/>
        <a:lstStyle/>
        <a:p>
          <a:r>
            <a:rPr lang="en-US"/>
            <a:t>The Man with the Withered Hand </a:t>
          </a:r>
        </a:p>
      </dgm:t>
    </dgm:pt>
    <dgm:pt modelId="{270415FC-A17D-4488-B1C4-F4CEAEFEAA02}" type="parTrans" cxnId="{9D9E02E6-6FFF-4884-A631-84B01ABCB0A3}">
      <dgm:prSet/>
      <dgm:spPr/>
      <dgm:t>
        <a:bodyPr/>
        <a:lstStyle/>
        <a:p>
          <a:endParaRPr lang="en-US"/>
        </a:p>
      </dgm:t>
    </dgm:pt>
    <dgm:pt modelId="{7AED81ED-6E00-4644-8FB8-B540189577EC}" type="sibTrans" cxnId="{9D9E02E6-6FFF-4884-A631-84B01ABCB0A3}">
      <dgm:prSet/>
      <dgm:spPr/>
      <dgm:t>
        <a:bodyPr/>
        <a:lstStyle/>
        <a:p>
          <a:endParaRPr lang="en-US"/>
        </a:p>
      </dgm:t>
    </dgm:pt>
    <dgm:pt modelId="{DA44978A-3B1F-4B10-ABFF-BC3182E8A77A}">
      <dgm:prSet phldrT="[Text]" custT="1"/>
      <dgm:spPr/>
      <dgm:t>
        <a:bodyPr/>
        <a:lstStyle/>
        <a:p>
          <a:r>
            <a:rPr lang="en-US" sz="1200"/>
            <a:t>Mk 3: 1-6 </a:t>
          </a:r>
        </a:p>
      </dgm:t>
    </dgm:pt>
    <dgm:pt modelId="{CC9F9066-FE47-476B-87DC-64F557179B5E}" type="parTrans" cxnId="{03F8378E-44C9-4F55-82EE-08A44E7751DA}">
      <dgm:prSet/>
      <dgm:spPr/>
      <dgm:t>
        <a:bodyPr/>
        <a:lstStyle/>
        <a:p>
          <a:endParaRPr lang="en-US"/>
        </a:p>
      </dgm:t>
    </dgm:pt>
    <dgm:pt modelId="{022A7F50-3E5D-4B72-A61A-C87A465E1AD7}" type="sibTrans" cxnId="{03F8378E-44C9-4F55-82EE-08A44E7751DA}">
      <dgm:prSet/>
      <dgm:spPr/>
      <dgm:t>
        <a:bodyPr/>
        <a:lstStyle/>
        <a:p>
          <a:endParaRPr lang="en-US"/>
        </a:p>
      </dgm:t>
    </dgm:pt>
    <dgm:pt modelId="{A66367E2-8984-41EF-9393-45D9E5D48259}">
      <dgm:prSet phldrT="[Text]" custT="1"/>
      <dgm:spPr/>
      <dgm:t>
        <a:bodyPr/>
        <a:lstStyle/>
        <a:p>
          <a:endParaRPr lang="en-US" sz="1400"/>
        </a:p>
      </dgm:t>
    </dgm:pt>
    <dgm:pt modelId="{40594ADC-1E0A-4AB2-B9F8-1D71FE57DA92}" type="parTrans" cxnId="{7596FC0A-A558-4FDC-9DFF-497C0E9EC4DC}">
      <dgm:prSet/>
      <dgm:spPr/>
      <dgm:t>
        <a:bodyPr/>
        <a:lstStyle/>
        <a:p>
          <a:endParaRPr lang="en-US"/>
        </a:p>
      </dgm:t>
    </dgm:pt>
    <dgm:pt modelId="{6CB2F53E-C8C4-4D1F-B7AA-1BF2570298AC}" type="sibTrans" cxnId="{7596FC0A-A558-4FDC-9DFF-497C0E9EC4DC}">
      <dgm:prSet/>
      <dgm:spPr/>
      <dgm:t>
        <a:bodyPr/>
        <a:lstStyle/>
        <a:p>
          <a:endParaRPr lang="en-US"/>
        </a:p>
      </dgm:t>
    </dgm:pt>
    <dgm:pt modelId="{F9D4526F-D172-4774-A029-53473C7A5DF0}">
      <dgm:prSet phldrT="[Text]"/>
      <dgm:spPr/>
      <dgm:t>
        <a:bodyPr/>
        <a:lstStyle/>
        <a:p>
          <a:r>
            <a:rPr lang="en-US"/>
            <a:t>Zaccheus</a:t>
          </a:r>
        </a:p>
      </dgm:t>
    </dgm:pt>
    <dgm:pt modelId="{82062FFD-9D74-4AEF-AD3E-EA23439382E7}" type="parTrans" cxnId="{1DF374EE-9BF6-4A1A-BAAE-67A7FF782228}">
      <dgm:prSet/>
      <dgm:spPr/>
      <dgm:t>
        <a:bodyPr/>
        <a:lstStyle/>
        <a:p>
          <a:endParaRPr lang="en-US"/>
        </a:p>
      </dgm:t>
    </dgm:pt>
    <dgm:pt modelId="{7309EC82-AADC-44EF-9E80-420F9A63FEDE}" type="sibTrans" cxnId="{1DF374EE-9BF6-4A1A-BAAE-67A7FF782228}">
      <dgm:prSet/>
      <dgm:spPr/>
      <dgm:t>
        <a:bodyPr/>
        <a:lstStyle/>
        <a:p>
          <a:endParaRPr lang="en-US"/>
        </a:p>
      </dgm:t>
    </dgm:pt>
    <dgm:pt modelId="{BBD943E3-AB98-4E7D-806D-D4C95AF4D17A}">
      <dgm:prSet phldrT="[Text]" custT="1"/>
      <dgm:spPr/>
      <dgm:t>
        <a:bodyPr/>
        <a:lstStyle/>
        <a:p>
          <a:r>
            <a:rPr lang="en-US" sz="1200"/>
            <a:t>Lk 19: 1-10</a:t>
          </a:r>
        </a:p>
      </dgm:t>
    </dgm:pt>
    <dgm:pt modelId="{2399D7E0-87C8-4BEB-9D11-F191F8E25F91}" type="parTrans" cxnId="{4E7496DF-D2E6-4FFA-89A3-AC329A05857C}">
      <dgm:prSet/>
      <dgm:spPr/>
      <dgm:t>
        <a:bodyPr/>
        <a:lstStyle/>
        <a:p>
          <a:endParaRPr lang="en-US"/>
        </a:p>
      </dgm:t>
    </dgm:pt>
    <dgm:pt modelId="{91A11361-B2EB-4A88-9624-2199B07BDF18}" type="sibTrans" cxnId="{4E7496DF-D2E6-4FFA-89A3-AC329A05857C}">
      <dgm:prSet/>
      <dgm:spPr/>
      <dgm:t>
        <a:bodyPr/>
        <a:lstStyle/>
        <a:p>
          <a:endParaRPr lang="en-US"/>
        </a:p>
      </dgm:t>
    </dgm:pt>
    <dgm:pt modelId="{04221E63-5568-4F1D-9EB4-0193218B6E6A}">
      <dgm:prSet phldrT="[Text]" custT="1"/>
      <dgm:spPr/>
      <dgm:t>
        <a:bodyPr/>
        <a:lstStyle/>
        <a:p>
          <a:endParaRPr lang="en-US" sz="1400"/>
        </a:p>
      </dgm:t>
    </dgm:pt>
    <dgm:pt modelId="{D78F2AD0-BD39-47B6-A768-903A0555EBDB}" type="parTrans" cxnId="{8C0B8CD6-0472-414B-9AD8-F3B62F9E9C91}">
      <dgm:prSet/>
      <dgm:spPr/>
      <dgm:t>
        <a:bodyPr/>
        <a:lstStyle/>
        <a:p>
          <a:endParaRPr lang="en-US"/>
        </a:p>
      </dgm:t>
    </dgm:pt>
    <dgm:pt modelId="{1FC33E55-4B3A-4B11-9F07-54FC175088C1}" type="sibTrans" cxnId="{8C0B8CD6-0472-414B-9AD8-F3B62F9E9C91}">
      <dgm:prSet/>
      <dgm:spPr/>
      <dgm:t>
        <a:bodyPr/>
        <a:lstStyle/>
        <a:p>
          <a:endParaRPr lang="en-US"/>
        </a:p>
      </dgm:t>
    </dgm:pt>
    <dgm:pt modelId="{17B30693-6053-4773-B152-ED623495852A}">
      <dgm:prSet/>
      <dgm:spPr/>
      <dgm:t>
        <a:bodyPr/>
        <a:lstStyle/>
        <a:p>
          <a:r>
            <a:rPr lang="en-US"/>
            <a:t>Woman at the Well </a:t>
          </a:r>
        </a:p>
      </dgm:t>
    </dgm:pt>
    <dgm:pt modelId="{088885ED-D4C5-4E33-A103-B891E81B1978}" type="parTrans" cxnId="{36D36A90-EA57-470B-80D8-496FC1DCB966}">
      <dgm:prSet/>
      <dgm:spPr/>
      <dgm:t>
        <a:bodyPr/>
        <a:lstStyle/>
        <a:p>
          <a:endParaRPr lang="en-US"/>
        </a:p>
      </dgm:t>
    </dgm:pt>
    <dgm:pt modelId="{BC6BD973-549E-45AB-99A9-1353718229B9}" type="sibTrans" cxnId="{36D36A90-EA57-470B-80D8-496FC1DCB966}">
      <dgm:prSet/>
      <dgm:spPr/>
      <dgm:t>
        <a:bodyPr/>
        <a:lstStyle/>
        <a:p>
          <a:endParaRPr lang="en-US"/>
        </a:p>
      </dgm:t>
    </dgm:pt>
    <dgm:pt modelId="{18CB962A-B8DD-4539-8656-123A35ED7536}">
      <dgm:prSet custT="1"/>
      <dgm:spPr/>
      <dgm:t>
        <a:bodyPr/>
        <a:lstStyle/>
        <a:p>
          <a:r>
            <a:rPr lang="en-US" sz="1200"/>
            <a:t>Jn 4:4-42</a:t>
          </a:r>
        </a:p>
      </dgm:t>
    </dgm:pt>
    <dgm:pt modelId="{086E7B20-B535-4199-BC33-A5595B790B32}" type="parTrans" cxnId="{609EDFF6-1E1D-45AF-9823-D89FD16FF3FF}">
      <dgm:prSet/>
      <dgm:spPr/>
      <dgm:t>
        <a:bodyPr/>
        <a:lstStyle/>
        <a:p>
          <a:endParaRPr lang="en-US"/>
        </a:p>
      </dgm:t>
    </dgm:pt>
    <dgm:pt modelId="{99E91BE9-82ED-4D73-8FA5-180FD5FA57AB}" type="sibTrans" cxnId="{609EDFF6-1E1D-45AF-9823-D89FD16FF3FF}">
      <dgm:prSet/>
      <dgm:spPr/>
      <dgm:t>
        <a:bodyPr/>
        <a:lstStyle/>
        <a:p>
          <a:endParaRPr lang="en-US"/>
        </a:p>
      </dgm:t>
    </dgm:pt>
    <dgm:pt modelId="{80561002-0BAC-4053-8E09-D34CE370E268}">
      <dgm:prSet custT="1"/>
      <dgm:spPr/>
      <dgm:t>
        <a:bodyPr/>
        <a:lstStyle/>
        <a:p>
          <a:endParaRPr lang="en-US" sz="1400"/>
        </a:p>
      </dgm:t>
    </dgm:pt>
    <dgm:pt modelId="{B50CDBB2-E2E7-41CE-B9BA-12A76FA9FB42}" type="parTrans" cxnId="{600C05CE-E80B-41C5-BCBF-F49593D5FAA2}">
      <dgm:prSet/>
      <dgm:spPr/>
      <dgm:t>
        <a:bodyPr/>
        <a:lstStyle/>
        <a:p>
          <a:endParaRPr lang="en-US"/>
        </a:p>
      </dgm:t>
    </dgm:pt>
    <dgm:pt modelId="{CE33BE4F-1662-446D-9599-CDE20CCC290F}" type="sibTrans" cxnId="{600C05CE-E80B-41C5-BCBF-F49593D5FAA2}">
      <dgm:prSet/>
      <dgm:spPr/>
      <dgm:t>
        <a:bodyPr/>
        <a:lstStyle/>
        <a:p>
          <a:endParaRPr lang="en-US"/>
        </a:p>
      </dgm:t>
    </dgm:pt>
    <dgm:pt modelId="{1212E61B-4156-4C08-B92C-53CB57201370}">
      <dgm:prSet/>
      <dgm:spPr/>
      <dgm:t>
        <a:bodyPr/>
        <a:lstStyle/>
        <a:p>
          <a:r>
            <a:rPr lang="en-US"/>
            <a:t>Forgive 7 x 70 times </a:t>
          </a:r>
        </a:p>
      </dgm:t>
    </dgm:pt>
    <dgm:pt modelId="{6432D9A3-1267-4660-92F5-FB55618ADA54}" type="parTrans" cxnId="{7004D88F-3295-4DCC-837D-0465A9141CB7}">
      <dgm:prSet/>
      <dgm:spPr/>
      <dgm:t>
        <a:bodyPr/>
        <a:lstStyle/>
        <a:p>
          <a:endParaRPr lang="en-US"/>
        </a:p>
      </dgm:t>
    </dgm:pt>
    <dgm:pt modelId="{DB7D6729-5684-402D-8261-4129432607C7}" type="sibTrans" cxnId="{7004D88F-3295-4DCC-837D-0465A9141CB7}">
      <dgm:prSet/>
      <dgm:spPr/>
      <dgm:t>
        <a:bodyPr/>
        <a:lstStyle/>
        <a:p>
          <a:endParaRPr lang="en-US"/>
        </a:p>
      </dgm:t>
    </dgm:pt>
    <dgm:pt modelId="{B08E1A1D-6FF4-417C-A4D4-EC9A99366516}">
      <dgm:prSet custT="1"/>
      <dgm:spPr/>
      <dgm:t>
        <a:bodyPr/>
        <a:lstStyle/>
        <a:p>
          <a:r>
            <a:rPr lang="en-US" sz="1200"/>
            <a:t>Mt 18:21-22</a:t>
          </a:r>
        </a:p>
      </dgm:t>
    </dgm:pt>
    <dgm:pt modelId="{22C336C5-CD85-47F6-8F10-4DA596104CE4}" type="parTrans" cxnId="{B04A56F7-C3E5-40F1-8314-BA028900C3BE}">
      <dgm:prSet/>
      <dgm:spPr/>
      <dgm:t>
        <a:bodyPr/>
        <a:lstStyle/>
        <a:p>
          <a:endParaRPr lang="en-US"/>
        </a:p>
      </dgm:t>
    </dgm:pt>
    <dgm:pt modelId="{62979890-8155-494C-8794-CDE6448E3F28}" type="sibTrans" cxnId="{B04A56F7-C3E5-40F1-8314-BA028900C3BE}">
      <dgm:prSet/>
      <dgm:spPr/>
      <dgm:t>
        <a:bodyPr/>
        <a:lstStyle/>
        <a:p>
          <a:endParaRPr lang="en-US"/>
        </a:p>
      </dgm:t>
    </dgm:pt>
    <dgm:pt modelId="{1D5D3ECA-6782-479C-ACD1-46EC36FA86CA}">
      <dgm:prSet/>
      <dgm:spPr/>
      <dgm:t>
        <a:bodyPr/>
        <a:lstStyle/>
        <a:p>
          <a:endParaRPr lang="en-US"/>
        </a:p>
      </dgm:t>
    </dgm:pt>
    <dgm:pt modelId="{14ECDD36-D9FB-4EE0-BDD6-1E945437305A}" type="parTrans" cxnId="{B6FEC5D4-4A4D-4930-AEC0-CF7827471A5C}">
      <dgm:prSet/>
      <dgm:spPr/>
      <dgm:t>
        <a:bodyPr/>
        <a:lstStyle/>
        <a:p>
          <a:endParaRPr lang="en-US"/>
        </a:p>
      </dgm:t>
    </dgm:pt>
    <dgm:pt modelId="{DEA91039-755E-4125-B665-5C1EA4369A15}" type="sibTrans" cxnId="{B6FEC5D4-4A4D-4930-AEC0-CF7827471A5C}">
      <dgm:prSet/>
      <dgm:spPr/>
      <dgm:t>
        <a:bodyPr/>
        <a:lstStyle/>
        <a:p>
          <a:endParaRPr lang="en-US"/>
        </a:p>
      </dgm:t>
    </dgm:pt>
    <dgm:pt modelId="{589B9821-442B-4C61-B79F-96CB32A02286}">
      <dgm:prSet/>
      <dgm:spPr/>
      <dgm:t>
        <a:bodyPr/>
        <a:lstStyle/>
        <a:p>
          <a:r>
            <a:rPr lang="en-US"/>
            <a:t>Jesus Feeds 5000 (&amp;4000!) </a:t>
          </a:r>
        </a:p>
      </dgm:t>
    </dgm:pt>
    <dgm:pt modelId="{A32E7CA5-3A4B-492C-93F5-623001F00CD7}" type="parTrans" cxnId="{311181B4-1698-4F6E-BCBF-5B4147C87B04}">
      <dgm:prSet/>
      <dgm:spPr/>
      <dgm:t>
        <a:bodyPr/>
        <a:lstStyle/>
        <a:p>
          <a:endParaRPr lang="en-US"/>
        </a:p>
      </dgm:t>
    </dgm:pt>
    <dgm:pt modelId="{B169C276-FD4A-47F8-9572-334221270E6B}" type="sibTrans" cxnId="{311181B4-1698-4F6E-BCBF-5B4147C87B04}">
      <dgm:prSet/>
      <dgm:spPr/>
      <dgm:t>
        <a:bodyPr/>
        <a:lstStyle/>
        <a:p>
          <a:endParaRPr lang="en-US"/>
        </a:p>
      </dgm:t>
    </dgm:pt>
    <dgm:pt modelId="{E335226E-A82E-4566-844B-F29AC3619122}">
      <dgm:prSet custT="1"/>
      <dgm:spPr/>
      <dgm:t>
        <a:bodyPr/>
        <a:lstStyle/>
        <a:p>
          <a:r>
            <a:rPr lang="en-US" sz="1100"/>
            <a:t>Mt 15:32-38, Mk 6:32-44, Mk 8:1-10, Lk 9:10-17, Jn 6: 1-13</a:t>
          </a:r>
        </a:p>
      </dgm:t>
    </dgm:pt>
    <dgm:pt modelId="{79F04484-C76D-4965-A5A6-51E4C4EA3C33}" type="parTrans" cxnId="{9F144897-134E-4504-9ED2-D36965847CA2}">
      <dgm:prSet/>
      <dgm:spPr/>
      <dgm:t>
        <a:bodyPr/>
        <a:lstStyle/>
        <a:p>
          <a:endParaRPr lang="en-US"/>
        </a:p>
      </dgm:t>
    </dgm:pt>
    <dgm:pt modelId="{2105CD54-23B5-4C57-97F3-70A070D60039}" type="sibTrans" cxnId="{9F144897-134E-4504-9ED2-D36965847CA2}">
      <dgm:prSet/>
      <dgm:spPr/>
      <dgm:t>
        <a:bodyPr/>
        <a:lstStyle/>
        <a:p>
          <a:endParaRPr lang="en-US"/>
        </a:p>
      </dgm:t>
    </dgm:pt>
    <dgm:pt modelId="{4355EB9A-3D66-48F6-B23D-3CC5DC4AA7F3}">
      <dgm:prSet/>
      <dgm:spPr/>
      <dgm:t>
        <a:bodyPr/>
        <a:lstStyle/>
        <a:p>
          <a:endParaRPr lang="en-US"/>
        </a:p>
      </dgm:t>
    </dgm:pt>
    <dgm:pt modelId="{948D5BBB-9AD1-478B-AD94-3E9CCE83ADA6}" type="parTrans" cxnId="{A9C9128E-7C25-4328-B24D-08B246C41AD6}">
      <dgm:prSet/>
      <dgm:spPr/>
      <dgm:t>
        <a:bodyPr/>
        <a:lstStyle/>
        <a:p>
          <a:endParaRPr lang="en-US"/>
        </a:p>
      </dgm:t>
    </dgm:pt>
    <dgm:pt modelId="{9AFC57D6-9055-4209-B117-C00C34E19020}" type="sibTrans" cxnId="{A9C9128E-7C25-4328-B24D-08B246C41AD6}">
      <dgm:prSet/>
      <dgm:spPr/>
      <dgm:t>
        <a:bodyPr/>
        <a:lstStyle/>
        <a:p>
          <a:endParaRPr lang="en-US"/>
        </a:p>
      </dgm:t>
    </dgm:pt>
    <dgm:pt modelId="{5D59554C-4432-42A8-97FF-2E4821266C6D}" type="pres">
      <dgm:prSet presAssocID="{39DE3EAC-D834-4B31-B5EC-F9C3446939C7}" presName="diagram" presStyleCnt="0">
        <dgm:presLayoutVars>
          <dgm:chPref val="1"/>
          <dgm:dir/>
          <dgm:animOne val="branch"/>
          <dgm:animLvl val="lvl"/>
          <dgm:resizeHandles/>
        </dgm:presLayoutVars>
      </dgm:prSet>
      <dgm:spPr/>
      <dgm:t>
        <a:bodyPr/>
        <a:lstStyle/>
        <a:p>
          <a:endParaRPr lang="en-US"/>
        </a:p>
      </dgm:t>
    </dgm:pt>
    <dgm:pt modelId="{E3FAADAF-EE77-411F-8812-D0A1857BA0ED}" type="pres">
      <dgm:prSet presAssocID="{E6316902-738D-4EB6-A268-42B992910940}" presName="root" presStyleCnt="0"/>
      <dgm:spPr/>
    </dgm:pt>
    <dgm:pt modelId="{30FA9AA1-0C47-4D0B-810B-2DB36BD28E66}" type="pres">
      <dgm:prSet presAssocID="{E6316902-738D-4EB6-A268-42B992910940}" presName="rootComposite" presStyleCnt="0"/>
      <dgm:spPr/>
    </dgm:pt>
    <dgm:pt modelId="{744061A8-3417-471E-BCA7-3EB52B06B835}" type="pres">
      <dgm:prSet presAssocID="{E6316902-738D-4EB6-A268-42B992910940}" presName="rootText" presStyleLbl="node1" presStyleIdx="0" presStyleCnt="5"/>
      <dgm:spPr/>
      <dgm:t>
        <a:bodyPr/>
        <a:lstStyle/>
        <a:p>
          <a:endParaRPr lang="en-US"/>
        </a:p>
      </dgm:t>
    </dgm:pt>
    <dgm:pt modelId="{887D1EE8-1606-4EC5-A8AA-7B693917A4DE}" type="pres">
      <dgm:prSet presAssocID="{E6316902-738D-4EB6-A268-42B992910940}" presName="rootConnector" presStyleLbl="node1" presStyleIdx="0" presStyleCnt="5"/>
      <dgm:spPr/>
      <dgm:t>
        <a:bodyPr/>
        <a:lstStyle/>
        <a:p>
          <a:endParaRPr lang="en-US"/>
        </a:p>
      </dgm:t>
    </dgm:pt>
    <dgm:pt modelId="{A59A3F57-A578-4123-910A-3779445A608E}" type="pres">
      <dgm:prSet presAssocID="{E6316902-738D-4EB6-A268-42B992910940}" presName="childShape" presStyleCnt="0"/>
      <dgm:spPr/>
    </dgm:pt>
    <dgm:pt modelId="{594B2AE1-D5D3-47B3-95A0-DD7A5A43C196}" type="pres">
      <dgm:prSet presAssocID="{CC9F9066-FE47-476B-87DC-64F557179B5E}" presName="Name13" presStyleLbl="parChTrans1D2" presStyleIdx="0" presStyleCnt="10"/>
      <dgm:spPr/>
      <dgm:t>
        <a:bodyPr/>
        <a:lstStyle/>
        <a:p>
          <a:endParaRPr lang="en-US"/>
        </a:p>
      </dgm:t>
    </dgm:pt>
    <dgm:pt modelId="{E1D58363-AA96-4586-882D-5DCDA479A7AD}" type="pres">
      <dgm:prSet presAssocID="{DA44978A-3B1F-4B10-ABFF-BC3182E8A77A}" presName="childText" presStyleLbl="bgAcc1" presStyleIdx="0" presStyleCnt="10">
        <dgm:presLayoutVars>
          <dgm:bulletEnabled val="1"/>
        </dgm:presLayoutVars>
      </dgm:prSet>
      <dgm:spPr/>
      <dgm:t>
        <a:bodyPr/>
        <a:lstStyle/>
        <a:p>
          <a:endParaRPr lang="en-US"/>
        </a:p>
      </dgm:t>
    </dgm:pt>
    <dgm:pt modelId="{FB49797A-0369-4ECD-964E-748A719FDA51}" type="pres">
      <dgm:prSet presAssocID="{40594ADC-1E0A-4AB2-B9F8-1D71FE57DA92}" presName="Name13" presStyleLbl="parChTrans1D2" presStyleIdx="1" presStyleCnt="10"/>
      <dgm:spPr/>
      <dgm:t>
        <a:bodyPr/>
        <a:lstStyle/>
        <a:p>
          <a:endParaRPr lang="en-US"/>
        </a:p>
      </dgm:t>
    </dgm:pt>
    <dgm:pt modelId="{702EDCDD-40F1-4848-963A-337E52E69B2F}" type="pres">
      <dgm:prSet presAssocID="{A66367E2-8984-41EF-9393-45D9E5D48259}" presName="childText" presStyleLbl="bgAcc1" presStyleIdx="1" presStyleCnt="10" custScaleY="144855">
        <dgm:presLayoutVars>
          <dgm:bulletEnabled val="1"/>
        </dgm:presLayoutVars>
      </dgm:prSet>
      <dgm:spPr/>
      <dgm:t>
        <a:bodyPr/>
        <a:lstStyle/>
        <a:p>
          <a:endParaRPr lang="en-US"/>
        </a:p>
      </dgm:t>
    </dgm:pt>
    <dgm:pt modelId="{64F32780-81E5-4214-97CF-2C37B18F2B9D}" type="pres">
      <dgm:prSet presAssocID="{F9D4526F-D172-4774-A029-53473C7A5DF0}" presName="root" presStyleCnt="0"/>
      <dgm:spPr/>
    </dgm:pt>
    <dgm:pt modelId="{8C1F9A25-90C7-4C13-9747-D4FEF53EA74E}" type="pres">
      <dgm:prSet presAssocID="{F9D4526F-D172-4774-A029-53473C7A5DF0}" presName="rootComposite" presStyleCnt="0"/>
      <dgm:spPr/>
    </dgm:pt>
    <dgm:pt modelId="{57F046F2-4A78-4558-8B23-7B51023B69AA}" type="pres">
      <dgm:prSet presAssocID="{F9D4526F-D172-4774-A029-53473C7A5DF0}" presName="rootText" presStyleLbl="node1" presStyleIdx="1" presStyleCnt="5"/>
      <dgm:spPr/>
      <dgm:t>
        <a:bodyPr/>
        <a:lstStyle/>
        <a:p>
          <a:endParaRPr lang="en-US"/>
        </a:p>
      </dgm:t>
    </dgm:pt>
    <dgm:pt modelId="{F9EEBAEB-EE06-4088-B115-0707B0C2D7F4}" type="pres">
      <dgm:prSet presAssocID="{F9D4526F-D172-4774-A029-53473C7A5DF0}" presName="rootConnector" presStyleLbl="node1" presStyleIdx="1" presStyleCnt="5"/>
      <dgm:spPr/>
      <dgm:t>
        <a:bodyPr/>
        <a:lstStyle/>
        <a:p>
          <a:endParaRPr lang="en-US"/>
        </a:p>
      </dgm:t>
    </dgm:pt>
    <dgm:pt modelId="{54CC53C2-3F81-4DA0-88A0-E53664345540}" type="pres">
      <dgm:prSet presAssocID="{F9D4526F-D172-4774-A029-53473C7A5DF0}" presName="childShape" presStyleCnt="0"/>
      <dgm:spPr/>
    </dgm:pt>
    <dgm:pt modelId="{901CB2BE-89C4-4476-BC34-B2807606AE43}" type="pres">
      <dgm:prSet presAssocID="{2399D7E0-87C8-4BEB-9D11-F191F8E25F91}" presName="Name13" presStyleLbl="parChTrans1D2" presStyleIdx="2" presStyleCnt="10"/>
      <dgm:spPr/>
      <dgm:t>
        <a:bodyPr/>
        <a:lstStyle/>
        <a:p>
          <a:endParaRPr lang="en-US"/>
        </a:p>
      </dgm:t>
    </dgm:pt>
    <dgm:pt modelId="{9257A59F-6886-487F-82BD-A192A0418605}" type="pres">
      <dgm:prSet presAssocID="{BBD943E3-AB98-4E7D-806D-D4C95AF4D17A}" presName="childText" presStyleLbl="bgAcc1" presStyleIdx="2" presStyleCnt="10">
        <dgm:presLayoutVars>
          <dgm:bulletEnabled val="1"/>
        </dgm:presLayoutVars>
      </dgm:prSet>
      <dgm:spPr/>
      <dgm:t>
        <a:bodyPr/>
        <a:lstStyle/>
        <a:p>
          <a:endParaRPr lang="en-US"/>
        </a:p>
      </dgm:t>
    </dgm:pt>
    <dgm:pt modelId="{D44CF277-796C-4DE7-8D49-9E07A00DE3E0}" type="pres">
      <dgm:prSet presAssocID="{D78F2AD0-BD39-47B6-A768-903A0555EBDB}" presName="Name13" presStyleLbl="parChTrans1D2" presStyleIdx="3" presStyleCnt="10"/>
      <dgm:spPr/>
      <dgm:t>
        <a:bodyPr/>
        <a:lstStyle/>
        <a:p>
          <a:endParaRPr lang="en-US"/>
        </a:p>
      </dgm:t>
    </dgm:pt>
    <dgm:pt modelId="{B6C49B4A-B2D0-450B-A33D-B0A305861571}" type="pres">
      <dgm:prSet presAssocID="{04221E63-5568-4F1D-9EB4-0193218B6E6A}" presName="childText" presStyleLbl="bgAcc1" presStyleIdx="3" presStyleCnt="10">
        <dgm:presLayoutVars>
          <dgm:bulletEnabled val="1"/>
        </dgm:presLayoutVars>
      </dgm:prSet>
      <dgm:spPr/>
      <dgm:t>
        <a:bodyPr/>
        <a:lstStyle/>
        <a:p>
          <a:endParaRPr lang="en-US"/>
        </a:p>
      </dgm:t>
    </dgm:pt>
    <dgm:pt modelId="{99AF231F-1CE1-4FD7-9476-C36A4D6B8080}" type="pres">
      <dgm:prSet presAssocID="{17B30693-6053-4773-B152-ED623495852A}" presName="root" presStyleCnt="0"/>
      <dgm:spPr/>
    </dgm:pt>
    <dgm:pt modelId="{37F9A943-CFDD-49E7-B8BB-48F6C6124E12}" type="pres">
      <dgm:prSet presAssocID="{17B30693-6053-4773-B152-ED623495852A}" presName="rootComposite" presStyleCnt="0"/>
      <dgm:spPr/>
    </dgm:pt>
    <dgm:pt modelId="{1B54CFA8-AB37-4B6F-A5D9-16F16209A6DB}" type="pres">
      <dgm:prSet presAssocID="{17B30693-6053-4773-B152-ED623495852A}" presName="rootText" presStyleLbl="node1" presStyleIdx="2" presStyleCnt="5"/>
      <dgm:spPr/>
      <dgm:t>
        <a:bodyPr/>
        <a:lstStyle/>
        <a:p>
          <a:endParaRPr lang="en-US"/>
        </a:p>
      </dgm:t>
    </dgm:pt>
    <dgm:pt modelId="{CE45508F-5C8A-42B5-A990-95FD22AFD1FB}" type="pres">
      <dgm:prSet presAssocID="{17B30693-6053-4773-B152-ED623495852A}" presName="rootConnector" presStyleLbl="node1" presStyleIdx="2" presStyleCnt="5"/>
      <dgm:spPr/>
      <dgm:t>
        <a:bodyPr/>
        <a:lstStyle/>
        <a:p>
          <a:endParaRPr lang="en-US"/>
        </a:p>
      </dgm:t>
    </dgm:pt>
    <dgm:pt modelId="{4680A02F-6494-46F8-935C-2009FC7640CB}" type="pres">
      <dgm:prSet presAssocID="{17B30693-6053-4773-B152-ED623495852A}" presName="childShape" presStyleCnt="0"/>
      <dgm:spPr/>
    </dgm:pt>
    <dgm:pt modelId="{8C2B90F3-4049-4FBF-B8C6-1383D05D2E29}" type="pres">
      <dgm:prSet presAssocID="{086E7B20-B535-4199-BC33-A5595B790B32}" presName="Name13" presStyleLbl="parChTrans1D2" presStyleIdx="4" presStyleCnt="10"/>
      <dgm:spPr/>
      <dgm:t>
        <a:bodyPr/>
        <a:lstStyle/>
        <a:p>
          <a:endParaRPr lang="en-US"/>
        </a:p>
      </dgm:t>
    </dgm:pt>
    <dgm:pt modelId="{91ABA3E3-B6BD-41CE-82B1-E38D12D19AF5}" type="pres">
      <dgm:prSet presAssocID="{18CB962A-B8DD-4539-8656-123A35ED7536}" presName="childText" presStyleLbl="bgAcc1" presStyleIdx="4" presStyleCnt="10">
        <dgm:presLayoutVars>
          <dgm:bulletEnabled val="1"/>
        </dgm:presLayoutVars>
      </dgm:prSet>
      <dgm:spPr/>
      <dgm:t>
        <a:bodyPr/>
        <a:lstStyle/>
        <a:p>
          <a:endParaRPr lang="en-US"/>
        </a:p>
      </dgm:t>
    </dgm:pt>
    <dgm:pt modelId="{D1CB542A-B6E5-49B1-AB4B-3C007DAEE6F6}" type="pres">
      <dgm:prSet presAssocID="{B50CDBB2-E2E7-41CE-B9BA-12A76FA9FB42}" presName="Name13" presStyleLbl="parChTrans1D2" presStyleIdx="5" presStyleCnt="10"/>
      <dgm:spPr/>
      <dgm:t>
        <a:bodyPr/>
        <a:lstStyle/>
        <a:p>
          <a:endParaRPr lang="en-US"/>
        </a:p>
      </dgm:t>
    </dgm:pt>
    <dgm:pt modelId="{30A775D9-EEDC-4BFB-B3B1-E3B6B6B6A124}" type="pres">
      <dgm:prSet presAssocID="{80561002-0BAC-4053-8E09-D34CE370E268}" presName="childText" presStyleLbl="bgAcc1" presStyleIdx="5" presStyleCnt="10">
        <dgm:presLayoutVars>
          <dgm:bulletEnabled val="1"/>
        </dgm:presLayoutVars>
      </dgm:prSet>
      <dgm:spPr/>
      <dgm:t>
        <a:bodyPr/>
        <a:lstStyle/>
        <a:p>
          <a:endParaRPr lang="en-US"/>
        </a:p>
      </dgm:t>
    </dgm:pt>
    <dgm:pt modelId="{E8D81B13-0351-442A-A143-83824784BADE}" type="pres">
      <dgm:prSet presAssocID="{1212E61B-4156-4C08-B92C-53CB57201370}" presName="root" presStyleCnt="0"/>
      <dgm:spPr/>
    </dgm:pt>
    <dgm:pt modelId="{E4F2C159-8993-415F-BBBC-41D1D749E211}" type="pres">
      <dgm:prSet presAssocID="{1212E61B-4156-4C08-B92C-53CB57201370}" presName="rootComposite" presStyleCnt="0"/>
      <dgm:spPr/>
    </dgm:pt>
    <dgm:pt modelId="{0F4999BA-3E34-4016-AABD-D30FAD66064C}" type="pres">
      <dgm:prSet presAssocID="{1212E61B-4156-4C08-B92C-53CB57201370}" presName="rootText" presStyleLbl="node1" presStyleIdx="3" presStyleCnt="5"/>
      <dgm:spPr/>
      <dgm:t>
        <a:bodyPr/>
        <a:lstStyle/>
        <a:p>
          <a:endParaRPr lang="en-US"/>
        </a:p>
      </dgm:t>
    </dgm:pt>
    <dgm:pt modelId="{5FD4A76F-90B5-4C25-88AD-8A0AF327509F}" type="pres">
      <dgm:prSet presAssocID="{1212E61B-4156-4C08-B92C-53CB57201370}" presName="rootConnector" presStyleLbl="node1" presStyleIdx="3" presStyleCnt="5"/>
      <dgm:spPr/>
      <dgm:t>
        <a:bodyPr/>
        <a:lstStyle/>
        <a:p>
          <a:endParaRPr lang="en-US"/>
        </a:p>
      </dgm:t>
    </dgm:pt>
    <dgm:pt modelId="{378D4264-85C7-4967-85DE-8A48E661E9AA}" type="pres">
      <dgm:prSet presAssocID="{1212E61B-4156-4C08-B92C-53CB57201370}" presName="childShape" presStyleCnt="0"/>
      <dgm:spPr/>
    </dgm:pt>
    <dgm:pt modelId="{7F6E8174-5CD1-4238-8860-D38CEDBA2E2B}" type="pres">
      <dgm:prSet presAssocID="{22C336C5-CD85-47F6-8F10-4DA596104CE4}" presName="Name13" presStyleLbl="parChTrans1D2" presStyleIdx="6" presStyleCnt="10"/>
      <dgm:spPr/>
      <dgm:t>
        <a:bodyPr/>
        <a:lstStyle/>
        <a:p>
          <a:endParaRPr lang="en-US"/>
        </a:p>
      </dgm:t>
    </dgm:pt>
    <dgm:pt modelId="{91BAB88B-3CFE-4873-8314-6DD26F41435E}" type="pres">
      <dgm:prSet presAssocID="{B08E1A1D-6FF4-417C-A4D4-EC9A99366516}" presName="childText" presStyleLbl="bgAcc1" presStyleIdx="6" presStyleCnt="10">
        <dgm:presLayoutVars>
          <dgm:bulletEnabled val="1"/>
        </dgm:presLayoutVars>
      </dgm:prSet>
      <dgm:spPr/>
      <dgm:t>
        <a:bodyPr/>
        <a:lstStyle/>
        <a:p>
          <a:endParaRPr lang="en-US"/>
        </a:p>
      </dgm:t>
    </dgm:pt>
    <dgm:pt modelId="{34E7DE80-12E8-46BA-9C56-C79508F7B1B7}" type="pres">
      <dgm:prSet presAssocID="{14ECDD36-D9FB-4EE0-BDD6-1E945437305A}" presName="Name13" presStyleLbl="parChTrans1D2" presStyleIdx="7" presStyleCnt="10"/>
      <dgm:spPr/>
      <dgm:t>
        <a:bodyPr/>
        <a:lstStyle/>
        <a:p>
          <a:endParaRPr lang="en-US"/>
        </a:p>
      </dgm:t>
    </dgm:pt>
    <dgm:pt modelId="{BA446767-66E0-40B8-A75A-39BE098E8C66}" type="pres">
      <dgm:prSet presAssocID="{1D5D3ECA-6782-479C-ACD1-46EC36FA86CA}" presName="childText" presStyleLbl="bgAcc1" presStyleIdx="7" presStyleCnt="10" custScaleX="109533" custScaleY="126241">
        <dgm:presLayoutVars>
          <dgm:bulletEnabled val="1"/>
        </dgm:presLayoutVars>
      </dgm:prSet>
      <dgm:spPr/>
      <dgm:t>
        <a:bodyPr/>
        <a:lstStyle/>
        <a:p>
          <a:endParaRPr lang="en-US"/>
        </a:p>
      </dgm:t>
    </dgm:pt>
    <dgm:pt modelId="{F5E75660-430A-4877-8CE5-AA9A3186F019}" type="pres">
      <dgm:prSet presAssocID="{589B9821-442B-4C61-B79F-96CB32A02286}" presName="root" presStyleCnt="0"/>
      <dgm:spPr/>
    </dgm:pt>
    <dgm:pt modelId="{8D219745-F181-4406-A7B9-C90B5293EAAA}" type="pres">
      <dgm:prSet presAssocID="{589B9821-442B-4C61-B79F-96CB32A02286}" presName="rootComposite" presStyleCnt="0"/>
      <dgm:spPr/>
    </dgm:pt>
    <dgm:pt modelId="{093B098D-E35C-4D96-A011-83A07FB40C33}" type="pres">
      <dgm:prSet presAssocID="{589B9821-442B-4C61-B79F-96CB32A02286}" presName="rootText" presStyleLbl="node1" presStyleIdx="4" presStyleCnt="5"/>
      <dgm:spPr/>
      <dgm:t>
        <a:bodyPr/>
        <a:lstStyle/>
        <a:p>
          <a:endParaRPr lang="en-US"/>
        </a:p>
      </dgm:t>
    </dgm:pt>
    <dgm:pt modelId="{1873E6CF-CA61-4785-8C52-F89C586B4E33}" type="pres">
      <dgm:prSet presAssocID="{589B9821-442B-4C61-B79F-96CB32A02286}" presName="rootConnector" presStyleLbl="node1" presStyleIdx="4" presStyleCnt="5"/>
      <dgm:spPr/>
      <dgm:t>
        <a:bodyPr/>
        <a:lstStyle/>
        <a:p>
          <a:endParaRPr lang="en-US"/>
        </a:p>
      </dgm:t>
    </dgm:pt>
    <dgm:pt modelId="{7D9FD756-8A4A-4571-8721-81470E49CD7E}" type="pres">
      <dgm:prSet presAssocID="{589B9821-442B-4C61-B79F-96CB32A02286}" presName="childShape" presStyleCnt="0"/>
      <dgm:spPr/>
    </dgm:pt>
    <dgm:pt modelId="{BF9BBDF7-8F01-41B3-8E6A-F815C38AC28A}" type="pres">
      <dgm:prSet presAssocID="{79F04484-C76D-4965-A5A6-51E4C4EA3C33}" presName="Name13" presStyleLbl="parChTrans1D2" presStyleIdx="8" presStyleCnt="10"/>
      <dgm:spPr/>
      <dgm:t>
        <a:bodyPr/>
        <a:lstStyle/>
        <a:p>
          <a:endParaRPr lang="en-US"/>
        </a:p>
      </dgm:t>
    </dgm:pt>
    <dgm:pt modelId="{90DF9349-EC24-44EF-8086-57AA6FA47C44}" type="pres">
      <dgm:prSet presAssocID="{E335226E-A82E-4566-844B-F29AC3619122}" presName="childText" presStyleLbl="bgAcc1" presStyleIdx="8" presStyleCnt="10">
        <dgm:presLayoutVars>
          <dgm:bulletEnabled val="1"/>
        </dgm:presLayoutVars>
      </dgm:prSet>
      <dgm:spPr/>
      <dgm:t>
        <a:bodyPr/>
        <a:lstStyle/>
        <a:p>
          <a:endParaRPr lang="en-US"/>
        </a:p>
      </dgm:t>
    </dgm:pt>
    <dgm:pt modelId="{3A28C5E1-9638-465E-9F08-D04FBD886E57}" type="pres">
      <dgm:prSet presAssocID="{948D5BBB-9AD1-478B-AD94-3E9CCE83ADA6}" presName="Name13" presStyleLbl="parChTrans1D2" presStyleIdx="9" presStyleCnt="10"/>
      <dgm:spPr/>
      <dgm:t>
        <a:bodyPr/>
        <a:lstStyle/>
        <a:p>
          <a:endParaRPr lang="en-US"/>
        </a:p>
      </dgm:t>
    </dgm:pt>
    <dgm:pt modelId="{9A89937E-55F1-4455-A786-AE45BA681822}" type="pres">
      <dgm:prSet presAssocID="{4355EB9A-3D66-48F6-B23D-3CC5DC4AA7F3}" presName="childText" presStyleLbl="bgAcc1" presStyleIdx="9" presStyleCnt="10">
        <dgm:presLayoutVars>
          <dgm:bulletEnabled val="1"/>
        </dgm:presLayoutVars>
      </dgm:prSet>
      <dgm:spPr/>
      <dgm:t>
        <a:bodyPr/>
        <a:lstStyle/>
        <a:p>
          <a:endParaRPr lang="en-US"/>
        </a:p>
      </dgm:t>
    </dgm:pt>
  </dgm:ptLst>
  <dgm:cxnLst>
    <dgm:cxn modelId="{913475EA-A4FA-4D86-9D90-E36ABCCCE501}" type="presOf" srcId="{80561002-0BAC-4053-8E09-D34CE370E268}" destId="{30A775D9-EEDC-4BFB-B3B1-E3B6B6B6A124}" srcOrd="0" destOrd="0" presId="urn:microsoft.com/office/officeart/2005/8/layout/hierarchy3"/>
    <dgm:cxn modelId="{2F9A7C7D-61A9-42E5-B010-3124EC397D8E}" type="presOf" srcId="{B50CDBB2-E2E7-41CE-B9BA-12A76FA9FB42}" destId="{D1CB542A-B6E5-49B1-AB4B-3C007DAEE6F6}" srcOrd="0" destOrd="0" presId="urn:microsoft.com/office/officeart/2005/8/layout/hierarchy3"/>
    <dgm:cxn modelId="{7596FC0A-A558-4FDC-9DFF-497C0E9EC4DC}" srcId="{E6316902-738D-4EB6-A268-42B992910940}" destId="{A66367E2-8984-41EF-9393-45D9E5D48259}" srcOrd="1" destOrd="0" parTransId="{40594ADC-1E0A-4AB2-B9F8-1D71FE57DA92}" sibTransId="{6CB2F53E-C8C4-4D1F-B7AA-1BF2570298AC}"/>
    <dgm:cxn modelId="{99705950-84AD-4416-BCB6-9A329DA34F3B}" type="presOf" srcId="{79F04484-C76D-4965-A5A6-51E4C4EA3C33}" destId="{BF9BBDF7-8F01-41B3-8E6A-F815C38AC28A}" srcOrd="0" destOrd="0" presId="urn:microsoft.com/office/officeart/2005/8/layout/hierarchy3"/>
    <dgm:cxn modelId="{933FADDC-2BA0-43DF-9635-74C0F9E4117D}" type="presOf" srcId="{17B30693-6053-4773-B152-ED623495852A}" destId="{CE45508F-5C8A-42B5-A990-95FD22AFD1FB}" srcOrd="1" destOrd="0" presId="urn:microsoft.com/office/officeart/2005/8/layout/hierarchy3"/>
    <dgm:cxn modelId="{84CDCF64-B58F-4C57-90BB-3AF07A40FAA8}" type="presOf" srcId="{589B9821-442B-4C61-B79F-96CB32A02286}" destId="{1873E6CF-CA61-4785-8C52-F89C586B4E33}" srcOrd="1" destOrd="0" presId="urn:microsoft.com/office/officeart/2005/8/layout/hierarchy3"/>
    <dgm:cxn modelId="{609EDFF6-1E1D-45AF-9823-D89FD16FF3FF}" srcId="{17B30693-6053-4773-B152-ED623495852A}" destId="{18CB962A-B8DD-4539-8656-123A35ED7536}" srcOrd="0" destOrd="0" parTransId="{086E7B20-B535-4199-BC33-A5595B790B32}" sibTransId="{99E91BE9-82ED-4D73-8FA5-180FD5FA57AB}"/>
    <dgm:cxn modelId="{21715A1E-297E-43E8-BE8A-7994A8B5E712}" type="presOf" srcId="{948D5BBB-9AD1-478B-AD94-3E9CCE83ADA6}" destId="{3A28C5E1-9638-465E-9F08-D04FBD886E57}" srcOrd="0" destOrd="0" presId="urn:microsoft.com/office/officeart/2005/8/layout/hierarchy3"/>
    <dgm:cxn modelId="{80637FA2-1AE8-4122-86BE-27D55C88A33B}" type="presOf" srcId="{A66367E2-8984-41EF-9393-45D9E5D48259}" destId="{702EDCDD-40F1-4848-963A-337E52E69B2F}" srcOrd="0" destOrd="0" presId="urn:microsoft.com/office/officeart/2005/8/layout/hierarchy3"/>
    <dgm:cxn modelId="{7004D88F-3295-4DCC-837D-0465A9141CB7}" srcId="{39DE3EAC-D834-4B31-B5EC-F9C3446939C7}" destId="{1212E61B-4156-4C08-B92C-53CB57201370}" srcOrd="3" destOrd="0" parTransId="{6432D9A3-1267-4660-92F5-FB55618ADA54}" sibTransId="{DB7D6729-5684-402D-8261-4129432607C7}"/>
    <dgm:cxn modelId="{8C9FC63E-9133-4E35-A4F9-94986658732A}" type="presOf" srcId="{18CB962A-B8DD-4539-8656-123A35ED7536}" destId="{91ABA3E3-B6BD-41CE-82B1-E38D12D19AF5}" srcOrd="0" destOrd="0" presId="urn:microsoft.com/office/officeart/2005/8/layout/hierarchy3"/>
    <dgm:cxn modelId="{DE0CBD5C-CE5B-4BF4-AE05-AB9F1DC7C39D}" type="presOf" srcId="{40594ADC-1E0A-4AB2-B9F8-1D71FE57DA92}" destId="{FB49797A-0369-4ECD-964E-748A719FDA51}" srcOrd="0" destOrd="0" presId="urn:microsoft.com/office/officeart/2005/8/layout/hierarchy3"/>
    <dgm:cxn modelId="{600C05CE-E80B-41C5-BCBF-F49593D5FAA2}" srcId="{17B30693-6053-4773-B152-ED623495852A}" destId="{80561002-0BAC-4053-8E09-D34CE370E268}" srcOrd="1" destOrd="0" parTransId="{B50CDBB2-E2E7-41CE-B9BA-12A76FA9FB42}" sibTransId="{CE33BE4F-1662-446D-9599-CDE20CCC290F}"/>
    <dgm:cxn modelId="{95A1B11B-9189-4D82-A781-FEB3567459F7}" type="presOf" srcId="{2399D7E0-87C8-4BEB-9D11-F191F8E25F91}" destId="{901CB2BE-89C4-4476-BC34-B2807606AE43}" srcOrd="0" destOrd="0" presId="urn:microsoft.com/office/officeart/2005/8/layout/hierarchy3"/>
    <dgm:cxn modelId="{35A9BE52-FFD5-4334-AE56-9B69B7407D65}" type="presOf" srcId="{1212E61B-4156-4C08-B92C-53CB57201370}" destId="{0F4999BA-3E34-4016-AABD-D30FAD66064C}" srcOrd="0" destOrd="0" presId="urn:microsoft.com/office/officeart/2005/8/layout/hierarchy3"/>
    <dgm:cxn modelId="{9D9E02E6-6FFF-4884-A631-84B01ABCB0A3}" srcId="{39DE3EAC-D834-4B31-B5EC-F9C3446939C7}" destId="{E6316902-738D-4EB6-A268-42B992910940}" srcOrd="0" destOrd="0" parTransId="{270415FC-A17D-4488-B1C4-F4CEAEFEAA02}" sibTransId="{7AED81ED-6E00-4644-8FB8-B540189577EC}"/>
    <dgm:cxn modelId="{A52597EF-1E7F-4B86-BC22-4406735F0DAC}" type="presOf" srcId="{22C336C5-CD85-47F6-8F10-4DA596104CE4}" destId="{7F6E8174-5CD1-4238-8860-D38CEDBA2E2B}" srcOrd="0" destOrd="0" presId="urn:microsoft.com/office/officeart/2005/8/layout/hierarchy3"/>
    <dgm:cxn modelId="{4DB2FCF7-46C1-435D-AF4B-EABD40D59DA3}" type="presOf" srcId="{4355EB9A-3D66-48F6-B23D-3CC5DC4AA7F3}" destId="{9A89937E-55F1-4455-A786-AE45BA681822}" srcOrd="0" destOrd="0" presId="urn:microsoft.com/office/officeart/2005/8/layout/hierarchy3"/>
    <dgm:cxn modelId="{D28FE61C-D475-4326-989B-5BAF746A3CD3}" type="presOf" srcId="{17B30693-6053-4773-B152-ED623495852A}" destId="{1B54CFA8-AB37-4B6F-A5D9-16F16209A6DB}" srcOrd="0" destOrd="0" presId="urn:microsoft.com/office/officeart/2005/8/layout/hierarchy3"/>
    <dgm:cxn modelId="{385BF0D0-A171-4C01-88CD-683CD2890AEA}" type="presOf" srcId="{B08E1A1D-6FF4-417C-A4D4-EC9A99366516}" destId="{91BAB88B-3CFE-4873-8314-6DD26F41435E}" srcOrd="0" destOrd="0" presId="urn:microsoft.com/office/officeart/2005/8/layout/hierarchy3"/>
    <dgm:cxn modelId="{B04A56F7-C3E5-40F1-8314-BA028900C3BE}" srcId="{1212E61B-4156-4C08-B92C-53CB57201370}" destId="{B08E1A1D-6FF4-417C-A4D4-EC9A99366516}" srcOrd="0" destOrd="0" parTransId="{22C336C5-CD85-47F6-8F10-4DA596104CE4}" sibTransId="{62979890-8155-494C-8794-CDE6448E3F28}"/>
    <dgm:cxn modelId="{4E7496DF-D2E6-4FFA-89A3-AC329A05857C}" srcId="{F9D4526F-D172-4774-A029-53473C7A5DF0}" destId="{BBD943E3-AB98-4E7D-806D-D4C95AF4D17A}" srcOrd="0" destOrd="0" parTransId="{2399D7E0-87C8-4BEB-9D11-F191F8E25F91}" sibTransId="{91A11361-B2EB-4A88-9624-2199B07BDF18}"/>
    <dgm:cxn modelId="{579585DC-37CA-4E89-9DAC-85E9C5D8303C}" type="presOf" srcId="{DA44978A-3B1F-4B10-ABFF-BC3182E8A77A}" destId="{E1D58363-AA96-4586-882D-5DCDA479A7AD}" srcOrd="0" destOrd="0" presId="urn:microsoft.com/office/officeart/2005/8/layout/hierarchy3"/>
    <dgm:cxn modelId="{CF78B7E9-864A-427C-9897-DA92EE624A32}" type="presOf" srcId="{BBD943E3-AB98-4E7D-806D-D4C95AF4D17A}" destId="{9257A59F-6886-487F-82BD-A192A0418605}" srcOrd="0" destOrd="0" presId="urn:microsoft.com/office/officeart/2005/8/layout/hierarchy3"/>
    <dgm:cxn modelId="{95C9894E-6880-4305-8CF1-AF032356F3F0}" type="presOf" srcId="{39DE3EAC-D834-4B31-B5EC-F9C3446939C7}" destId="{5D59554C-4432-42A8-97FF-2E4821266C6D}" srcOrd="0" destOrd="0" presId="urn:microsoft.com/office/officeart/2005/8/layout/hierarchy3"/>
    <dgm:cxn modelId="{57F22038-0C16-4FC0-8A43-7898F11269B1}" type="presOf" srcId="{CC9F9066-FE47-476B-87DC-64F557179B5E}" destId="{594B2AE1-D5D3-47B3-95A0-DD7A5A43C196}" srcOrd="0" destOrd="0" presId="urn:microsoft.com/office/officeart/2005/8/layout/hierarchy3"/>
    <dgm:cxn modelId="{92BF5CA2-3ACF-40E6-861D-8EF6941B9005}" type="presOf" srcId="{E335226E-A82E-4566-844B-F29AC3619122}" destId="{90DF9349-EC24-44EF-8086-57AA6FA47C44}" srcOrd="0" destOrd="0" presId="urn:microsoft.com/office/officeart/2005/8/layout/hierarchy3"/>
    <dgm:cxn modelId="{D885B640-45A7-4D81-BCE1-6A2FF33C37FA}" type="presOf" srcId="{E6316902-738D-4EB6-A268-42B992910940}" destId="{887D1EE8-1606-4EC5-A8AA-7B693917A4DE}" srcOrd="1" destOrd="0" presId="urn:microsoft.com/office/officeart/2005/8/layout/hierarchy3"/>
    <dgm:cxn modelId="{0D33DFC8-3B8F-447D-8B3C-916281A4A9E7}" type="presOf" srcId="{086E7B20-B535-4199-BC33-A5595B790B32}" destId="{8C2B90F3-4049-4FBF-B8C6-1383D05D2E29}" srcOrd="0" destOrd="0" presId="urn:microsoft.com/office/officeart/2005/8/layout/hierarchy3"/>
    <dgm:cxn modelId="{EFACB909-4C0C-4964-84CE-40071274F9EA}" type="presOf" srcId="{E6316902-738D-4EB6-A268-42B992910940}" destId="{744061A8-3417-471E-BCA7-3EB52B06B835}" srcOrd="0" destOrd="0" presId="urn:microsoft.com/office/officeart/2005/8/layout/hierarchy3"/>
    <dgm:cxn modelId="{A9C9128E-7C25-4328-B24D-08B246C41AD6}" srcId="{589B9821-442B-4C61-B79F-96CB32A02286}" destId="{4355EB9A-3D66-48F6-B23D-3CC5DC4AA7F3}" srcOrd="1" destOrd="0" parTransId="{948D5BBB-9AD1-478B-AD94-3E9CCE83ADA6}" sibTransId="{9AFC57D6-9055-4209-B117-C00C34E19020}"/>
    <dgm:cxn modelId="{B6FEC5D4-4A4D-4930-AEC0-CF7827471A5C}" srcId="{1212E61B-4156-4C08-B92C-53CB57201370}" destId="{1D5D3ECA-6782-479C-ACD1-46EC36FA86CA}" srcOrd="1" destOrd="0" parTransId="{14ECDD36-D9FB-4EE0-BDD6-1E945437305A}" sibTransId="{DEA91039-755E-4125-B665-5C1EA4369A15}"/>
    <dgm:cxn modelId="{3FF71316-EAA0-4274-BC95-7C3E1FDDBD6D}" type="presOf" srcId="{1D5D3ECA-6782-479C-ACD1-46EC36FA86CA}" destId="{BA446767-66E0-40B8-A75A-39BE098E8C66}" srcOrd="0" destOrd="0" presId="urn:microsoft.com/office/officeart/2005/8/layout/hierarchy3"/>
    <dgm:cxn modelId="{0A1ED522-E974-4287-84AB-E88385077C31}" type="presOf" srcId="{F9D4526F-D172-4774-A029-53473C7A5DF0}" destId="{F9EEBAEB-EE06-4088-B115-0707B0C2D7F4}" srcOrd="1" destOrd="0" presId="urn:microsoft.com/office/officeart/2005/8/layout/hierarchy3"/>
    <dgm:cxn modelId="{6D0E0FE2-E7AB-4D7C-9BD0-36DFD036E166}" type="presOf" srcId="{14ECDD36-D9FB-4EE0-BDD6-1E945437305A}" destId="{34E7DE80-12E8-46BA-9C56-C79508F7B1B7}" srcOrd="0" destOrd="0" presId="urn:microsoft.com/office/officeart/2005/8/layout/hierarchy3"/>
    <dgm:cxn modelId="{03F8378E-44C9-4F55-82EE-08A44E7751DA}" srcId="{E6316902-738D-4EB6-A268-42B992910940}" destId="{DA44978A-3B1F-4B10-ABFF-BC3182E8A77A}" srcOrd="0" destOrd="0" parTransId="{CC9F9066-FE47-476B-87DC-64F557179B5E}" sibTransId="{022A7F50-3E5D-4B72-A61A-C87A465E1AD7}"/>
    <dgm:cxn modelId="{836F7C80-CB85-4E14-8A40-B3FC605376BC}" type="presOf" srcId="{F9D4526F-D172-4774-A029-53473C7A5DF0}" destId="{57F046F2-4A78-4558-8B23-7B51023B69AA}" srcOrd="0" destOrd="0" presId="urn:microsoft.com/office/officeart/2005/8/layout/hierarchy3"/>
    <dgm:cxn modelId="{36D36A90-EA57-470B-80D8-496FC1DCB966}" srcId="{39DE3EAC-D834-4B31-B5EC-F9C3446939C7}" destId="{17B30693-6053-4773-B152-ED623495852A}" srcOrd="2" destOrd="0" parTransId="{088885ED-D4C5-4E33-A103-B891E81B1978}" sibTransId="{BC6BD973-549E-45AB-99A9-1353718229B9}"/>
    <dgm:cxn modelId="{311181B4-1698-4F6E-BCBF-5B4147C87B04}" srcId="{39DE3EAC-D834-4B31-B5EC-F9C3446939C7}" destId="{589B9821-442B-4C61-B79F-96CB32A02286}" srcOrd="4" destOrd="0" parTransId="{A32E7CA5-3A4B-492C-93F5-623001F00CD7}" sibTransId="{B169C276-FD4A-47F8-9572-334221270E6B}"/>
    <dgm:cxn modelId="{1DF374EE-9BF6-4A1A-BAAE-67A7FF782228}" srcId="{39DE3EAC-D834-4B31-B5EC-F9C3446939C7}" destId="{F9D4526F-D172-4774-A029-53473C7A5DF0}" srcOrd="1" destOrd="0" parTransId="{82062FFD-9D74-4AEF-AD3E-EA23439382E7}" sibTransId="{7309EC82-AADC-44EF-9E80-420F9A63FEDE}"/>
    <dgm:cxn modelId="{9F144897-134E-4504-9ED2-D36965847CA2}" srcId="{589B9821-442B-4C61-B79F-96CB32A02286}" destId="{E335226E-A82E-4566-844B-F29AC3619122}" srcOrd="0" destOrd="0" parTransId="{79F04484-C76D-4965-A5A6-51E4C4EA3C33}" sibTransId="{2105CD54-23B5-4C57-97F3-70A070D60039}"/>
    <dgm:cxn modelId="{C9776B20-60F3-410C-86E1-23F695A666D1}" type="presOf" srcId="{D78F2AD0-BD39-47B6-A768-903A0555EBDB}" destId="{D44CF277-796C-4DE7-8D49-9E07A00DE3E0}" srcOrd="0" destOrd="0" presId="urn:microsoft.com/office/officeart/2005/8/layout/hierarchy3"/>
    <dgm:cxn modelId="{99051A1E-271A-4982-A399-4D74E1A3CD77}" type="presOf" srcId="{04221E63-5568-4F1D-9EB4-0193218B6E6A}" destId="{B6C49B4A-B2D0-450B-A33D-B0A305861571}" srcOrd="0" destOrd="0" presId="urn:microsoft.com/office/officeart/2005/8/layout/hierarchy3"/>
    <dgm:cxn modelId="{8C0B8CD6-0472-414B-9AD8-F3B62F9E9C91}" srcId="{F9D4526F-D172-4774-A029-53473C7A5DF0}" destId="{04221E63-5568-4F1D-9EB4-0193218B6E6A}" srcOrd="1" destOrd="0" parTransId="{D78F2AD0-BD39-47B6-A768-903A0555EBDB}" sibTransId="{1FC33E55-4B3A-4B11-9F07-54FC175088C1}"/>
    <dgm:cxn modelId="{42EBF3E8-7F2E-49F8-B5E0-7819D98B9972}" type="presOf" srcId="{1212E61B-4156-4C08-B92C-53CB57201370}" destId="{5FD4A76F-90B5-4C25-88AD-8A0AF327509F}" srcOrd="1" destOrd="0" presId="urn:microsoft.com/office/officeart/2005/8/layout/hierarchy3"/>
    <dgm:cxn modelId="{A0B9A318-3D35-411E-AF0F-739064158124}" type="presOf" srcId="{589B9821-442B-4C61-B79F-96CB32A02286}" destId="{093B098D-E35C-4D96-A011-83A07FB40C33}" srcOrd="0" destOrd="0" presId="urn:microsoft.com/office/officeart/2005/8/layout/hierarchy3"/>
    <dgm:cxn modelId="{51D720D4-0CDE-42AC-8CCB-A5231AC36F41}" type="presParOf" srcId="{5D59554C-4432-42A8-97FF-2E4821266C6D}" destId="{E3FAADAF-EE77-411F-8812-D0A1857BA0ED}" srcOrd="0" destOrd="0" presId="urn:microsoft.com/office/officeart/2005/8/layout/hierarchy3"/>
    <dgm:cxn modelId="{C436E1E5-554E-407A-9EE3-3C4FAE2DB702}" type="presParOf" srcId="{E3FAADAF-EE77-411F-8812-D0A1857BA0ED}" destId="{30FA9AA1-0C47-4D0B-810B-2DB36BD28E66}" srcOrd="0" destOrd="0" presId="urn:microsoft.com/office/officeart/2005/8/layout/hierarchy3"/>
    <dgm:cxn modelId="{BCA9B4B9-8027-4AB2-856D-470495D78F11}" type="presParOf" srcId="{30FA9AA1-0C47-4D0B-810B-2DB36BD28E66}" destId="{744061A8-3417-471E-BCA7-3EB52B06B835}" srcOrd="0" destOrd="0" presId="urn:microsoft.com/office/officeart/2005/8/layout/hierarchy3"/>
    <dgm:cxn modelId="{DD2CDF8E-68A3-4118-8BBC-F88B82C46BA3}" type="presParOf" srcId="{30FA9AA1-0C47-4D0B-810B-2DB36BD28E66}" destId="{887D1EE8-1606-4EC5-A8AA-7B693917A4DE}" srcOrd="1" destOrd="0" presId="urn:microsoft.com/office/officeart/2005/8/layout/hierarchy3"/>
    <dgm:cxn modelId="{B882C70F-2A2E-467E-AEE2-FC7A4C301D87}" type="presParOf" srcId="{E3FAADAF-EE77-411F-8812-D0A1857BA0ED}" destId="{A59A3F57-A578-4123-910A-3779445A608E}" srcOrd="1" destOrd="0" presId="urn:microsoft.com/office/officeart/2005/8/layout/hierarchy3"/>
    <dgm:cxn modelId="{C282A678-5198-431B-BF47-24FCC0B17D9A}" type="presParOf" srcId="{A59A3F57-A578-4123-910A-3779445A608E}" destId="{594B2AE1-D5D3-47B3-95A0-DD7A5A43C196}" srcOrd="0" destOrd="0" presId="urn:microsoft.com/office/officeart/2005/8/layout/hierarchy3"/>
    <dgm:cxn modelId="{EB769BBA-46CC-4BF0-B9B9-884EC219C772}" type="presParOf" srcId="{A59A3F57-A578-4123-910A-3779445A608E}" destId="{E1D58363-AA96-4586-882D-5DCDA479A7AD}" srcOrd="1" destOrd="0" presId="urn:microsoft.com/office/officeart/2005/8/layout/hierarchy3"/>
    <dgm:cxn modelId="{1BB8F3A3-11E6-440A-AB0C-B150E919B482}" type="presParOf" srcId="{A59A3F57-A578-4123-910A-3779445A608E}" destId="{FB49797A-0369-4ECD-964E-748A719FDA51}" srcOrd="2" destOrd="0" presId="urn:microsoft.com/office/officeart/2005/8/layout/hierarchy3"/>
    <dgm:cxn modelId="{7027175E-2C4E-41CC-B419-727B93BAF1A2}" type="presParOf" srcId="{A59A3F57-A578-4123-910A-3779445A608E}" destId="{702EDCDD-40F1-4848-963A-337E52E69B2F}" srcOrd="3" destOrd="0" presId="urn:microsoft.com/office/officeart/2005/8/layout/hierarchy3"/>
    <dgm:cxn modelId="{0468BE79-46BB-4A31-B091-76904ADE418F}" type="presParOf" srcId="{5D59554C-4432-42A8-97FF-2E4821266C6D}" destId="{64F32780-81E5-4214-97CF-2C37B18F2B9D}" srcOrd="1" destOrd="0" presId="urn:microsoft.com/office/officeart/2005/8/layout/hierarchy3"/>
    <dgm:cxn modelId="{9ABC7570-807D-4FAD-BFF3-ED7F60B03A6C}" type="presParOf" srcId="{64F32780-81E5-4214-97CF-2C37B18F2B9D}" destId="{8C1F9A25-90C7-4C13-9747-D4FEF53EA74E}" srcOrd="0" destOrd="0" presId="urn:microsoft.com/office/officeart/2005/8/layout/hierarchy3"/>
    <dgm:cxn modelId="{2D63A774-8A5F-495C-B90C-DFBF3C6D8D91}" type="presParOf" srcId="{8C1F9A25-90C7-4C13-9747-D4FEF53EA74E}" destId="{57F046F2-4A78-4558-8B23-7B51023B69AA}" srcOrd="0" destOrd="0" presId="urn:microsoft.com/office/officeart/2005/8/layout/hierarchy3"/>
    <dgm:cxn modelId="{962B70A0-E738-444B-8F0D-305F52E62C13}" type="presParOf" srcId="{8C1F9A25-90C7-4C13-9747-D4FEF53EA74E}" destId="{F9EEBAEB-EE06-4088-B115-0707B0C2D7F4}" srcOrd="1" destOrd="0" presId="urn:microsoft.com/office/officeart/2005/8/layout/hierarchy3"/>
    <dgm:cxn modelId="{81D523E0-7EDC-4194-9501-51AB8BB6C770}" type="presParOf" srcId="{64F32780-81E5-4214-97CF-2C37B18F2B9D}" destId="{54CC53C2-3F81-4DA0-88A0-E53664345540}" srcOrd="1" destOrd="0" presId="urn:microsoft.com/office/officeart/2005/8/layout/hierarchy3"/>
    <dgm:cxn modelId="{43A8ED8A-2F8F-4457-B8F3-B41B9FDF26A0}" type="presParOf" srcId="{54CC53C2-3F81-4DA0-88A0-E53664345540}" destId="{901CB2BE-89C4-4476-BC34-B2807606AE43}" srcOrd="0" destOrd="0" presId="urn:microsoft.com/office/officeart/2005/8/layout/hierarchy3"/>
    <dgm:cxn modelId="{6E43254A-A9A2-4BDA-B452-199F8AB4329E}" type="presParOf" srcId="{54CC53C2-3F81-4DA0-88A0-E53664345540}" destId="{9257A59F-6886-487F-82BD-A192A0418605}" srcOrd="1" destOrd="0" presId="urn:microsoft.com/office/officeart/2005/8/layout/hierarchy3"/>
    <dgm:cxn modelId="{BA49B0C8-3F08-4CB7-8301-133A2BF45E27}" type="presParOf" srcId="{54CC53C2-3F81-4DA0-88A0-E53664345540}" destId="{D44CF277-796C-4DE7-8D49-9E07A00DE3E0}" srcOrd="2" destOrd="0" presId="urn:microsoft.com/office/officeart/2005/8/layout/hierarchy3"/>
    <dgm:cxn modelId="{B1DB0E90-8B5D-4B87-80D4-70DA5633691B}" type="presParOf" srcId="{54CC53C2-3F81-4DA0-88A0-E53664345540}" destId="{B6C49B4A-B2D0-450B-A33D-B0A305861571}" srcOrd="3" destOrd="0" presId="urn:microsoft.com/office/officeart/2005/8/layout/hierarchy3"/>
    <dgm:cxn modelId="{D283AFDC-5C60-4C77-9265-7BE9B28819C6}" type="presParOf" srcId="{5D59554C-4432-42A8-97FF-2E4821266C6D}" destId="{99AF231F-1CE1-4FD7-9476-C36A4D6B8080}" srcOrd="2" destOrd="0" presId="urn:microsoft.com/office/officeart/2005/8/layout/hierarchy3"/>
    <dgm:cxn modelId="{95E90BE1-F1AB-42A7-B6DD-ED6301D87FAC}" type="presParOf" srcId="{99AF231F-1CE1-4FD7-9476-C36A4D6B8080}" destId="{37F9A943-CFDD-49E7-B8BB-48F6C6124E12}" srcOrd="0" destOrd="0" presId="urn:microsoft.com/office/officeart/2005/8/layout/hierarchy3"/>
    <dgm:cxn modelId="{1F25DD9F-12BD-4C2E-A1D7-3A7E4F81F84A}" type="presParOf" srcId="{37F9A943-CFDD-49E7-B8BB-48F6C6124E12}" destId="{1B54CFA8-AB37-4B6F-A5D9-16F16209A6DB}" srcOrd="0" destOrd="0" presId="urn:microsoft.com/office/officeart/2005/8/layout/hierarchy3"/>
    <dgm:cxn modelId="{AB1AC096-89AC-4489-810E-1EBE21B8F7CB}" type="presParOf" srcId="{37F9A943-CFDD-49E7-B8BB-48F6C6124E12}" destId="{CE45508F-5C8A-42B5-A990-95FD22AFD1FB}" srcOrd="1" destOrd="0" presId="urn:microsoft.com/office/officeart/2005/8/layout/hierarchy3"/>
    <dgm:cxn modelId="{E2F9993D-7A83-4D31-A848-D5C133C0B17C}" type="presParOf" srcId="{99AF231F-1CE1-4FD7-9476-C36A4D6B8080}" destId="{4680A02F-6494-46F8-935C-2009FC7640CB}" srcOrd="1" destOrd="0" presId="urn:microsoft.com/office/officeart/2005/8/layout/hierarchy3"/>
    <dgm:cxn modelId="{EF825996-0D42-4E9D-B3CE-3F8283279945}" type="presParOf" srcId="{4680A02F-6494-46F8-935C-2009FC7640CB}" destId="{8C2B90F3-4049-4FBF-B8C6-1383D05D2E29}" srcOrd="0" destOrd="0" presId="urn:microsoft.com/office/officeart/2005/8/layout/hierarchy3"/>
    <dgm:cxn modelId="{442650CE-727B-4E91-97C3-F03E65035684}" type="presParOf" srcId="{4680A02F-6494-46F8-935C-2009FC7640CB}" destId="{91ABA3E3-B6BD-41CE-82B1-E38D12D19AF5}" srcOrd="1" destOrd="0" presId="urn:microsoft.com/office/officeart/2005/8/layout/hierarchy3"/>
    <dgm:cxn modelId="{F5D6CFC4-89B9-4B1D-91F2-3D3707022EE3}" type="presParOf" srcId="{4680A02F-6494-46F8-935C-2009FC7640CB}" destId="{D1CB542A-B6E5-49B1-AB4B-3C007DAEE6F6}" srcOrd="2" destOrd="0" presId="urn:microsoft.com/office/officeart/2005/8/layout/hierarchy3"/>
    <dgm:cxn modelId="{6CB32BB7-74A9-4628-9923-03DE38B6CE0D}" type="presParOf" srcId="{4680A02F-6494-46F8-935C-2009FC7640CB}" destId="{30A775D9-EEDC-4BFB-B3B1-E3B6B6B6A124}" srcOrd="3" destOrd="0" presId="urn:microsoft.com/office/officeart/2005/8/layout/hierarchy3"/>
    <dgm:cxn modelId="{C8655F8A-0B93-442E-8BB9-3722349D9407}" type="presParOf" srcId="{5D59554C-4432-42A8-97FF-2E4821266C6D}" destId="{E8D81B13-0351-442A-A143-83824784BADE}" srcOrd="3" destOrd="0" presId="urn:microsoft.com/office/officeart/2005/8/layout/hierarchy3"/>
    <dgm:cxn modelId="{A8A156FC-2CEA-461A-8BE2-5DF2666A4479}" type="presParOf" srcId="{E8D81B13-0351-442A-A143-83824784BADE}" destId="{E4F2C159-8993-415F-BBBC-41D1D749E211}" srcOrd="0" destOrd="0" presId="urn:microsoft.com/office/officeart/2005/8/layout/hierarchy3"/>
    <dgm:cxn modelId="{5086E55D-A740-478C-A0AE-A9F9B211F0F4}" type="presParOf" srcId="{E4F2C159-8993-415F-BBBC-41D1D749E211}" destId="{0F4999BA-3E34-4016-AABD-D30FAD66064C}" srcOrd="0" destOrd="0" presId="urn:microsoft.com/office/officeart/2005/8/layout/hierarchy3"/>
    <dgm:cxn modelId="{45A4B868-6280-4A03-B690-6A4C78C0B535}" type="presParOf" srcId="{E4F2C159-8993-415F-BBBC-41D1D749E211}" destId="{5FD4A76F-90B5-4C25-88AD-8A0AF327509F}" srcOrd="1" destOrd="0" presId="urn:microsoft.com/office/officeart/2005/8/layout/hierarchy3"/>
    <dgm:cxn modelId="{82261C3D-0BDA-448B-B59E-BC5859677275}" type="presParOf" srcId="{E8D81B13-0351-442A-A143-83824784BADE}" destId="{378D4264-85C7-4967-85DE-8A48E661E9AA}" srcOrd="1" destOrd="0" presId="urn:microsoft.com/office/officeart/2005/8/layout/hierarchy3"/>
    <dgm:cxn modelId="{2A74F020-43DD-4453-9759-9A4BE760CE30}" type="presParOf" srcId="{378D4264-85C7-4967-85DE-8A48E661E9AA}" destId="{7F6E8174-5CD1-4238-8860-D38CEDBA2E2B}" srcOrd="0" destOrd="0" presId="urn:microsoft.com/office/officeart/2005/8/layout/hierarchy3"/>
    <dgm:cxn modelId="{A2CE4A2B-B50A-4843-A541-C50DD5317223}" type="presParOf" srcId="{378D4264-85C7-4967-85DE-8A48E661E9AA}" destId="{91BAB88B-3CFE-4873-8314-6DD26F41435E}" srcOrd="1" destOrd="0" presId="urn:microsoft.com/office/officeart/2005/8/layout/hierarchy3"/>
    <dgm:cxn modelId="{3B2D0F5D-E047-484D-97AD-B9CBD2336057}" type="presParOf" srcId="{378D4264-85C7-4967-85DE-8A48E661E9AA}" destId="{34E7DE80-12E8-46BA-9C56-C79508F7B1B7}" srcOrd="2" destOrd="0" presId="urn:microsoft.com/office/officeart/2005/8/layout/hierarchy3"/>
    <dgm:cxn modelId="{2D503200-6869-4C33-8AE8-6C0519D9719F}" type="presParOf" srcId="{378D4264-85C7-4967-85DE-8A48E661E9AA}" destId="{BA446767-66E0-40B8-A75A-39BE098E8C66}" srcOrd="3" destOrd="0" presId="urn:microsoft.com/office/officeart/2005/8/layout/hierarchy3"/>
    <dgm:cxn modelId="{5B659604-0180-4A97-94B7-92AB9E101839}" type="presParOf" srcId="{5D59554C-4432-42A8-97FF-2E4821266C6D}" destId="{F5E75660-430A-4877-8CE5-AA9A3186F019}" srcOrd="4" destOrd="0" presId="urn:microsoft.com/office/officeart/2005/8/layout/hierarchy3"/>
    <dgm:cxn modelId="{1088616D-CEAE-4C7D-B539-D9391FE311A4}" type="presParOf" srcId="{F5E75660-430A-4877-8CE5-AA9A3186F019}" destId="{8D219745-F181-4406-A7B9-C90B5293EAAA}" srcOrd="0" destOrd="0" presId="urn:microsoft.com/office/officeart/2005/8/layout/hierarchy3"/>
    <dgm:cxn modelId="{69718B3A-57D7-45C4-A06D-47E22AD3FAC2}" type="presParOf" srcId="{8D219745-F181-4406-A7B9-C90B5293EAAA}" destId="{093B098D-E35C-4D96-A011-83A07FB40C33}" srcOrd="0" destOrd="0" presId="urn:microsoft.com/office/officeart/2005/8/layout/hierarchy3"/>
    <dgm:cxn modelId="{3D5C3985-8E20-42F6-AB72-1B2B06D72315}" type="presParOf" srcId="{8D219745-F181-4406-A7B9-C90B5293EAAA}" destId="{1873E6CF-CA61-4785-8C52-F89C586B4E33}" srcOrd="1" destOrd="0" presId="urn:microsoft.com/office/officeart/2005/8/layout/hierarchy3"/>
    <dgm:cxn modelId="{96247FC8-99E4-4979-989C-841864E45DB9}" type="presParOf" srcId="{F5E75660-430A-4877-8CE5-AA9A3186F019}" destId="{7D9FD756-8A4A-4571-8721-81470E49CD7E}" srcOrd="1" destOrd="0" presId="urn:microsoft.com/office/officeart/2005/8/layout/hierarchy3"/>
    <dgm:cxn modelId="{0E8450FC-693B-4826-825C-3CB0DC8A115C}" type="presParOf" srcId="{7D9FD756-8A4A-4571-8721-81470E49CD7E}" destId="{BF9BBDF7-8F01-41B3-8E6A-F815C38AC28A}" srcOrd="0" destOrd="0" presId="urn:microsoft.com/office/officeart/2005/8/layout/hierarchy3"/>
    <dgm:cxn modelId="{959959DE-E3AE-4743-A178-0D0B79FF2251}" type="presParOf" srcId="{7D9FD756-8A4A-4571-8721-81470E49CD7E}" destId="{90DF9349-EC24-44EF-8086-57AA6FA47C44}" srcOrd="1" destOrd="0" presId="urn:microsoft.com/office/officeart/2005/8/layout/hierarchy3"/>
    <dgm:cxn modelId="{AC227B4B-F9FB-4BDB-BF9F-0FFAB0334180}" type="presParOf" srcId="{7D9FD756-8A4A-4571-8721-81470E49CD7E}" destId="{3A28C5E1-9638-465E-9F08-D04FBD886E57}" srcOrd="2" destOrd="0" presId="urn:microsoft.com/office/officeart/2005/8/layout/hierarchy3"/>
    <dgm:cxn modelId="{9BBC8717-B7A9-4DA1-885A-18C8560C113D}" type="presParOf" srcId="{7D9FD756-8A4A-4571-8721-81470E49CD7E}" destId="{9A89937E-55F1-4455-A786-AE45BA681822}" srcOrd="3" destOrd="0" presId="urn:microsoft.com/office/officeart/2005/8/layout/hierarchy3"/>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0449878-B57D-4E4E-B159-8D2542CFC8D9}" type="doc">
      <dgm:prSet loTypeId="urn:microsoft.com/office/officeart/2005/8/layout/hierarchy3" loCatId="hierarchy" qsTypeId="urn:microsoft.com/office/officeart/2005/8/quickstyle/simple1" qsCatId="simple" csTypeId="urn:microsoft.com/office/officeart/2005/8/colors/colorful5" csCatId="colorful" phldr="1"/>
      <dgm:spPr/>
      <dgm:t>
        <a:bodyPr/>
        <a:lstStyle/>
        <a:p>
          <a:endParaRPr lang="en-US"/>
        </a:p>
      </dgm:t>
    </dgm:pt>
    <dgm:pt modelId="{7F518C61-E0A7-410F-9355-86DAAD117B8F}">
      <dgm:prSet phldrT="[Text]"/>
      <dgm:spPr/>
      <dgm:t>
        <a:bodyPr/>
        <a:lstStyle/>
        <a:p>
          <a:r>
            <a:rPr lang="en-US">
              <a:solidFill>
                <a:sysClr val="windowText" lastClr="000000"/>
              </a:solidFill>
            </a:rPr>
            <a:t>Fraternal Correction </a:t>
          </a:r>
        </a:p>
      </dgm:t>
    </dgm:pt>
    <dgm:pt modelId="{76A47771-C7C6-4782-85CB-D338F49546FF}" type="parTrans" cxnId="{B342209E-9974-46E9-B570-68A78D1D33AD}">
      <dgm:prSet/>
      <dgm:spPr/>
      <dgm:t>
        <a:bodyPr/>
        <a:lstStyle/>
        <a:p>
          <a:endParaRPr lang="en-US"/>
        </a:p>
      </dgm:t>
    </dgm:pt>
    <dgm:pt modelId="{4C352357-6282-4BAD-96BC-85B11580C265}" type="sibTrans" cxnId="{B342209E-9974-46E9-B570-68A78D1D33AD}">
      <dgm:prSet/>
      <dgm:spPr/>
      <dgm:t>
        <a:bodyPr/>
        <a:lstStyle/>
        <a:p>
          <a:endParaRPr lang="en-US"/>
        </a:p>
      </dgm:t>
    </dgm:pt>
    <dgm:pt modelId="{5AFA1A39-5A7F-4793-8C7F-A23FBC74780D}">
      <dgm:prSet phldrT="[Text]" custT="1"/>
      <dgm:spPr/>
      <dgm:t>
        <a:bodyPr/>
        <a:lstStyle/>
        <a:p>
          <a:r>
            <a:rPr lang="en-US" sz="1200"/>
            <a:t>Mt 18: 15-18</a:t>
          </a:r>
        </a:p>
      </dgm:t>
    </dgm:pt>
    <dgm:pt modelId="{E4E60AB7-C94E-416B-AF8E-2C9BF1273551}" type="parTrans" cxnId="{BF88B200-ABD8-4752-9814-269ADB716578}">
      <dgm:prSet/>
      <dgm:spPr/>
      <dgm:t>
        <a:bodyPr/>
        <a:lstStyle/>
        <a:p>
          <a:endParaRPr lang="en-US"/>
        </a:p>
      </dgm:t>
    </dgm:pt>
    <dgm:pt modelId="{37317690-B397-489C-A35E-8A1CEB3D1895}" type="sibTrans" cxnId="{BF88B200-ABD8-4752-9814-269ADB716578}">
      <dgm:prSet/>
      <dgm:spPr/>
      <dgm:t>
        <a:bodyPr/>
        <a:lstStyle/>
        <a:p>
          <a:endParaRPr lang="en-US"/>
        </a:p>
      </dgm:t>
    </dgm:pt>
    <dgm:pt modelId="{2BA5C90F-FE45-4F21-A4D6-D73710A82860}">
      <dgm:prSet phldrT="[Text]" custT="1"/>
      <dgm:spPr/>
      <dgm:t>
        <a:bodyPr/>
        <a:lstStyle/>
        <a:p>
          <a:endParaRPr lang="en-US" sz="1400"/>
        </a:p>
      </dgm:t>
    </dgm:pt>
    <dgm:pt modelId="{D424DBDE-C9D2-4BEE-ACF1-E9DA461D387F}" type="parTrans" cxnId="{CCD751A7-CA0E-4FDC-806B-BE66B8885EB2}">
      <dgm:prSet/>
      <dgm:spPr/>
      <dgm:t>
        <a:bodyPr/>
        <a:lstStyle/>
        <a:p>
          <a:endParaRPr lang="en-US"/>
        </a:p>
      </dgm:t>
    </dgm:pt>
    <dgm:pt modelId="{ED7A29B3-8B5A-41FA-AC35-78480761E1E0}" type="sibTrans" cxnId="{CCD751A7-CA0E-4FDC-806B-BE66B8885EB2}">
      <dgm:prSet/>
      <dgm:spPr/>
      <dgm:t>
        <a:bodyPr/>
        <a:lstStyle/>
        <a:p>
          <a:endParaRPr lang="en-US"/>
        </a:p>
      </dgm:t>
    </dgm:pt>
    <dgm:pt modelId="{8BC54EC9-2AF9-4F95-B206-B2A0E6B659FE}">
      <dgm:prSet phldrT="[Text]"/>
      <dgm:spPr/>
      <dgm:t>
        <a:bodyPr/>
        <a:lstStyle/>
        <a:p>
          <a:r>
            <a:rPr lang="en-US">
              <a:solidFill>
                <a:sysClr val="windowText" lastClr="000000"/>
              </a:solidFill>
            </a:rPr>
            <a:t>Your plank vs. Bro's/Sr's splinter</a:t>
          </a:r>
        </a:p>
      </dgm:t>
    </dgm:pt>
    <dgm:pt modelId="{BE1B276B-963D-40D8-8ED3-2F60CD63FE0D}" type="parTrans" cxnId="{79840520-B903-4D26-8910-289160F98916}">
      <dgm:prSet/>
      <dgm:spPr/>
      <dgm:t>
        <a:bodyPr/>
        <a:lstStyle/>
        <a:p>
          <a:endParaRPr lang="en-US"/>
        </a:p>
      </dgm:t>
    </dgm:pt>
    <dgm:pt modelId="{0E15F6D6-3552-47E9-B87A-EB3B045D5032}" type="sibTrans" cxnId="{79840520-B903-4D26-8910-289160F98916}">
      <dgm:prSet/>
      <dgm:spPr/>
      <dgm:t>
        <a:bodyPr/>
        <a:lstStyle/>
        <a:p>
          <a:endParaRPr lang="en-US"/>
        </a:p>
      </dgm:t>
    </dgm:pt>
    <dgm:pt modelId="{BAD87F2E-6007-4435-9361-EB36C3583C77}">
      <dgm:prSet phldrT="[Text]" custT="1"/>
      <dgm:spPr/>
      <dgm:t>
        <a:bodyPr/>
        <a:lstStyle/>
        <a:p>
          <a:r>
            <a:rPr lang="en-US" sz="1200"/>
            <a:t>Mt 7: 1-5</a:t>
          </a:r>
        </a:p>
      </dgm:t>
    </dgm:pt>
    <dgm:pt modelId="{A20E52FC-7B8A-4CE9-B54C-A677F126547C}" type="parTrans" cxnId="{A0C08579-77A6-4A67-818B-7A2668165B6B}">
      <dgm:prSet/>
      <dgm:spPr/>
      <dgm:t>
        <a:bodyPr/>
        <a:lstStyle/>
        <a:p>
          <a:endParaRPr lang="en-US"/>
        </a:p>
      </dgm:t>
    </dgm:pt>
    <dgm:pt modelId="{5CDC75BB-B7AB-436E-9BC4-63C8DCBFEF4C}" type="sibTrans" cxnId="{A0C08579-77A6-4A67-818B-7A2668165B6B}">
      <dgm:prSet/>
      <dgm:spPr/>
      <dgm:t>
        <a:bodyPr/>
        <a:lstStyle/>
        <a:p>
          <a:endParaRPr lang="en-US"/>
        </a:p>
      </dgm:t>
    </dgm:pt>
    <dgm:pt modelId="{903084EE-FBA4-42E3-9BF8-4F62BF0F6191}">
      <dgm:prSet phldrT="[Text]" custT="1"/>
      <dgm:spPr/>
      <dgm:t>
        <a:bodyPr/>
        <a:lstStyle/>
        <a:p>
          <a:endParaRPr lang="en-US" sz="1400"/>
        </a:p>
      </dgm:t>
    </dgm:pt>
    <dgm:pt modelId="{BB78BCBA-73ED-4449-A2CD-6086632797DA}" type="parTrans" cxnId="{6277502D-4B21-4CA8-A4EB-12FE20DAE05B}">
      <dgm:prSet/>
      <dgm:spPr/>
      <dgm:t>
        <a:bodyPr/>
        <a:lstStyle/>
        <a:p>
          <a:endParaRPr lang="en-US"/>
        </a:p>
      </dgm:t>
    </dgm:pt>
    <dgm:pt modelId="{C3FD30A9-3C15-4184-8BE8-F0426D4162E4}" type="sibTrans" cxnId="{6277502D-4B21-4CA8-A4EB-12FE20DAE05B}">
      <dgm:prSet/>
      <dgm:spPr/>
      <dgm:t>
        <a:bodyPr/>
        <a:lstStyle/>
        <a:p>
          <a:endParaRPr lang="en-US"/>
        </a:p>
      </dgm:t>
    </dgm:pt>
    <dgm:pt modelId="{28D88C3C-099E-4C8A-9971-1C5C0FF2E0BD}">
      <dgm:prSet/>
      <dgm:spPr/>
      <dgm:t>
        <a:bodyPr/>
        <a:lstStyle/>
        <a:p>
          <a:r>
            <a:rPr lang="en-US">
              <a:solidFill>
                <a:sysClr val="windowText" lastClr="000000"/>
              </a:solidFill>
            </a:rPr>
            <a:t>Workers in Vineyard</a:t>
          </a:r>
        </a:p>
      </dgm:t>
    </dgm:pt>
    <dgm:pt modelId="{35449399-925C-431D-B381-852904815598}" type="parTrans" cxnId="{7A77B74E-8F83-48CE-9AF0-3263ACDE0ACF}">
      <dgm:prSet/>
      <dgm:spPr/>
      <dgm:t>
        <a:bodyPr/>
        <a:lstStyle/>
        <a:p>
          <a:endParaRPr lang="en-US"/>
        </a:p>
      </dgm:t>
    </dgm:pt>
    <dgm:pt modelId="{BEE153DD-39ED-4347-AF65-1A89B6861FEC}" type="sibTrans" cxnId="{7A77B74E-8F83-48CE-9AF0-3263ACDE0ACF}">
      <dgm:prSet/>
      <dgm:spPr/>
      <dgm:t>
        <a:bodyPr/>
        <a:lstStyle/>
        <a:p>
          <a:endParaRPr lang="en-US"/>
        </a:p>
      </dgm:t>
    </dgm:pt>
    <dgm:pt modelId="{08372B5D-461E-4359-AF52-8EE259598EB9}">
      <dgm:prSet/>
      <dgm:spPr/>
      <dgm:t>
        <a:bodyPr/>
        <a:lstStyle/>
        <a:p>
          <a:r>
            <a:rPr lang="en-US">
              <a:solidFill>
                <a:sysClr val="windowText" lastClr="000000"/>
              </a:solidFill>
            </a:rPr>
            <a:t>Parable of Weeds in Wheat </a:t>
          </a:r>
        </a:p>
      </dgm:t>
    </dgm:pt>
    <dgm:pt modelId="{295464F5-47B2-4C08-96F6-711DA661594C}" type="parTrans" cxnId="{88874755-5A7C-4B1D-BD23-9AE0A97C78A7}">
      <dgm:prSet/>
      <dgm:spPr/>
      <dgm:t>
        <a:bodyPr/>
        <a:lstStyle/>
        <a:p>
          <a:endParaRPr lang="en-US"/>
        </a:p>
      </dgm:t>
    </dgm:pt>
    <dgm:pt modelId="{271C1B7B-D39F-4D4D-8D02-7777888162A9}" type="sibTrans" cxnId="{88874755-5A7C-4B1D-BD23-9AE0A97C78A7}">
      <dgm:prSet/>
      <dgm:spPr/>
      <dgm:t>
        <a:bodyPr/>
        <a:lstStyle/>
        <a:p>
          <a:endParaRPr lang="en-US"/>
        </a:p>
      </dgm:t>
    </dgm:pt>
    <dgm:pt modelId="{D1936FE8-703E-4B46-AFA5-78CBF20B4707}">
      <dgm:prSet custT="1"/>
      <dgm:spPr/>
      <dgm:t>
        <a:bodyPr/>
        <a:lstStyle/>
        <a:p>
          <a:r>
            <a:rPr lang="en-US" sz="1200"/>
            <a:t>Mt 20: 1-16</a:t>
          </a:r>
        </a:p>
      </dgm:t>
    </dgm:pt>
    <dgm:pt modelId="{F1E33538-6F88-4C38-BC86-C11D9186BFE9}" type="parTrans" cxnId="{6789E68A-9296-4E49-A372-8B9AD4489BAD}">
      <dgm:prSet/>
      <dgm:spPr/>
      <dgm:t>
        <a:bodyPr/>
        <a:lstStyle/>
        <a:p>
          <a:endParaRPr lang="en-US"/>
        </a:p>
      </dgm:t>
    </dgm:pt>
    <dgm:pt modelId="{26132A36-9AEF-48DC-BDF0-BC35657768F6}" type="sibTrans" cxnId="{6789E68A-9296-4E49-A372-8B9AD4489BAD}">
      <dgm:prSet/>
      <dgm:spPr/>
      <dgm:t>
        <a:bodyPr/>
        <a:lstStyle/>
        <a:p>
          <a:endParaRPr lang="en-US"/>
        </a:p>
      </dgm:t>
    </dgm:pt>
    <dgm:pt modelId="{48616E2D-7CA0-43CA-B34A-5F0F773AE0B0}">
      <dgm:prSet custT="1"/>
      <dgm:spPr/>
      <dgm:t>
        <a:bodyPr/>
        <a:lstStyle/>
        <a:p>
          <a:endParaRPr lang="en-US" sz="1400"/>
        </a:p>
      </dgm:t>
    </dgm:pt>
    <dgm:pt modelId="{703A7C54-8C21-4585-BE99-32E160E890B4}" type="parTrans" cxnId="{04CA8A85-75D5-446F-AEF2-6230C0D120AD}">
      <dgm:prSet/>
      <dgm:spPr/>
      <dgm:t>
        <a:bodyPr/>
        <a:lstStyle/>
        <a:p>
          <a:endParaRPr lang="en-US"/>
        </a:p>
      </dgm:t>
    </dgm:pt>
    <dgm:pt modelId="{0AF77C6D-C262-4849-8CC4-A8F9B885388E}" type="sibTrans" cxnId="{04CA8A85-75D5-446F-AEF2-6230C0D120AD}">
      <dgm:prSet/>
      <dgm:spPr/>
      <dgm:t>
        <a:bodyPr/>
        <a:lstStyle/>
        <a:p>
          <a:endParaRPr lang="en-US"/>
        </a:p>
      </dgm:t>
    </dgm:pt>
    <dgm:pt modelId="{6303B722-943B-475E-83BA-88290283B345}">
      <dgm:prSet custT="1"/>
      <dgm:spPr/>
      <dgm:t>
        <a:bodyPr/>
        <a:lstStyle/>
        <a:p>
          <a:r>
            <a:rPr lang="en-US" sz="1200"/>
            <a:t>Mt 13: 24-30</a:t>
          </a:r>
        </a:p>
      </dgm:t>
    </dgm:pt>
    <dgm:pt modelId="{E0A71491-F46F-41E7-9212-9ADBB204B1D2}" type="parTrans" cxnId="{6D4B2F45-A332-4F63-AF22-BBED6F4F3320}">
      <dgm:prSet/>
      <dgm:spPr/>
      <dgm:t>
        <a:bodyPr/>
        <a:lstStyle/>
        <a:p>
          <a:endParaRPr lang="en-US"/>
        </a:p>
      </dgm:t>
    </dgm:pt>
    <dgm:pt modelId="{81FDACC7-CA67-4FFD-8FD3-392F4C1D03EA}" type="sibTrans" cxnId="{6D4B2F45-A332-4F63-AF22-BBED6F4F3320}">
      <dgm:prSet/>
      <dgm:spPr/>
      <dgm:t>
        <a:bodyPr/>
        <a:lstStyle/>
        <a:p>
          <a:endParaRPr lang="en-US"/>
        </a:p>
      </dgm:t>
    </dgm:pt>
    <dgm:pt modelId="{C0822779-ACDB-429C-AB0A-9329173BCF91}">
      <dgm:prSet custT="1"/>
      <dgm:spPr/>
      <dgm:t>
        <a:bodyPr/>
        <a:lstStyle/>
        <a:p>
          <a:endParaRPr lang="en-US" sz="1400"/>
        </a:p>
      </dgm:t>
    </dgm:pt>
    <dgm:pt modelId="{2AD482D1-F1FE-42A3-AAF9-7E7D1BA8B8B5}" type="parTrans" cxnId="{72012216-67F2-4FA3-890B-5AC3A3DA7D97}">
      <dgm:prSet/>
      <dgm:spPr/>
      <dgm:t>
        <a:bodyPr/>
        <a:lstStyle/>
        <a:p>
          <a:endParaRPr lang="en-US"/>
        </a:p>
      </dgm:t>
    </dgm:pt>
    <dgm:pt modelId="{A1559A02-1B28-4FC9-A2BC-17FBB52C8F59}" type="sibTrans" cxnId="{72012216-67F2-4FA3-890B-5AC3A3DA7D97}">
      <dgm:prSet/>
      <dgm:spPr/>
      <dgm:t>
        <a:bodyPr/>
        <a:lstStyle/>
        <a:p>
          <a:endParaRPr lang="en-US"/>
        </a:p>
      </dgm:t>
    </dgm:pt>
    <dgm:pt modelId="{D4A8A218-2415-4821-8870-CDCB172ECDFC}">
      <dgm:prSet/>
      <dgm:spPr/>
      <dgm:t>
        <a:bodyPr/>
        <a:lstStyle/>
        <a:p>
          <a:r>
            <a:rPr lang="en-US">
              <a:solidFill>
                <a:sysClr val="windowText" lastClr="000000"/>
              </a:solidFill>
            </a:rPr>
            <a:t>Washing of the Feet </a:t>
          </a:r>
        </a:p>
      </dgm:t>
    </dgm:pt>
    <dgm:pt modelId="{21530984-6FB2-474E-97D7-E1A1B1B512A1}" type="parTrans" cxnId="{914276CA-DB8A-417B-8832-089643FA9F09}">
      <dgm:prSet/>
      <dgm:spPr/>
      <dgm:t>
        <a:bodyPr/>
        <a:lstStyle/>
        <a:p>
          <a:endParaRPr lang="en-US"/>
        </a:p>
      </dgm:t>
    </dgm:pt>
    <dgm:pt modelId="{BBA0E4C7-9A34-4592-96B2-80300AF26BB2}" type="sibTrans" cxnId="{914276CA-DB8A-417B-8832-089643FA9F09}">
      <dgm:prSet/>
      <dgm:spPr/>
      <dgm:t>
        <a:bodyPr/>
        <a:lstStyle/>
        <a:p>
          <a:endParaRPr lang="en-US"/>
        </a:p>
      </dgm:t>
    </dgm:pt>
    <dgm:pt modelId="{1EEC8E91-E23E-4066-8266-39B3CDC83BF5}">
      <dgm:prSet custT="1"/>
      <dgm:spPr/>
      <dgm:t>
        <a:bodyPr/>
        <a:lstStyle/>
        <a:p>
          <a:r>
            <a:rPr lang="en-US" sz="1200"/>
            <a:t>Jn 13: 1-17</a:t>
          </a:r>
        </a:p>
      </dgm:t>
    </dgm:pt>
    <dgm:pt modelId="{4AA02F44-A891-4BA7-955C-7EEB485F9145}" type="parTrans" cxnId="{915EC8C6-4A2F-46CF-9934-8FFCB200C810}">
      <dgm:prSet/>
      <dgm:spPr/>
      <dgm:t>
        <a:bodyPr/>
        <a:lstStyle/>
        <a:p>
          <a:endParaRPr lang="en-US"/>
        </a:p>
      </dgm:t>
    </dgm:pt>
    <dgm:pt modelId="{16CD35E4-2F5B-40E6-99D5-20EC292D6486}" type="sibTrans" cxnId="{915EC8C6-4A2F-46CF-9934-8FFCB200C810}">
      <dgm:prSet/>
      <dgm:spPr/>
      <dgm:t>
        <a:bodyPr/>
        <a:lstStyle/>
        <a:p>
          <a:endParaRPr lang="en-US"/>
        </a:p>
      </dgm:t>
    </dgm:pt>
    <dgm:pt modelId="{7C2EDDA8-EF82-4E0F-8B02-96C2B04BFEFF}">
      <dgm:prSet custT="1"/>
      <dgm:spPr/>
      <dgm:t>
        <a:bodyPr/>
        <a:lstStyle/>
        <a:p>
          <a:endParaRPr lang="en-US" sz="1400"/>
        </a:p>
      </dgm:t>
    </dgm:pt>
    <dgm:pt modelId="{173D8558-1D38-41EA-9B9B-F757A6F58CFF}" type="parTrans" cxnId="{D5054B65-508A-41B7-A577-8C12FD0CB0F6}">
      <dgm:prSet/>
      <dgm:spPr/>
      <dgm:t>
        <a:bodyPr/>
        <a:lstStyle/>
        <a:p>
          <a:endParaRPr lang="en-US"/>
        </a:p>
      </dgm:t>
    </dgm:pt>
    <dgm:pt modelId="{0658834F-CD8C-48A9-BD30-77984185E710}" type="sibTrans" cxnId="{D5054B65-508A-41B7-A577-8C12FD0CB0F6}">
      <dgm:prSet/>
      <dgm:spPr/>
      <dgm:t>
        <a:bodyPr/>
        <a:lstStyle/>
        <a:p>
          <a:endParaRPr lang="en-US"/>
        </a:p>
      </dgm:t>
    </dgm:pt>
    <dgm:pt modelId="{700C9D9B-1CC4-4FB0-892C-041F858695B7}" type="pres">
      <dgm:prSet presAssocID="{B0449878-B57D-4E4E-B159-8D2542CFC8D9}" presName="diagram" presStyleCnt="0">
        <dgm:presLayoutVars>
          <dgm:chPref val="1"/>
          <dgm:dir/>
          <dgm:animOne val="branch"/>
          <dgm:animLvl val="lvl"/>
          <dgm:resizeHandles/>
        </dgm:presLayoutVars>
      </dgm:prSet>
      <dgm:spPr/>
      <dgm:t>
        <a:bodyPr/>
        <a:lstStyle/>
        <a:p>
          <a:endParaRPr lang="en-US"/>
        </a:p>
      </dgm:t>
    </dgm:pt>
    <dgm:pt modelId="{A0A08817-7AB0-4724-A300-26F3A084E3FB}" type="pres">
      <dgm:prSet presAssocID="{7F518C61-E0A7-410F-9355-86DAAD117B8F}" presName="root" presStyleCnt="0"/>
      <dgm:spPr/>
    </dgm:pt>
    <dgm:pt modelId="{015C58AA-450D-4620-AC48-27DD4E906D59}" type="pres">
      <dgm:prSet presAssocID="{7F518C61-E0A7-410F-9355-86DAAD117B8F}" presName="rootComposite" presStyleCnt="0"/>
      <dgm:spPr/>
    </dgm:pt>
    <dgm:pt modelId="{A4CC701B-9639-4B93-95F7-19A9D3E0EF15}" type="pres">
      <dgm:prSet presAssocID="{7F518C61-E0A7-410F-9355-86DAAD117B8F}" presName="rootText" presStyleLbl="node1" presStyleIdx="0" presStyleCnt="5" custLinFactNeighborX="975" custLinFactNeighborY="-2297"/>
      <dgm:spPr/>
      <dgm:t>
        <a:bodyPr/>
        <a:lstStyle/>
        <a:p>
          <a:endParaRPr lang="en-US"/>
        </a:p>
      </dgm:t>
    </dgm:pt>
    <dgm:pt modelId="{635C5396-0626-4DFA-A900-C3625C8C0822}" type="pres">
      <dgm:prSet presAssocID="{7F518C61-E0A7-410F-9355-86DAAD117B8F}" presName="rootConnector" presStyleLbl="node1" presStyleIdx="0" presStyleCnt="5"/>
      <dgm:spPr/>
      <dgm:t>
        <a:bodyPr/>
        <a:lstStyle/>
        <a:p>
          <a:endParaRPr lang="en-US"/>
        </a:p>
      </dgm:t>
    </dgm:pt>
    <dgm:pt modelId="{0BC13464-1198-4C66-859D-02C307A12F0B}" type="pres">
      <dgm:prSet presAssocID="{7F518C61-E0A7-410F-9355-86DAAD117B8F}" presName="childShape" presStyleCnt="0"/>
      <dgm:spPr/>
    </dgm:pt>
    <dgm:pt modelId="{0816C00F-37FB-434A-9FA4-395B44E2C0F6}" type="pres">
      <dgm:prSet presAssocID="{E4E60AB7-C94E-416B-AF8E-2C9BF1273551}" presName="Name13" presStyleLbl="parChTrans1D2" presStyleIdx="0" presStyleCnt="10"/>
      <dgm:spPr/>
      <dgm:t>
        <a:bodyPr/>
        <a:lstStyle/>
        <a:p>
          <a:endParaRPr lang="en-US"/>
        </a:p>
      </dgm:t>
    </dgm:pt>
    <dgm:pt modelId="{CB205972-2F6A-4540-8946-F9D1DF4CB815}" type="pres">
      <dgm:prSet presAssocID="{5AFA1A39-5A7F-4793-8C7F-A23FBC74780D}" presName="childText" presStyleLbl="bgAcc1" presStyleIdx="0" presStyleCnt="10">
        <dgm:presLayoutVars>
          <dgm:bulletEnabled val="1"/>
        </dgm:presLayoutVars>
      </dgm:prSet>
      <dgm:spPr/>
      <dgm:t>
        <a:bodyPr/>
        <a:lstStyle/>
        <a:p>
          <a:endParaRPr lang="en-US"/>
        </a:p>
      </dgm:t>
    </dgm:pt>
    <dgm:pt modelId="{0890CEA6-C575-45C5-8945-9030C58B0FE9}" type="pres">
      <dgm:prSet presAssocID="{D424DBDE-C9D2-4BEE-ACF1-E9DA461D387F}" presName="Name13" presStyleLbl="parChTrans1D2" presStyleIdx="1" presStyleCnt="10"/>
      <dgm:spPr/>
      <dgm:t>
        <a:bodyPr/>
        <a:lstStyle/>
        <a:p>
          <a:endParaRPr lang="en-US"/>
        </a:p>
      </dgm:t>
    </dgm:pt>
    <dgm:pt modelId="{890DE1D1-2EFC-4F4C-B1BE-503FD3D02217}" type="pres">
      <dgm:prSet presAssocID="{2BA5C90F-FE45-4F21-A4D6-D73710A82860}" presName="childText" presStyleLbl="bgAcc1" presStyleIdx="1" presStyleCnt="10">
        <dgm:presLayoutVars>
          <dgm:bulletEnabled val="1"/>
        </dgm:presLayoutVars>
      </dgm:prSet>
      <dgm:spPr/>
      <dgm:t>
        <a:bodyPr/>
        <a:lstStyle/>
        <a:p>
          <a:endParaRPr lang="en-US"/>
        </a:p>
      </dgm:t>
    </dgm:pt>
    <dgm:pt modelId="{24BD8006-A6F8-4140-BA77-2506A3615032}" type="pres">
      <dgm:prSet presAssocID="{8BC54EC9-2AF9-4F95-B206-B2A0E6B659FE}" presName="root" presStyleCnt="0"/>
      <dgm:spPr/>
    </dgm:pt>
    <dgm:pt modelId="{04529520-95C6-4072-A967-58E84F76D320}" type="pres">
      <dgm:prSet presAssocID="{8BC54EC9-2AF9-4F95-B206-B2A0E6B659FE}" presName="rootComposite" presStyleCnt="0"/>
      <dgm:spPr/>
    </dgm:pt>
    <dgm:pt modelId="{733FB7FF-4BE3-4DEF-BB6A-6E86E4C78C85}" type="pres">
      <dgm:prSet presAssocID="{8BC54EC9-2AF9-4F95-B206-B2A0E6B659FE}" presName="rootText" presStyleLbl="node1" presStyleIdx="1" presStyleCnt="5"/>
      <dgm:spPr/>
      <dgm:t>
        <a:bodyPr/>
        <a:lstStyle/>
        <a:p>
          <a:endParaRPr lang="en-US"/>
        </a:p>
      </dgm:t>
    </dgm:pt>
    <dgm:pt modelId="{8217B6D5-0B9E-4A47-9579-9129984F6168}" type="pres">
      <dgm:prSet presAssocID="{8BC54EC9-2AF9-4F95-B206-B2A0E6B659FE}" presName="rootConnector" presStyleLbl="node1" presStyleIdx="1" presStyleCnt="5"/>
      <dgm:spPr/>
      <dgm:t>
        <a:bodyPr/>
        <a:lstStyle/>
        <a:p>
          <a:endParaRPr lang="en-US"/>
        </a:p>
      </dgm:t>
    </dgm:pt>
    <dgm:pt modelId="{3922373D-DB74-4694-A9B7-9309F3D504E1}" type="pres">
      <dgm:prSet presAssocID="{8BC54EC9-2AF9-4F95-B206-B2A0E6B659FE}" presName="childShape" presStyleCnt="0"/>
      <dgm:spPr/>
    </dgm:pt>
    <dgm:pt modelId="{384AAB40-09AD-4C43-A8F7-1CF9369FE787}" type="pres">
      <dgm:prSet presAssocID="{A20E52FC-7B8A-4CE9-B54C-A677F126547C}" presName="Name13" presStyleLbl="parChTrans1D2" presStyleIdx="2" presStyleCnt="10"/>
      <dgm:spPr/>
      <dgm:t>
        <a:bodyPr/>
        <a:lstStyle/>
        <a:p>
          <a:endParaRPr lang="en-US"/>
        </a:p>
      </dgm:t>
    </dgm:pt>
    <dgm:pt modelId="{3A6EC76B-55DC-4374-8960-4B93E30B0AE3}" type="pres">
      <dgm:prSet presAssocID="{BAD87F2E-6007-4435-9361-EB36C3583C77}" presName="childText" presStyleLbl="bgAcc1" presStyleIdx="2" presStyleCnt="10">
        <dgm:presLayoutVars>
          <dgm:bulletEnabled val="1"/>
        </dgm:presLayoutVars>
      </dgm:prSet>
      <dgm:spPr/>
      <dgm:t>
        <a:bodyPr/>
        <a:lstStyle/>
        <a:p>
          <a:endParaRPr lang="en-US"/>
        </a:p>
      </dgm:t>
    </dgm:pt>
    <dgm:pt modelId="{A7950786-68BE-4F3F-825E-B86E8BA02F28}" type="pres">
      <dgm:prSet presAssocID="{BB78BCBA-73ED-4449-A2CD-6086632797DA}" presName="Name13" presStyleLbl="parChTrans1D2" presStyleIdx="3" presStyleCnt="10"/>
      <dgm:spPr/>
      <dgm:t>
        <a:bodyPr/>
        <a:lstStyle/>
        <a:p>
          <a:endParaRPr lang="en-US"/>
        </a:p>
      </dgm:t>
    </dgm:pt>
    <dgm:pt modelId="{5AAC585B-0ED7-4D26-965F-86AB14BB8440}" type="pres">
      <dgm:prSet presAssocID="{903084EE-FBA4-42E3-9BF8-4F62BF0F6191}" presName="childText" presStyleLbl="bgAcc1" presStyleIdx="3" presStyleCnt="10">
        <dgm:presLayoutVars>
          <dgm:bulletEnabled val="1"/>
        </dgm:presLayoutVars>
      </dgm:prSet>
      <dgm:spPr/>
      <dgm:t>
        <a:bodyPr/>
        <a:lstStyle/>
        <a:p>
          <a:endParaRPr lang="en-US"/>
        </a:p>
      </dgm:t>
    </dgm:pt>
    <dgm:pt modelId="{55A0709E-0641-4563-8385-AAF3A1B1A24C}" type="pres">
      <dgm:prSet presAssocID="{28D88C3C-099E-4C8A-9971-1C5C0FF2E0BD}" presName="root" presStyleCnt="0"/>
      <dgm:spPr/>
    </dgm:pt>
    <dgm:pt modelId="{364C7DCB-DBBF-4D83-A735-45AA85857DE0}" type="pres">
      <dgm:prSet presAssocID="{28D88C3C-099E-4C8A-9971-1C5C0FF2E0BD}" presName="rootComposite" presStyleCnt="0"/>
      <dgm:spPr/>
    </dgm:pt>
    <dgm:pt modelId="{D94E45B5-2075-46E5-A3DF-D4A9D02384F0}" type="pres">
      <dgm:prSet presAssocID="{28D88C3C-099E-4C8A-9971-1C5C0FF2E0BD}" presName="rootText" presStyleLbl="node1" presStyleIdx="2" presStyleCnt="5"/>
      <dgm:spPr/>
      <dgm:t>
        <a:bodyPr/>
        <a:lstStyle/>
        <a:p>
          <a:endParaRPr lang="en-US"/>
        </a:p>
      </dgm:t>
    </dgm:pt>
    <dgm:pt modelId="{0EEC6D87-4B26-42A3-B8CF-155BA951FD24}" type="pres">
      <dgm:prSet presAssocID="{28D88C3C-099E-4C8A-9971-1C5C0FF2E0BD}" presName="rootConnector" presStyleLbl="node1" presStyleIdx="2" presStyleCnt="5"/>
      <dgm:spPr/>
      <dgm:t>
        <a:bodyPr/>
        <a:lstStyle/>
        <a:p>
          <a:endParaRPr lang="en-US"/>
        </a:p>
      </dgm:t>
    </dgm:pt>
    <dgm:pt modelId="{89A4F3AE-E7B0-4F69-B746-1B3AEA9A440D}" type="pres">
      <dgm:prSet presAssocID="{28D88C3C-099E-4C8A-9971-1C5C0FF2E0BD}" presName="childShape" presStyleCnt="0"/>
      <dgm:spPr/>
    </dgm:pt>
    <dgm:pt modelId="{8D55B4E9-BF05-4D9B-8A9D-82B6C3470066}" type="pres">
      <dgm:prSet presAssocID="{F1E33538-6F88-4C38-BC86-C11D9186BFE9}" presName="Name13" presStyleLbl="parChTrans1D2" presStyleIdx="4" presStyleCnt="10"/>
      <dgm:spPr/>
      <dgm:t>
        <a:bodyPr/>
        <a:lstStyle/>
        <a:p>
          <a:endParaRPr lang="en-US"/>
        </a:p>
      </dgm:t>
    </dgm:pt>
    <dgm:pt modelId="{501C699B-C63B-40BD-99A4-C2250F194E91}" type="pres">
      <dgm:prSet presAssocID="{D1936FE8-703E-4B46-AFA5-78CBF20B4707}" presName="childText" presStyleLbl="bgAcc1" presStyleIdx="4" presStyleCnt="10">
        <dgm:presLayoutVars>
          <dgm:bulletEnabled val="1"/>
        </dgm:presLayoutVars>
      </dgm:prSet>
      <dgm:spPr/>
      <dgm:t>
        <a:bodyPr/>
        <a:lstStyle/>
        <a:p>
          <a:endParaRPr lang="en-US"/>
        </a:p>
      </dgm:t>
    </dgm:pt>
    <dgm:pt modelId="{6391C9CC-AEB0-4E44-ABA7-4259C362E637}" type="pres">
      <dgm:prSet presAssocID="{703A7C54-8C21-4585-BE99-32E160E890B4}" presName="Name13" presStyleLbl="parChTrans1D2" presStyleIdx="5" presStyleCnt="10"/>
      <dgm:spPr/>
      <dgm:t>
        <a:bodyPr/>
        <a:lstStyle/>
        <a:p>
          <a:endParaRPr lang="en-US"/>
        </a:p>
      </dgm:t>
    </dgm:pt>
    <dgm:pt modelId="{6A213DC7-22A8-444F-8146-B955E84CE1BA}" type="pres">
      <dgm:prSet presAssocID="{48616E2D-7CA0-43CA-B34A-5F0F773AE0B0}" presName="childText" presStyleLbl="bgAcc1" presStyleIdx="5" presStyleCnt="10" custScaleX="105067" custScaleY="95277">
        <dgm:presLayoutVars>
          <dgm:bulletEnabled val="1"/>
        </dgm:presLayoutVars>
      </dgm:prSet>
      <dgm:spPr/>
      <dgm:t>
        <a:bodyPr/>
        <a:lstStyle/>
        <a:p>
          <a:endParaRPr lang="en-US"/>
        </a:p>
      </dgm:t>
    </dgm:pt>
    <dgm:pt modelId="{FEDD6E4D-313D-4223-8280-A0687A010C31}" type="pres">
      <dgm:prSet presAssocID="{08372B5D-461E-4359-AF52-8EE259598EB9}" presName="root" presStyleCnt="0"/>
      <dgm:spPr/>
    </dgm:pt>
    <dgm:pt modelId="{123A440C-7E30-4B88-90F3-EBC19DFA01F8}" type="pres">
      <dgm:prSet presAssocID="{08372B5D-461E-4359-AF52-8EE259598EB9}" presName="rootComposite" presStyleCnt="0"/>
      <dgm:spPr/>
    </dgm:pt>
    <dgm:pt modelId="{CC432F42-D5A0-48E1-8D4F-C653C2DCB841}" type="pres">
      <dgm:prSet presAssocID="{08372B5D-461E-4359-AF52-8EE259598EB9}" presName="rootText" presStyleLbl="node1" presStyleIdx="3" presStyleCnt="5"/>
      <dgm:spPr/>
      <dgm:t>
        <a:bodyPr/>
        <a:lstStyle/>
        <a:p>
          <a:endParaRPr lang="en-US"/>
        </a:p>
      </dgm:t>
    </dgm:pt>
    <dgm:pt modelId="{B03D1F96-1D4C-47A6-A6DA-003DA9754AE2}" type="pres">
      <dgm:prSet presAssocID="{08372B5D-461E-4359-AF52-8EE259598EB9}" presName="rootConnector" presStyleLbl="node1" presStyleIdx="3" presStyleCnt="5"/>
      <dgm:spPr/>
      <dgm:t>
        <a:bodyPr/>
        <a:lstStyle/>
        <a:p>
          <a:endParaRPr lang="en-US"/>
        </a:p>
      </dgm:t>
    </dgm:pt>
    <dgm:pt modelId="{8B4AC96B-BAE8-430A-8D3D-D5067E969655}" type="pres">
      <dgm:prSet presAssocID="{08372B5D-461E-4359-AF52-8EE259598EB9}" presName="childShape" presStyleCnt="0"/>
      <dgm:spPr/>
    </dgm:pt>
    <dgm:pt modelId="{E04ACD28-45B3-4890-8410-28A659DDFB82}" type="pres">
      <dgm:prSet presAssocID="{E0A71491-F46F-41E7-9212-9ADBB204B1D2}" presName="Name13" presStyleLbl="parChTrans1D2" presStyleIdx="6" presStyleCnt="10"/>
      <dgm:spPr/>
      <dgm:t>
        <a:bodyPr/>
        <a:lstStyle/>
        <a:p>
          <a:endParaRPr lang="en-US"/>
        </a:p>
      </dgm:t>
    </dgm:pt>
    <dgm:pt modelId="{B2B836DC-0B6A-40F7-B491-1DCFF36EF575}" type="pres">
      <dgm:prSet presAssocID="{6303B722-943B-475E-83BA-88290283B345}" presName="childText" presStyleLbl="bgAcc1" presStyleIdx="6" presStyleCnt="10">
        <dgm:presLayoutVars>
          <dgm:bulletEnabled val="1"/>
        </dgm:presLayoutVars>
      </dgm:prSet>
      <dgm:spPr/>
      <dgm:t>
        <a:bodyPr/>
        <a:lstStyle/>
        <a:p>
          <a:endParaRPr lang="en-US"/>
        </a:p>
      </dgm:t>
    </dgm:pt>
    <dgm:pt modelId="{B3969834-939F-40E5-B5D8-9820F6798735}" type="pres">
      <dgm:prSet presAssocID="{2AD482D1-F1FE-42A3-AAF9-7E7D1BA8B8B5}" presName="Name13" presStyleLbl="parChTrans1D2" presStyleIdx="7" presStyleCnt="10"/>
      <dgm:spPr/>
      <dgm:t>
        <a:bodyPr/>
        <a:lstStyle/>
        <a:p>
          <a:endParaRPr lang="en-US"/>
        </a:p>
      </dgm:t>
    </dgm:pt>
    <dgm:pt modelId="{311C3535-48C0-4D30-A4A1-C63CCBE3D1E2}" type="pres">
      <dgm:prSet presAssocID="{C0822779-ACDB-429C-AB0A-9329173BCF91}" presName="childText" presStyleLbl="bgAcc1" presStyleIdx="7" presStyleCnt="10">
        <dgm:presLayoutVars>
          <dgm:bulletEnabled val="1"/>
        </dgm:presLayoutVars>
      </dgm:prSet>
      <dgm:spPr/>
      <dgm:t>
        <a:bodyPr/>
        <a:lstStyle/>
        <a:p>
          <a:endParaRPr lang="en-US"/>
        </a:p>
      </dgm:t>
    </dgm:pt>
    <dgm:pt modelId="{F8843D35-1958-480B-8828-B07EB03ED4A6}" type="pres">
      <dgm:prSet presAssocID="{D4A8A218-2415-4821-8870-CDCB172ECDFC}" presName="root" presStyleCnt="0"/>
      <dgm:spPr/>
    </dgm:pt>
    <dgm:pt modelId="{53D2FBB3-16A9-4953-A527-46FDC0AD0FB3}" type="pres">
      <dgm:prSet presAssocID="{D4A8A218-2415-4821-8870-CDCB172ECDFC}" presName="rootComposite" presStyleCnt="0"/>
      <dgm:spPr/>
    </dgm:pt>
    <dgm:pt modelId="{4F3C7E1A-F786-447C-9DB7-6DBD6ED63CC8}" type="pres">
      <dgm:prSet presAssocID="{D4A8A218-2415-4821-8870-CDCB172ECDFC}" presName="rootText" presStyleLbl="node1" presStyleIdx="4" presStyleCnt="5"/>
      <dgm:spPr/>
      <dgm:t>
        <a:bodyPr/>
        <a:lstStyle/>
        <a:p>
          <a:endParaRPr lang="en-US"/>
        </a:p>
      </dgm:t>
    </dgm:pt>
    <dgm:pt modelId="{C7750931-B696-462A-83A6-0CA5D7BDA8EC}" type="pres">
      <dgm:prSet presAssocID="{D4A8A218-2415-4821-8870-CDCB172ECDFC}" presName="rootConnector" presStyleLbl="node1" presStyleIdx="4" presStyleCnt="5"/>
      <dgm:spPr/>
      <dgm:t>
        <a:bodyPr/>
        <a:lstStyle/>
        <a:p>
          <a:endParaRPr lang="en-US"/>
        </a:p>
      </dgm:t>
    </dgm:pt>
    <dgm:pt modelId="{BE0461C4-B093-414D-A716-FF4BE55ACEC1}" type="pres">
      <dgm:prSet presAssocID="{D4A8A218-2415-4821-8870-CDCB172ECDFC}" presName="childShape" presStyleCnt="0"/>
      <dgm:spPr/>
    </dgm:pt>
    <dgm:pt modelId="{DC1CBC72-6E8D-4A1D-82C4-7E3C5277DD96}" type="pres">
      <dgm:prSet presAssocID="{4AA02F44-A891-4BA7-955C-7EEB485F9145}" presName="Name13" presStyleLbl="parChTrans1D2" presStyleIdx="8" presStyleCnt="10"/>
      <dgm:spPr/>
      <dgm:t>
        <a:bodyPr/>
        <a:lstStyle/>
        <a:p>
          <a:endParaRPr lang="en-US"/>
        </a:p>
      </dgm:t>
    </dgm:pt>
    <dgm:pt modelId="{6F853E87-82DD-4E1A-802F-1C8433C7C1C1}" type="pres">
      <dgm:prSet presAssocID="{1EEC8E91-E23E-4066-8266-39B3CDC83BF5}" presName="childText" presStyleLbl="bgAcc1" presStyleIdx="8" presStyleCnt="10">
        <dgm:presLayoutVars>
          <dgm:bulletEnabled val="1"/>
        </dgm:presLayoutVars>
      </dgm:prSet>
      <dgm:spPr/>
      <dgm:t>
        <a:bodyPr/>
        <a:lstStyle/>
        <a:p>
          <a:endParaRPr lang="en-US"/>
        </a:p>
      </dgm:t>
    </dgm:pt>
    <dgm:pt modelId="{B5290D24-6DE6-474A-8087-81FF97EE1F63}" type="pres">
      <dgm:prSet presAssocID="{173D8558-1D38-41EA-9B9B-F757A6F58CFF}" presName="Name13" presStyleLbl="parChTrans1D2" presStyleIdx="9" presStyleCnt="10"/>
      <dgm:spPr/>
      <dgm:t>
        <a:bodyPr/>
        <a:lstStyle/>
        <a:p>
          <a:endParaRPr lang="en-US"/>
        </a:p>
      </dgm:t>
    </dgm:pt>
    <dgm:pt modelId="{7CBF61C0-EF90-411A-89D3-D451DDA5EBD6}" type="pres">
      <dgm:prSet presAssocID="{7C2EDDA8-EF82-4E0F-8B02-96C2B04BFEFF}" presName="childText" presStyleLbl="bgAcc1" presStyleIdx="9" presStyleCnt="10">
        <dgm:presLayoutVars>
          <dgm:bulletEnabled val="1"/>
        </dgm:presLayoutVars>
      </dgm:prSet>
      <dgm:spPr/>
      <dgm:t>
        <a:bodyPr/>
        <a:lstStyle/>
        <a:p>
          <a:endParaRPr lang="en-US"/>
        </a:p>
      </dgm:t>
    </dgm:pt>
  </dgm:ptLst>
  <dgm:cxnLst>
    <dgm:cxn modelId="{2B62B819-0373-42C1-9EA9-89687E1C901E}" type="presOf" srcId="{8BC54EC9-2AF9-4F95-B206-B2A0E6B659FE}" destId="{8217B6D5-0B9E-4A47-9579-9129984F6168}" srcOrd="1" destOrd="0" presId="urn:microsoft.com/office/officeart/2005/8/layout/hierarchy3"/>
    <dgm:cxn modelId="{F0FD415A-7717-4136-AC67-F76566C5B622}" type="presOf" srcId="{5AFA1A39-5A7F-4793-8C7F-A23FBC74780D}" destId="{CB205972-2F6A-4540-8946-F9D1DF4CB815}" srcOrd="0" destOrd="0" presId="urn:microsoft.com/office/officeart/2005/8/layout/hierarchy3"/>
    <dgm:cxn modelId="{C70F8365-E881-4362-9B61-051336FC1343}" type="presOf" srcId="{E0A71491-F46F-41E7-9212-9ADBB204B1D2}" destId="{E04ACD28-45B3-4890-8410-28A659DDFB82}" srcOrd="0" destOrd="0" presId="urn:microsoft.com/office/officeart/2005/8/layout/hierarchy3"/>
    <dgm:cxn modelId="{4C93F73C-CACC-4A1A-A357-BDA4A05348A4}" type="presOf" srcId="{08372B5D-461E-4359-AF52-8EE259598EB9}" destId="{CC432F42-D5A0-48E1-8D4F-C653C2DCB841}" srcOrd="0" destOrd="0" presId="urn:microsoft.com/office/officeart/2005/8/layout/hierarchy3"/>
    <dgm:cxn modelId="{4097EEAB-FF98-4125-A256-C83D5F505D9D}" type="presOf" srcId="{48616E2D-7CA0-43CA-B34A-5F0F773AE0B0}" destId="{6A213DC7-22A8-444F-8146-B955E84CE1BA}" srcOrd="0" destOrd="0" presId="urn:microsoft.com/office/officeart/2005/8/layout/hierarchy3"/>
    <dgm:cxn modelId="{2944C9E9-5716-4F0C-879A-D3565DC57F1C}" type="presOf" srcId="{903084EE-FBA4-42E3-9BF8-4F62BF0F6191}" destId="{5AAC585B-0ED7-4D26-965F-86AB14BB8440}" srcOrd="0" destOrd="0" presId="urn:microsoft.com/office/officeart/2005/8/layout/hierarchy3"/>
    <dgm:cxn modelId="{3F421928-1618-4B91-BEC2-0FB09DB7F7BC}" type="presOf" srcId="{8BC54EC9-2AF9-4F95-B206-B2A0E6B659FE}" destId="{733FB7FF-4BE3-4DEF-BB6A-6E86E4C78C85}" srcOrd="0" destOrd="0" presId="urn:microsoft.com/office/officeart/2005/8/layout/hierarchy3"/>
    <dgm:cxn modelId="{9C491FCF-7222-4FD7-978F-5ABFC4D1C833}" type="presOf" srcId="{B0449878-B57D-4E4E-B159-8D2542CFC8D9}" destId="{700C9D9B-1CC4-4FB0-892C-041F858695B7}" srcOrd="0" destOrd="0" presId="urn:microsoft.com/office/officeart/2005/8/layout/hierarchy3"/>
    <dgm:cxn modelId="{1FC11F26-B945-40D7-BEC4-A2024188C263}" type="presOf" srcId="{E4E60AB7-C94E-416B-AF8E-2C9BF1273551}" destId="{0816C00F-37FB-434A-9FA4-395B44E2C0F6}" srcOrd="0" destOrd="0" presId="urn:microsoft.com/office/officeart/2005/8/layout/hierarchy3"/>
    <dgm:cxn modelId="{74BF8218-113F-4EFA-BA91-E75B9FB4C52C}" type="presOf" srcId="{D4A8A218-2415-4821-8870-CDCB172ECDFC}" destId="{4F3C7E1A-F786-447C-9DB7-6DBD6ED63CC8}" srcOrd="0" destOrd="0" presId="urn:microsoft.com/office/officeart/2005/8/layout/hierarchy3"/>
    <dgm:cxn modelId="{6DA30DFA-F393-488A-A423-4E76CFDFA87D}" type="presOf" srcId="{7C2EDDA8-EF82-4E0F-8B02-96C2B04BFEFF}" destId="{7CBF61C0-EF90-411A-89D3-D451DDA5EBD6}" srcOrd="0" destOrd="0" presId="urn:microsoft.com/office/officeart/2005/8/layout/hierarchy3"/>
    <dgm:cxn modelId="{79840520-B903-4D26-8910-289160F98916}" srcId="{B0449878-B57D-4E4E-B159-8D2542CFC8D9}" destId="{8BC54EC9-2AF9-4F95-B206-B2A0E6B659FE}" srcOrd="1" destOrd="0" parTransId="{BE1B276B-963D-40D8-8ED3-2F60CD63FE0D}" sibTransId="{0E15F6D6-3552-47E9-B87A-EB3B045D5032}"/>
    <dgm:cxn modelId="{0664F9E0-19C9-4415-BE29-B85BA7D7DA1E}" type="presOf" srcId="{C0822779-ACDB-429C-AB0A-9329173BCF91}" destId="{311C3535-48C0-4D30-A4A1-C63CCBE3D1E2}" srcOrd="0" destOrd="0" presId="urn:microsoft.com/office/officeart/2005/8/layout/hierarchy3"/>
    <dgm:cxn modelId="{EF0D7C80-E98F-48C5-974F-0E5666FAACC3}" type="presOf" srcId="{2BA5C90F-FE45-4F21-A4D6-D73710A82860}" destId="{890DE1D1-2EFC-4F4C-B1BE-503FD3D02217}" srcOrd="0" destOrd="0" presId="urn:microsoft.com/office/officeart/2005/8/layout/hierarchy3"/>
    <dgm:cxn modelId="{E1F8114D-4401-45FB-A8F3-8752AAE03FE3}" type="presOf" srcId="{D424DBDE-C9D2-4BEE-ACF1-E9DA461D387F}" destId="{0890CEA6-C575-45C5-8945-9030C58B0FE9}" srcOrd="0" destOrd="0" presId="urn:microsoft.com/office/officeart/2005/8/layout/hierarchy3"/>
    <dgm:cxn modelId="{BF88B200-ABD8-4752-9814-269ADB716578}" srcId="{7F518C61-E0A7-410F-9355-86DAAD117B8F}" destId="{5AFA1A39-5A7F-4793-8C7F-A23FBC74780D}" srcOrd="0" destOrd="0" parTransId="{E4E60AB7-C94E-416B-AF8E-2C9BF1273551}" sibTransId="{37317690-B397-489C-A35E-8A1CEB3D1895}"/>
    <dgm:cxn modelId="{2CB57D07-87A0-4816-BDF4-019068BD224B}" type="presOf" srcId="{703A7C54-8C21-4585-BE99-32E160E890B4}" destId="{6391C9CC-AEB0-4E44-ABA7-4259C362E637}" srcOrd="0" destOrd="0" presId="urn:microsoft.com/office/officeart/2005/8/layout/hierarchy3"/>
    <dgm:cxn modelId="{0EBCEDAC-EEF4-4C88-840C-E3D259D414D0}" type="presOf" srcId="{6303B722-943B-475E-83BA-88290283B345}" destId="{B2B836DC-0B6A-40F7-B491-1DCFF36EF575}" srcOrd="0" destOrd="0" presId="urn:microsoft.com/office/officeart/2005/8/layout/hierarchy3"/>
    <dgm:cxn modelId="{7A77B74E-8F83-48CE-9AF0-3263ACDE0ACF}" srcId="{B0449878-B57D-4E4E-B159-8D2542CFC8D9}" destId="{28D88C3C-099E-4C8A-9971-1C5C0FF2E0BD}" srcOrd="2" destOrd="0" parTransId="{35449399-925C-431D-B381-852904815598}" sibTransId="{BEE153DD-39ED-4347-AF65-1A89B6861FEC}"/>
    <dgm:cxn modelId="{749041ED-3179-4B41-965E-D4C29984CC4D}" type="presOf" srcId="{4AA02F44-A891-4BA7-955C-7EEB485F9145}" destId="{DC1CBC72-6E8D-4A1D-82C4-7E3C5277DD96}" srcOrd="0" destOrd="0" presId="urn:microsoft.com/office/officeart/2005/8/layout/hierarchy3"/>
    <dgm:cxn modelId="{A0C08579-77A6-4A67-818B-7A2668165B6B}" srcId="{8BC54EC9-2AF9-4F95-B206-B2A0E6B659FE}" destId="{BAD87F2E-6007-4435-9361-EB36C3583C77}" srcOrd="0" destOrd="0" parTransId="{A20E52FC-7B8A-4CE9-B54C-A677F126547C}" sibTransId="{5CDC75BB-B7AB-436E-9BC4-63C8DCBFEF4C}"/>
    <dgm:cxn modelId="{6EA8275C-CF6D-45DC-BA7C-DFBFA9E5C88A}" type="presOf" srcId="{08372B5D-461E-4359-AF52-8EE259598EB9}" destId="{B03D1F96-1D4C-47A6-A6DA-003DA9754AE2}" srcOrd="1" destOrd="0" presId="urn:microsoft.com/office/officeart/2005/8/layout/hierarchy3"/>
    <dgm:cxn modelId="{72012216-67F2-4FA3-890B-5AC3A3DA7D97}" srcId="{08372B5D-461E-4359-AF52-8EE259598EB9}" destId="{C0822779-ACDB-429C-AB0A-9329173BCF91}" srcOrd="1" destOrd="0" parTransId="{2AD482D1-F1FE-42A3-AAF9-7E7D1BA8B8B5}" sibTransId="{A1559A02-1B28-4FC9-A2BC-17FBB52C8F59}"/>
    <dgm:cxn modelId="{6277502D-4B21-4CA8-A4EB-12FE20DAE05B}" srcId="{8BC54EC9-2AF9-4F95-B206-B2A0E6B659FE}" destId="{903084EE-FBA4-42E3-9BF8-4F62BF0F6191}" srcOrd="1" destOrd="0" parTransId="{BB78BCBA-73ED-4449-A2CD-6086632797DA}" sibTransId="{C3FD30A9-3C15-4184-8BE8-F0426D4162E4}"/>
    <dgm:cxn modelId="{11669F53-BE99-4FD1-81B6-B9F5D9A3EED7}" type="presOf" srcId="{BAD87F2E-6007-4435-9361-EB36C3583C77}" destId="{3A6EC76B-55DC-4374-8960-4B93E30B0AE3}" srcOrd="0" destOrd="0" presId="urn:microsoft.com/office/officeart/2005/8/layout/hierarchy3"/>
    <dgm:cxn modelId="{87C51FD0-E08A-4206-90F1-91E60C17696C}" type="presOf" srcId="{173D8558-1D38-41EA-9B9B-F757A6F58CFF}" destId="{B5290D24-6DE6-474A-8087-81FF97EE1F63}" srcOrd="0" destOrd="0" presId="urn:microsoft.com/office/officeart/2005/8/layout/hierarchy3"/>
    <dgm:cxn modelId="{915EC8C6-4A2F-46CF-9934-8FFCB200C810}" srcId="{D4A8A218-2415-4821-8870-CDCB172ECDFC}" destId="{1EEC8E91-E23E-4066-8266-39B3CDC83BF5}" srcOrd="0" destOrd="0" parTransId="{4AA02F44-A891-4BA7-955C-7EEB485F9145}" sibTransId="{16CD35E4-2F5B-40E6-99D5-20EC292D6486}"/>
    <dgm:cxn modelId="{914276CA-DB8A-417B-8832-089643FA9F09}" srcId="{B0449878-B57D-4E4E-B159-8D2542CFC8D9}" destId="{D4A8A218-2415-4821-8870-CDCB172ECDFC}" srcOrd="4" destOrd="0" parTransId="{21530984-6FB2-474E-97D7-E1A1B1B512A1}" sibTransId="{BBA0E4C7-9A34-4592-96B2-80300AF26BB2}"/>
    <dgm:cxn modelId="{6789E68A-9296-4E49-A372-8B9AD4489BAD}" srcId="{28D88C3C-099E-4C8A-9971-1C5C0FF2E0BD}" destId="{D1936FE8-703E-4B46-AFA5-78CBF20B4707}" srcOrd="0" destOrd="0" parTransId="{F1E33538-6F88-4C38-BC86-C11D9186BFE9}" sibTransId="{26132A36-9AEF-48DC-BDF0-BC35657768F6}"/>
    <dgm:cxn modelId="{377E8CE8-D08A-4914-A5E8-EA80C7E13F87}" type="presOf" srcId="{28D88C3C-099E-4C8A-9971-1C5C0FF2E0BD}" destId="{0EEC6D87-4B26-42A3-B8CF-155BA951FD24}" srcOrd="1" destOrd="0" presId="urn:microsoft.com/office/officeart/2005/8/layout/hierarchy3"/>
    <dgm:cxn modelId="{A5E73E23-AE3B-4A8C-AA97-6E406EFE64DD}" type="presOf" srcId="{28D88C3C-099E-4C8A-9971-1C5C0FF2E0BD}" destId="{D94E45B5-2075-46E5-A3DF-D4A9D02384F0}" srcOrd="0" destOrd="0" presId="urn:microsoft.com/office/officeart/2005/8/layout/hierarchy3"/>
    <dgm:cxn modelId="{04CA8A85-75D5-446F-AEF2-6230C0D120AD}" srcId="{28D88C3C-099E-4C8A-9971-1C5C0FF2E0BD}" destId="{48616E2D-7CA0-43CA-B34A-5F0F773AE0B0}" srcOrd="1" destOrd="0" parTransId="{703A7C54-8C21-4585-BE99-32E160E890B4}" sibTransId="{0AF77C6D-C262-4849-8CC4-A8F9B885388E}"/>
    <dgm:cxn modelId="{CCD751A7-CA0E-4FDC-806B-BE66B8885EB2}" srcId="{7F518C61-E0A7-410F-9355-86DAAD117B8F}" destId="{2BA5C90F-FE45-4F21-A4D6-D73710A82860}" srcOrd="1" destOrd="0" parTransId="{D424DBDE-C9D2-4BEE-ACF1-E9DA461D387F}" sibTransId="{ED7A29B3-8B5A-41FA-AC35-78480761E1E0}"/>
    <dgm:cxn modelId="{ECDF0968-A2AA-42AE-A6CC-99BA10A9267F}" type="presOf" srcId="{D1936FE8-703E-4B46-AFA5-78CBF20B4707}" destId="{501C699B-C63B-40BD-99A4-C2250F194E91}" srcOrd="0" destOrd="0" presId="urn:microsoft.com/office/officeart/2005/8/layout/hierarchy3"/>
    <dgm:cxn modelId="{3E6CC7D8-C358-4B71-8636-062CF0A3C1CB}" type="presOf" srcId="{7F518C61-E0A7-410F-9355-86DAAD117B8F}" destId="{635C5396-0626-4DFA-A900-C3625C8C0822}" srcOrd="1" destOrd="0" presId="urn:microsoft.com/office/officeart/2005/8/layout/hierarchy3"/>
    <dgm:cxn modelId="{B688634D-40A8-46F4-84D7-BDF39DDF694C}" type="presOf" srcId="{7F518C61-E0A7-410F-9355-86DAAD117B8F}" destId="{A4CC701B-9639-4B93-95F7-19A9D3E0EF15}" srcOrd="0" destOrd="0" presId="urn:microsoft.com/office/officeart/2005/8/layout/hierarchy3"/>
    <dgm:cxn modelId="{6CDF255D-882D-4CA3-9664-85A113B5F2C7}" type="presOf" srcId="{D4A8A218-2415-4821-8870-CDCB172ECDFC}" destId="{C7750931-B696-462A-83A6-0CA5D7BDA8EC}" srcOrd="1" destOrd="0" presId="urn:microsoft.com/office/officeart/2005/8/layout/hierarchy3"/>
    <dgm:cxn modelId="{B342209E-9974-46E9-B570-68A78D1D33AD}" srcId="{B0449878-B57D-4E4E-B159-8D2542CFC8D9}" destId="{7F518C61-E0A7-410F-9355-86DAAD117B8F}" srcOrd="0" destOrd="0" parTransId="{76A47771-C7C6-4782-85CB-D338F49546FF}" sibTransId="{4C352357-6282-4BAD-96BC-85B11580C265}"/>
    <dgm:cxn modelId="{88874755-5A7C-4B1D-BD23-9AE0A97C78A7}" srcId="{B0449878-B57D-4E4E-B159-8D2542CFC8D9}" destId="{08372B5D-461E-4359-AF52-8EE259598EB9}" srcOrd="3" destOrd="0" parTransId="{295464F5-47B2-4C08-96F6-711DA661594C}" sibTransId="{271C1B7B-D39F-4D4D-8D02-7777888162A9}"/>
    <dgm:cxn modelId="{F8FCFFB5-68FC-46C8-870B-BF807250E868}" type="presOf" srcId="{1EEC8E91-E23E-4066-8266-39B3CDC83BF5}" destId="{6F853E87-82DD-4E1A-802F-1C8433C7C1C1}" srcOrd="0" destOrd="0" presId="urn:microsoft.com/office/officeart/2005/8/layout/hierarchy3"/>
    <dgm:cxn modelId="{C7D17845-4B67-473F-B029-C334457DBC8B}" type="presOf" srcId="{A20E52FC-7B8A-4CE9-B54C-A677F126547C}" destId="{384AAB40-09AD-4C43-A8F7-1CF9369FE787}" srcOrd="0" destOrd="0" presId="urn:microsoft.com/office/officeart/2005/8/layout/hierarchy3"/>
    <dgm:cxn modelId="{6D4B2F45-A332-4F63-AF22-BBED6F4F3320}" srcId="{08372B5D-461E-4359-AF52-8EE259598EB9}" destId="{6303B722-943B-475E-83BA-88290283B345}" srcOrd="0" destOrd="0" parTransId="{E0A71491-F46F-41E7-9212-9ADBB204B1D2}" sibTransId="{81FDACC7-CA67-4FFD-8FD3-392F4C1D03EA}"/>
    <dgm:cxn modelId="{068269C4-4082-4569-A1DF-E6C45D716F7C}" type="presOf" srcId="{2AD482D1-F1FE-42A3-AAF9-7E7D1BA8B8B5}" destId="{B3969834-939F-40E5-B5D8-9820F6798735}" srcOrd="0" destOrd="0" presId="urn:microsoft.com/office/officeart/2005/8/layout/hierarchy3"/>
    <dgm:cxn modelId="{D5054B65-508A-41B7-A577-8C12FD0CB0F6}" srcId="{D4A8A218-2415-4821-8870-CDCB172ECDFC}" destId="{7C2EDDA8-EF82-4E0F-8B02-96C2B04BFEFF}" srcOrd="1" destOrd="0" parTransId="{173D8558-1D38-41EA-9B9B-F757A6F58CFF}" sibTransId="{0658834F-CD8C-48A9-BD30-77984185E710}"/>
    <dgm:cxn modelId="{9B898585-7E5A-461E-BDE0-40622BBE7076}" type="presOf" srcId="{F1E33538-6F88-4C38-BC86-C11D9186BFE9}" destId="{8D55B4E9-BF05-4D9B-8A9D-82B6C3470066}" srcOrd="0" destOrd="0" presId="urn:microsoft.com/office/officeart/2005/8/layout/hierarchy3"/>
    <dgm:cxn modelId="{78018C07-D830-4303-B7F9-33A3EE2C8F25}" type="presOf" srcId="{BB78BCBA-73ED-4449-A2CD-6086632797DA}" destId="{A7950786-68BE-4F3F-825E-B86E8BA02F28}" srcOrd="0" destOrd="0" presId="urn:microsoft.com/office/officeart/2005/8/layout/hierarchy3"/>
    <dgm:cxn modelId="{80F5C988-43D4-4C17-9301-6B4053132D93}" type="presParOf" srcId="{700C9D9B-1CC4-4FB0-892C-041F858695B7}" destId="{A0A08817-7AB0-4724-A300-26F3A084E3FB}" srcOrd="0" destOrd="0" presId="urn:microsoft.com/office/officeart/2005/8/layout/hierarchy3"/>
    <dgm:cxn modelId="{32DFDF7D-550F-46D4-A1C8-C3924F7269C2}" type="presParOf" srcId="{A0A08817-7AB0-4724-A300-26F3A084E3FB}" destId="{015C58AA-450D-4620-AC48-27DD4E906D59}" srcOrd="0" destOrd="0" presId="urn:microsoft.com/office/officeart/2005/8/layout/hierarchy3"/>
    <dgm:cxn modelId="{EEFEFD6B-CF4C-4F5B-8174-83F797F0B937}" type="presParOf" srcId="{015C58AA-450D-4620-AC48-27DD4E906D59}" destId="{A4CC701B-9639-4B93-95F7-19A9D3E0EF15}" srcOrd="0" destOrd="0" presId="urn:microsoft.com/office/officeart/2005/8/layout/hierarchy3"/>
    <dgm:cxn modelId="{94DC2C14-1284-4346-8210-9F235DDB8910}" type="presParOf" srcId="{015C58AA-450D-4620-AC48-27DD4E906D59}" destId="{635C5396-0626-4DFA-A900-C3625C8C0822}" srcOrd="1" destOrd="0" presId="urn:microsoft.com/office/officeart/2005/8/layout/hierarchy3"/>
    <dgm:cxn modelId="{598B2687-D143-4DDF-93F3-1D73F6BB05A5}" type="presParOf" srcId="{A0A08817-7AB0-4724-A300-26F3A084E3FB}" destId="{0BC13464-1198-4C66-859D-02C307A12F0B}" srcOrd="1" destOrd="0" presId="urn:microsoft.com/office/officeart/2005/8/layout/hierarchy3"/>
    <dgm:cxn modelId="{69562983-9A6A-40B6-8946-2E9FF4D41820}" type="presParOf" srcId="{0BC13464-1198-4C66-859D-02C307A12F0B}" destId="{0816C00F-37FB-434A-9FA4-395B44E2C0F6}" srcOrd="0" destOrd="0" presId="urn:microsoft.com/office/officeart/2005/8/layout/hierarchy3"/>
    <dgm:cxn modelId="{E5915AEC-D61D-433B-A504-59AFA31A6CD8}" type="presParOf" srcId="{0BC13464-1198-4C66-859D-02C307A12F0B}" destId="{CB205972-2F6A-4540-8946-F9D1DF4CB815}" srcOrd="1" destOrd="0" presId="urn:microsoft.com/office/officeart/2005/8/layout/hierarchy3"/>
    <dgm:cxn modelId="{5CE4AD6C-D42D-4292-9B13-7933806F34DC}" type="presParOf" srcId="{0BC13464-1198-4C66-859D-02C307A12F0B}" destId="{0890CEA6-C575-45C5-8945-9030C58B0FE9}" srcOrd="2" destOrd="0" presId="urn:microsoft.com/office/officeart/2005/8/layout/hierarchy3"/>
    <dgm:cxn modelId="{8B74AE1B-FC73-497E-B747-48864E0E7250}" type="presParOf" srcId="{0BC13464-1198-4C66-859D-02C307A12F0B}" destId="{890DE1D1-2EFC-4F4C-B1BE-503FD3D02217}" srcOrd="3" destOrd="0" presId="urn:microsoft.com/office/officeart/2005/8/layout/hierarchy3"/>
    <dgm:cxn modelId="{06B713D4-816B-482C-ABD9-9ED6118C0576}" type="presParOf" srcId="{700C9D9B-1CC4-4FB0-892C-041F858695B7}" destId="{24BD8006-A6F8-4140-BA77-2506A3615032}" srcOrd="1" destOrd="0" presId="urn:microsoft.com/office/officeart/2005/8/layout/hierarchy3"/>
    <dgm:cxn modelId="{892F22F6-86F3-4CEE-A3EB-EECE0A387CF4}" type="presParOf" srcId="{24BD8006-A6F8-4140-BA77-2506A3615032}" destId="{04529520-95C6-4072-A967-58E84F76D320}" srcOrd="0" destOrd="0" presId="urn:microsoft.com/office/officeart/2005/8/layout/hierarchy3"/>
    <dgm:cxn modelId="{C1C985A8-F43C-4510-9165-132F8F8D7723}" type="presParOf" srcId="{04529520-95C6-4072-A967-58E84F76D320}" destId="{733FB7FF-4BE3-4DEF-BB6A-6E86E4C78C85}" srcOrd="0" destOrd="0" presId="urn:microsoft.com/office/officeart/2005/8/layout/hierarchy3"/>
    <dgm:cxn modelId="{D09AF6DB-3F6C-45A3-A96F-5608C45DD54E}" type="presParOf" srcId="{04529520-95C6-4072-A967-58E84F76D320}" destId="{8217B6D5-0B9E-4A47-9579-9129984F6168}" srcOrd="1" destOrd="0" presId="urn:microsoft.com/office/officeart/2005/8/layout/hierarchy3"/>
    <dgm:cxn modelId="{C1A77AF8-D11F-46A0-8F89-C3FC8FB31D6C}" type="presParOf" srcId="{24BD8006-A6F8-4140-BA77-2506A3615032}" destId="{3922373D-DB74-4694-A9B7-9309F3D504E1}" srcOrd="1" destOrd="0" presId="urn:microsoft.com/office/officeart/2005/8/layout/hierarchy3"/>
    <dgm:cxn modelId="{11BC97DD-4C12-4B63-A07C-A0346D31F58C}" type="presParOf" srcId="{3922373D-DB74-4694-A9B7-9309F3D504E1}" destId="{384AAB40-09AD-4C43-A8F7-1CF9369FE787}" srcOrd="0" destOrd="0" presId="urn:microsoft.com/office/officeart/2005/8/layout/hierarchy3"/>
    <dgm:cxn modelId="{B530083A-A414-4A52-A59B-E3290202B075}" type="presParOf" srcId="{3922373D-DB74-4694-A9B7-9309F3D504E1}" destId="{3A6EC76B-55DC-4374-8960-4B93E30B0AE3}" srcOrd="1" destOrd="0" presId="urn:microsoft.com/office/officeart/2005/8/layout/hierarchy3"/>
    <dgm:cxn modelId="{0F94824F-636A-4364-AB03-7E32D291442B}" type="presParOf" srcId="{3922373D-DB74-4694-A9B7-9309F3D504E1}" destId="{A7950786-68BE-4F3F-825E-B86E8BA02F28}" srcOrd="2" destOrd="0" presId="urn:microsoft.com/office/officeart/2005/8/layout/hierarchy3"/>
    <dgm:cxn modelId="{EAC55DD7-1773-47D3-8B40-5FA5286AFE51}" type="presParOf" srcId="{3922373D-DB74-4694-A9B7-9309F3D504E1}" destId="{5AAC585B-0ED7-4D26-965F-86AB14BB8440}" srcOrd="3" destOrd="0" presId="urn:microsoft.com/office/officeart/2005/8/layout/hierarchy3"/>
    <dgm:cxn modelId="{4A23D35D-2D9D-401F-865F-7D522C3901F1}" type="presParOf" srcId="{700C9D9B-1CC4-4FB0-892C-041F858695B7}" destId="{55A0709E-0641-4563-8385-AAF3A1B1A24C}" srcOrd="2" destOrd="0" presId="urn:microsoft.com/office/officeart/2005/8/layout/hierarchy3"/>
    <dgm:cxn modelId="{3B479311-C544-466C-9C26-628C403B3C7A}" type="presParOf" srcId="{55A0709E-0641-4563-8385-AAF3A1B1A24C}" destId="{364C7DCB-DBBF-4D83-A735-45AA85857DE0}" srcOrd="0" destOrd="0" presId="urn:microsoft.com/office/officeart/2005/8/layout/hierarchy3"/>
    <dgm:cxn modelId="{D8831328-23C8-4290-B798-941A29CDE739}" type="presParOf" srcId="{364C7DCB-DBBF-4D83-A735-45AA85857DE0}" destId="{D94E45B5-2075-46E5-A3DF-D4A9D02384F0}" srcOrd="0" destOrd="0" presId="urn:microsoft.com/office/officeart/2005/8/layout/hierarchy3"/>
    <dgm:cxn modelId="{AD3347DF-D857-49AE-9275-11419F0DC251}" type="presParOf" srcId="{364C7DCB-DBBF-4D83-A735-45AA85857DE0}" destId="{0EEC6D87-4B26-42A3-B8CF-155BA951FD24}" srcOrd="1" destOrd="0" presId="urn:microsoft.com/office/officeart/2005/8/layout/hierarchy3"/>
    <dgm:cxn modelId="{83FF64B7-C8D2-46FB-8976-81F4131248D0}" type="presParOf" srcId="{55A0709E-0641-4563-8385-AAF3A1B1A24C}" destId="{89A4F3AE-E7B0-4F69-B746-1B3AEA9A440D}" srcOrd="1" destOrd="0" presId="urn:microsoft.com/office/officeart/2005/8/layout/hierarchy3"/>
    <dgm:cxn modelId="{939B0972-2B5C-4E9D-B050-7512C2B9A476}" type="presParOf" srcId="{89A4F3AE-E7B0-4F69-B746-1B3AEA9A440D}" destId="{8D55B4E9-BF05-4D9B-8A9D-82B6C3470066}" srcOrd="0" destOrd="0" presId="urn:microsoft.com/office/officeart/2005/8/layout/hierarchy3"/>
    <dgm:cxn modelId="{70B15662-E6F9-4950-9711-29AD00574DB0}" type="presParOf" srcId="{89A4F3AE-E7B0-4F69-B746-1B3AEA9A440D}" destId="{501C699B-C63B-40BD-99A4-C2250F194E91}" srcOrd="1" destOrd="0" presId="urn:microsoft.com/office/officeart/2005/8/layout/hierarchy3"/>
    <dgm:cxn modelId="{26A1A299-58C4-408E-A065-FBEE09FA7FD6}" type="presParOf" srcId="{89A4F3AE-E7B0-4F69-B746-1B3AEA9A440D}" destId="{6391C9CC-AEB0-4E44-ABA7-4259C362E637}" srcOrd="2" destOrd="0" presId="urn:microsoft.com/office/officeart/2005/8/layout/hierarchy3"/>
    <dgm:cxn modelId="{90D2E989-4B67-4A1F-8FEB-A7E9EDE24DD7}" type="presParOf" srcId="{89A4F3AE-E7B0-4F69-B746-1B3AEA9A440D}" destId="{6A213DC7-22A8-444F-8146-B955E84CE1BA}" srcOrd="3" destOrd="0" presId="urn:microsoft.com/office/officeart/2005/8/layout/hierarchy3"/>
    <dgm:cxn modelId="{022D0121-A424-4589-A1C9-78BE2EA6AB8E}" type="presParOf" srcId="{700C9D9B-1CC4-4FB0-892C-041F858695B7}" destId="{FEDD6E4D-313D-4223-8280-A0687A010C31}" srcOrd="3" destOrd="0" presId="urn:microsoft.com/office/officeart/2005/8/layout/hierarchy3"/>
    <dgm:cxn modelId="{6FD034C2-99F1-4738-8FB6-673A787D57BA}" type="presParOf" srcId="{FEDD6E4D-313D-4223-8280-A0687A010C31}" destId="{123A440C-7E30-4B88-90F3-EBC19DFA01F8}" srcOrd="0" destOrd="0" presId="urn:microsoft.com/office/officeart/2005/8/layout/hierarchy3"/>
    <dgm:cxn modelId="{4E80DE37-E74E-480D-8333-C2F64C8D890C}" type="presParOf" srcId="{123A440C-7E30-4B88-90F3-EBC19DFA01F8}" destId="{CC432F42-D5A0-48E1-8D4F-C653C2DCB841}" srcOrd="0" destOrd="0" presId="urn:microsoft.com/office/officeart/2005/8/layout/hierarchy3"/>
    <dgm:cxn modelId="{1EBA6427-F38E-45FC-8646-DE16A9C7F5D9}" type="presParOf" srcId="{123A440C-7E30-4B88-90F3-EBC19DFA01F8}" destId="{B03D1F96-1D4C-47A6-A6DA-003DA9754AE2}" srcOrd="1" destOrd="0" presId="urn:microsoft.com/office/officeart/2005/8/layout/hierarchy3"/>
    <dgm:cxn modelId="{04426C86-5D0B-409B-877C-AB6B0DD8B729}" type="presParOf" srcId="{FEDD6E4D-313D-4223-8280-A0687A010C31}" destId="{8B4AC96B-BAE8-430A-8D3D-D5067E969655}" srcOrd="1" destOrd="0" presId="urn:microsoft.com/office/officeart/2005/8/layout/hierarchy3"/>
    <dgm:cxn modelId="{C7AD1884-EAE9-49AF-97B4-FA67152484A3}" type="presParOf" srcId="{8B4AC96B-BAE8-430A-8D3D-D5067E969655}" destId="{E04ACD28-45B3-4890-8410-28A659DDFB82}" srcOrd="0" destOrd="0" presId="urn:microsoft.com/office/officeart/2005/8/layout/hierarchy3"/>
    <dgm:cxn modelId="{125D83D3-8E50-4791-BD07-8767A91D71B5}" type="presParOf" srcId="{8B4AC96B-BAE8-430A-8D3D-D5067E969655}" destId="{B2B836DC-0B6A-40F7-B491-1DCFF36EF575}" srcOrd="1" destOrd="0" presId="urn:microsoft.com/office/officeart/2005/8/layout/hierarchy3"/>
    <dgm:cxn modelId="{2E49D2D3-45BD-442E-B01D-C631BD57A01D}" type="presParOf" srcId="{8B4AC96B-BAE8-430A-8D3D-D5067E969655}" destId="{B3969834-939F-40E5-B5D8-9820F6798735}" srcOrd="2" destOrd="0" presId="urn:microsoft.com/office/officeart/2005/8/layout/hierarchy3"/>
    <dgm:cxn modelId="{DD74298A-05DA-4285-A505-357C82449080}" type="presParOf" srcId="{8B4AC96B-BAE8-430A-8D3D-D5067E969655}" destId="{311C3535-48C0-4D30-A4A1-C63CCBE3D1E2}" srcOrd="3" destOrd="0" presId="urn:microsoft.com/office/officeart/2005/8/layout/hierarchy3"/>
    <dgm:cxn modelId="{A760E506-A507-4868-9710-70D285585ACB}" type="presParOf" srcId="{700C9D9B-1CC4-4FB0-892C-041F858695B7}" destId="{F8843D35-1958-480B-8828-B07EB03ED4A6}" srcOrd="4" destOrd="0" presId="urn:microsoft.com/office/officeart/2005/8/layout/hierarchy3"/>
    <dgm:cxn modelId="{345E961C-8AD5-4ECC-85D1-E6357956317A}" type="presParOf" srcId="{F8843D35-1958-480B-8828-B07EB03ED4A6}" destId="{53D2FBB3-16A9-4953-A527-46FDC0AD0FB3}" srcOrd="0" destOrd="0" presId="urn:microsoft.com/office/officeart/2005/8/layout/hierarchy3"/>
    <dgm:cxn modelId="{0921B865-FB0B-40B5-BAD4-5CF102ACF662}" type="presParOf" srcId="{53D2FBB3-16A9-4953-A527-46FDC0AD0FB3}" destId="{4F3C7E1A-F786-447C-9DB7-6DBD6ED63CC8}" srcOrd="0" destOrd="0" presId="urn:microsoft.com/office/officeart/2005/8/layout/hierarchy3"/>
    <dgm:cxn modelId="{28D64186-2D2A-4BFB-B08A-31EE43FF1FEC}" type="presParOf" srcId="{53D2FBB3-16A9-4953-A527-46FDC0AD0FB3}" destId="{C7750931-B696-462A-83A6-0CA5D7BDA8EC}" srcOrd="1" destOrd="0" presId="urn:microsoft.com/office/officeart/2005/8/layout/hierarchy3"/>
    <dgm:cxn modelId="{240EAE11-7B71-463D-AE2F-12C7ABF5D85A}" type="presParOf" srcId="{F8843D35-1958-480B-8828-B07EB03ED4A6}" destId="{BE0461C4-B093-414D-A716-FF4BE55ACEC1}" srcOrd="1" destOrd="0" presId="urn:microsoft.com/office/officeart/2005/8/layout/hierarchy3"/>
    <dgm:cxn modelId="{00047FAC-B652-4979-B267-D020035D1A7D}" type="presParOf" srcId="{BE0461C4-B093-414D-A716-FF4BE55ACEC1}" destId="{DC1CBC72-6E8D-4A1D-82C4-7E3C5277DD96}" srcOrd="0" destOrd="0" presId="urn:microsoft.com/office/officeart/2005/8/layout/hierarchy3"/>
    <dgm:cxn modelId="{B7D56333-E0F9-4638-BDE8-101451AC8A76}" type="presParOf" srcId="{BE0461C4-B093-414D-A716-FF4BE55ACEC1}" destId="{6F853E87-82DD-4E1A-802F-1C8433C7C1C1}" srcOrd="1" destOrd="0" presId="urn:microsoft.com/office/officeart/2005/8/layout/hierarchy3"/>
    <dgm:cxn modelId="{6E212077-F4BC-4B66-AA91-326961A10EF7}" type="presParOf" srcId="{BE0461C4-B093-414D-A716-FF4BE55ACEC1}" destId="{B5290D24-6DE6-474A-8087-81FF97EE1F63}" srcOrd="2" destOrd="0" presId="urn:microsoft.com/office/officeart/2005/8/layout/hierarchy3"/>
    <dgm:cxn modelId="{3E13F484-22DC-4602-8E75-2A6C1C55F5A2}" type="presParOf" srcId="{BE0461C4-B093-414D-A716-FF4BE55ACEC1}" destId="{7CBF61C0-EF90-411A-89D3-D451DDA5EBD6}" srcOrd="3" destOrd="0" presId="urn:microsoft.com/office/officeart/2005/8/layout/hierarchy3"/>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9DE3EAC-D834-4B31-B5EC-F9C3446939C7}" type="doc">
      <dgm:prSet loTypeId="urn:microsoft.com/office/officeart/2005/8/layout/hierarchy3" loCatId="hierarchy" qsTypeId="urn:microsoft.com/office/officeart/2005/8/quickstyle/simple1" qsCatId="simple" csTypeId="urn:microsoft.com/office/officeart/2005/8/colors/colorful1" csCatId="colorful" phldr="1"/>
      <dgm:spPr/>
      <dgm:t>
        <a:bodyPr/>
        <a:lstStyle/>
        <a:p>
          <a:endParaRPr lang="en-US"/>
        </a:p>
      </dgm:t>
    </dgm:pt>
    <dgm:pt modelId="{E6316902-738D-4EB6-A268-42B992910940}">
      <dgm:prSet phldrT="[Text]"/>
      <dgm:spPr/>
      <dgm:t>
        <a:bodyPr/>
        <a:lstStyle/>
        <a:p>
          <a:r>
            <a:rPr lang="en-US"/>
            <a:t>The Man with the Withered Hand </a:t>
          </a:r>
        </a:p>
      </dgm:t>
    </dgm:pt>
    <dgm:pt modelId="{270415FC-A17D-4488-B1C4-F4CEAEFEAA02}" type="parTrans" cxnId="{9D9E02E6-6FFF-4884-A631-84B01ABCB0A3}">
      <dgm:prSet/>
      <dgm:spPr/>
      <dgm:t>
        <a:bodyPr/>
        <a:lstStyle/>
        <a:p>
          <a:endParaRPr lang="en-US"/>
        </a:p>
      </dgm:t>
    </dgm:pt>
    <dgm:pt modelId="{7AED81ED-6E00-4644-8FB8-B540189577EC}" type="sibTrans" cxnId="{9D9E02E6-6FFF-4884-A631-84B01ABCB0A3}">
      <dgm:prSet/>
      <dgm:spPr/>
      <dgm:t>
        <a:bodyPr/>
        <a:lstStyle/>
        <a:p>
          <a:endParaRPr lang="en-US"/>
        </a:p>
      </dgm:t>
    </dgm:pt>
    <dgm:pt modelId="{DA44978A-3B1F-4B10-ABFF-BC3182E8A77A}">
      <dgm:prSet phldrT="[Text]" custT="1"/>
      <dgm:spPr/>
      <dgm:t>
        <a:bodyPr/>
        <a:lstStyle/>
        <a:p>
          <a:r>
            <a:rPr lang="en-US" sz="1200"/>
            <a:t>Mk 3: 1-6 </a:t>
          </a:r>
        </a:p>
      </dgm:t>
    </dgm:pt>
    <dgm:pt modelId="{CC9F9066-FE47-476B-87DC-64F557179B5E}" type="parTrans" cxnId="{03F8378E-44C9-4F55-82EE-08A44E7751DA}">
      <dgm:prSet/>
      <dgm:spPr/>
      <dgm:t>
        <a:bodyPr/>
        <a:lstStyle/>
        <a:p>
          <a:endParaRPr lang="en-US"/>
        </a:p>
      </dgm:t>
    </dgm:pt>
    <dgm:pt modelId="{022A7F50-3E5D-4B72-A61A-C87A465E1AD7}" type="sibTrans" cxnId="{03F8378E-44C9-4F55-82EE-08A44E7751DA}">
      <dgm:prSet/>
      <dgm:spPr/>
      <dgm:t>
        <a:bodyPr/>
        <a:lstStyle/>
        <a:p>
          <a:endParaRPr lang="en-US"/>
        </a:p>
      </dgm:t>
    </dgm:pt>
    <dgm:pt modelId="{A66367E2-8984-41EF-9393-45D9E5D48259}">
      <dgm:prSet phldrT="[Text]" custT="1"/>
      <dgm:spPr/>
      <dgm:t>
        <a:bodyPr/>
        <a:lstStyle/>
        <a:p>
          <a:r>
            <a:rPr lang="en-US" sz="1400"/>
            <a:t>Compassion is criterion for action in Kingdom of God</a:t>
          </a:r>
        </a:p>
      </dgm:t>
    </dgm:pt>
    <dgm:pt modelId="{40594ADC-1E0A-4AB2-B9F8-1D71FE57DA92}" type="parTrans" cxnId="{7596FC0A-A558-4FDC-9DFF-497C0E9EC4DC}">
      <dgm:prSet/>
      <dgm:spPr/>
      <dgm:t>
        <a:bodyPr/>
        <a:lstStyle/>
        <a:p>
          <a:endParaRPr lang="en-US"/>
        </a:p>
      </dgm:t>
    </dgm:pt>
    <dgm:pt modelId="{6CB2F53E-C8C4-4D1F-B7AA-1BF2570298AC}" type="sibTrans" cxnId="{7596FC0A-A558-4FDC-9DFF-497C0E9EC4DC}">
      <dgm:prSet/>
      <dgm:spPr/>
      <dgm:t>
        <a:bodyPr/>
        <a:lstStyle/>
        <a:p>
          <a:endParaRPr lang="en-US"/>
        </a:p>
      </dgm:t>
    </dgm:pt>
    <dgm:pt modelId="{F9D4526F-D172-4774-A029-53473C7A5DF0}">
      <dgm:prSet phldrT="[Text]"/>
      <dgm:spPr/>
      <dgm:t>
        <a:bodyPr/>
        <a:lstStyle/>
        <a:p>
          <a:r>
            <a:rPr lang="en-US"/>
            <a:t>Zaccheus</a:t>
          </a:r>
        </a:p>
      </dgm:t>
    </dgm:pt>
    <dgm:pt modelId="{82062FFD-9D74-4AEF-AD3E-EA23439382E7}" type="parTrans" cxnId="{1DF374EE-9BF6-4A1A-BAAE-67A7FF782228}">
      <dgm:prSet/>
      <dgm:spPr/>
      <dgm:t>
        <a:bodyPr/>
        <a:lstStyle/>
        <a:p>
          <a:endParaRPr lang="en-US"/>
        </a:p>
      </dgm:t>
    </dgm:pt>
    <dgm:pt modelId="{7309EC82-AADC-44EF-9E80-420F9A63FEDE}" type="sibTrans" cxnId="{1DF374EE-9BF6-4A1A-BAAE-67A7FF782228}">
      <dgm:prSet/>
      <dgm:spPr/>
      <dgm:t>
        <a:bodyPr/>
        <a:lstStyle/>
        <a:p>
          <a:endParaRPr lang="en-US"/>
        </a:p>
      </dgm:t>
    </dgm:pt>
    <dgm:pt modelId="{BBD943E3-AB98-4E7D-806D-D4C95AF4D17A}">
      <dgm:prSet phldrT="[Text]" custT="1"/>
      <dgm:spPr/>
      <dgm:t>
        <a:bodyPr/>
        <a:lstStyle/>
        <a:p>
          <a:r>
            <a:rPr lang="en-US" sz="1200"/>
            <a:t>Lk 19: 1-10</a:t>
          </a:r>
        </a:p>
      </dgm:t>
    </dgm:pt>
    <dgm:pt modelId="{2399D7E0-87C8-4BEB-9D11-F191F8E25F91}" type="parTrans" cxnId="{4E7496DF-D2E6-4FFA-89A3-AC329A05857C}">
      <dgm:prSet/>
      <dgm:spPr/>
      <dgm:t>
        <a:bodyPr/>
        <a:lstStyle/>
        <a:p>
          <a:endParaRPr lang="en-US"/>
        </a:p>
      </dgm:t>
    </dgm:pt>
    <dgm:pt modelId="{91A11361-B2EB-4A88-9624-2199B07BDF18}" type="sibTrans" cxnId="{4E7496DF-D2E6-4FFA-89A3-AC329A05857C}">
      <dgm:prSet/>
      <dgm:spPr/>
      <dgm:t>
        <a:bodyPr/>
        <a:lstStyle/>
        <a:p>
          <a:endParaRPr lang="en-US"/>
        </a:p>
      </dgm:t>
    </dgm:pt>
    <dgm:pt modelId="{04221E63-5568-4F1D-9EB4-0193218B6E6A}">
      <dgm:prSet phldrT="[Text]" custT="1"/>
      <dgm:spPr/>
      <dgm:t>
        <a:bodyPr/>
        <a:lstStyle/>
        <a:p>
          <a:r>
            <a:rPr lang="en-US" sz="1400"/>
            <a:t>Boldly invite the outsider!</a:t>
          </a:r>
        </a:p>
      </dgm:t>
    </dgm:pt>
    <dgm:pt modelId="{D78F2AD0-BD39-47B6-A768-903A0555EBDB}" type="parTrans" cxnId="{8C0B8CD6-0472-414B-9AD8-F3B62F9E9C91}">
      <dgm:prSet/>
      <dgm:spPr/>
      <dgm:t>
        <a:bodyPr/>
        <a:lstStyle/>
        <a:p>
          <a:endParaRPr lang="en-US"/>
        </a:p>
      </dgm:t>
    </dgm:pt>
    <dgm:pt modelId="{1FC33E55-4B3A-4B11-9F07-54FC175088C1}" type="sibTrans" cxnId="{8C0B8CD6-0472-414B-9AD8-F3B62F9E9C91}">
      <dgm:prSet/>
      <dgm:spPr/>
      <dgm:t>
        <a:bodyPr/>
        <a:lstStyle/>
        <a:p>
          <a:endParaRPr lang="en-US"/>
        </a:p>
      </dgm:t>
    </dgm:pt>
    <dgm:pt modelId="{17B30693-6053-4773-B152-ED623495852A}">
      <dgm:prSet/>
      <dgm:spPr/>
      <dgm:t>
        <a:bodyPr/>
        <a:lstStyle/>
        <a:p>
          <a:r>
            <a:rPr lang="en-US"/>
            <a:t>Woman at the Well </a:t>
          </a:r>
        </a:p>
      </dgm:t>
    </dgm:pt>
    <dgm:pt modelId="{088885ED-D4C5-4E33-A103-B891E81B1978}" type="parTrans" cxnId="{36D36A90-EA57-470B-80D8-496FC1DCB966}">
      <dgm:prSet/>
      <dgm:spPr/>
      <dgm:t>
        <a:bodyPr/>
        <a:lstStyle/>
        <a:p>
          <a:endParaRPr lang="en-US"/>
        </a:p>
      </dgm:t>
    </dgm:pt>
    <dgm:pt modelId="{BC6BD973-549E-45AB-99A9-1353718229B9}" type="sibTrans" cxnId="{36D36A90-EA57-470B-80D8-496FC1DCB966}">
      <dgm:prSet/>
      <dgm:spPr/>
      <dgm:t>
        <a:bodyPr/>
        <a:lstStyle/>
        <a:p>
          <a:endParaRPr lang="en-US"/>
        </a:p>
      </dgm:t>
    </dgm:pt>
    <dgm:pt modelId="{18CB962A-B8DD-4539-8656-123A35ED7536}">
      <dgm:prSet custT="1"/>
      <dgm:spPr/>
      <dgm:t>
        <a:bodyPr/>
        <a:lstStyle/>
        <a:p>
          <a:r>
            <a:rPr lang="en-US" sz="1200"/>
            <a:t>Jn 4:4-42</a:t>
          </a:r>
        </a:p>
      </dgm:t>
    </dgm:pt>
    <dgm:pt modelId="{086E7B20-B535-4199-BC33-A5595B790B32}" type="parTrans" cxnId="{609EDFF6-1E1D-45AF-9823-D89FD16FF3FF}">
      <dgm:prSet/>
      <dgm:spPr/>
      <dgm:t>
        <a:bodyPr/>
        <a:lstStyle/>
        <a:p>
          <a:endParaRPr lang="en-US"/>
        </a:p>
      </dgm:t>
    </dgm:pt>
    <dgm:pt modelId="{99E91BE9-82ED-4D73-8FA5-180FD5FA57AB}" type="sibTrans" cxnId="{609EDFF6-1E1D-45AF-9823-D89FD16FF3FF}">
      <dgm:prSet/>
      <dgm:spPr/>
      <dgm:t>
        <a:bodyPr/>
        <a:lstStyle/>
        <a:p>
          <a:endParaRPr lang="en-US"/>
        </a:p>
      </dgm:t>
    </dgm:pt>
    <dgm:pt modelId="{80561002-0BAC-4053-8E09-D34CE370E268}">
      <dgm:prSet custT="1"/>
      <dgm:spPr/>
      <dgm:t>
        <a:bodyPr/>
        <a:lstStyle/>
        <a:p>
          <a:r>
            <a:rPr lang="en-US" sz="1400"/>
            <a:t>Meet each person where he/she is at</a:t>
          </a:r>
        </a:p>
      </dgm:t>
    </dgm:pt>
    <dgm:pt modelId="{B50CDBB2-E2E7-41CE-B9BA-12A76FA9FB42}" type="parTrans" cxnId="{600C05CE-E80B-41C5-BCBF-F49593D5FAA2}">
      <dgm:prSet/>
      <dgm:spPr/>
      <dgm:t>
        <a:bodyPr/>
        <a:lstStyle/>
        <a:p>
          <a:endParaRPr lang="en-US"/>
        </a:p>
      </dgm:t>
    </dgm:pt>
    <dgm:pt modelId="{CE33BE4F-1662-446D-9599-CDE20CCC290F}" type="sibTrans" cxnId="{600C05CE-E80B-41C5-BCBF-F49593D5FAA2}">
      <dgm:prSet/>
      <dgm:spPr/>
      <dgm:t>
        <a:bodyPr/>
        <a:lstStyle/>
        <a:p>
          <a:endParaRPr lang="en-US"/>
        </a:p>
      </dgm:t>
    </dgm:pt>
    <dgm:pt modelId="{1212E61B-4156-4C08-B92C-53CB57201370}">
      <dgm:prSet/>
      <dgm:spPr/>
      <dgm:t>
        <a:bodyPr/>
        <a:lstStyle/>
        <a:p>
          <a:r>
            <a:rPr lang="en-US"/>
            <a:t>Forgive 7 x 70 times </a:t>
          </a:r>
        </a:p>
      </dgm:t>
    </dgm:pt>
    <dgm:pt modelId="{6432D9A3-1267-4660-92F5-FB55618ADA54}" type="parTrans" cxnId="{7004D88F-3295-4DCC-837D-0465A9141CB7}">
      <dgm:prSet/>
      <dgm:spPr/>
      <dgm:t>
        <a:bodyPr/>
        <a:lstStyle/>
        <a:p>
          <a:endParaRPr lang="en-US"/>
        </a:p>
      </dgm:t>
    </dgm:pt>
    <dgm:pt modelId="{DB7D6729-5684-402D-8261-4129432607C7}" type="sibTrans" cxnId="{7004D88F-3295-4DCC-837D-0465A9141CB7}">
      <dgm:prSet/>
      <dgm:spPr/>
      <dgm:t>
        <a:bodyPr/>
        <a:lstStyle/>
        <a:p>
          <a:endParaRPr lang="en-US"/>
        </a:p>
      </dgm:t>
    </dgm:pt>
    <dgm:pt modelId="{B08E1A1D-6FF4-417C-A4D4-EC9A99366516}">
      <dgm:prSet custT="1"/>
      <dgm:spPr/>
      <dgm:t>
        <a:bodyPr/>
        <a:lstStyle/>
        <a:p>
          <a:r>
            <a:rPr lang="en-US" sz="1200"/>
            <a:t>Mt 18:21-22</a:t>
          </a:r>
        </a:p>
      </dgm:t>
    </dgm:pt>
    <dgm:pt modelId="{22C336C5-CD85-47F6-8F10-4DA596104CE4}" type="parTrans" cxnId="{B04A56F7-C3E5-40F1-8314-BA028900C3BE}">
      <dgm:prSet/>
      <dgm:spPr/>
      <dgm:t>
        <a:bodyPr/>
        <a:lstStyle/>
        <a:p>
          <a:endParaRPr lang="en-US"/>
        </a:p>
      </dgm:t>
    </dgm:pt>
    <dgm:pt modelId="{62979890-8155-494C-8794-CDE6448E3F28}" type="sibTrans" cxnId="{B04A56F7-C3E5-40F1-8314-BA028900C3BE}">
      <dgm:prSet/>
      <dgm:spPr/>
      <dgm:t>
        <a:bodyPr/>
        <a:lstStyle/>
        <a:p>
          <a:endParaRPr lang="en-US"/>
        </a:p>
      </dgm:t>
    </dgm:pt>
    <dgm:pt modelId="{1D5D3ECA-6782-479C-ACD1-46EC36FA86CA}">
      <dgm:prSet/>
      <dgm:spPr/>
      <dgm:t>
        <a:bodyPr/>
        <a:lstStyle/>
        <a:p>
          <a:r>
            <a:rPr lang="en-US"/>
            <a:t>Always be open to change (or  guarantee no change ever!)</a:t>
          </a:r>
        </a:p>
      </dgm:t>
    </dgm:pt>
    <dgm:pt modelId="{14ECDD36-D9FB-4EE0-BDD6-1E945437305A}" type="parTrans" cxnId="{B6FEC5D4-4A4D-4930-AEC0-CF7827471A5C}">
      <dgm:prSet/>
      <dgm:spPr/>
      <dgm:t>
        <a:bodyPr/>
        <a:lstStyle/>
        <a:p>
          <a:endParaRPr lang="en-US"/>
        </a:p>
      </dgm:t>
    </dgm:pt>
    <dgm:pt modelId="{DEA91039-755E-4125-B665-5C1EA4369A15}" type="sibTrans" cxnId="{B6FEC5D4-4A4D-4930-AEC0-CF7827471A5C}">
      <dgm:prSet/>
      <dgm:spPr/>
      <dgm:t>
        <a:bodyPr/>
        <a:lstStyle/>
        <a:p>
          <a:endParaRPr lang="en-US"/>
        </a:p>
      </dgm:t>
    </dgm:pt>
    <dgm:pt modelId="{589B9821-442B-4C61-B79F-96CB32A02286}">
      <dgm:prSet/>
      <dgm:spPr/>
      <dgm:t>
        <a:bodyPr/>
        <a:lstStyle/>
        <a:p>
          <a:r>
            <a:rPr lang="en-US"/>
            <a:t>Jesus Feeds 5000 (&amp;4000!) </a:t>
          </a:r>
        </a:p>
      </dgm:t>
    </dgm:pt>
    <dgm:pt modelId="{A32E7CA5-3A4B-492C-93F5-623001F00CD7}" type="parTrans" cxnId="{311181B4-1698-4F6E-BCBF-5B4147C87B04}">
      <dgm:prSet/>
      <dgm:spPr/>
      <dgm:t>
        <a:bodyPr/>
        <a:lstStyle/>
        <a:p>
          <a:endParaRPr lang="en-US"/>
        </a:p>
      </dgm:t>
    </dgm:pt>
    <dgm:pt modelId="{B169C276-FD4A-47F8-9572-334221270E6B}" type="sibTrans" cxnId="{311181B4-1698-4F6E-BCBF-5B4147C87B04}">
      <dgm:prSet/>
      <dgm:spPr/>
      <dgm:t>
        <a:bodyPr/>
        <a:lstStyle/>
        <a:p>
          <a:endParaRPr lang="en-US"/>
        </a:p>
      </dgm:t>
    </dgm:pt>
    <dgm:pt modelId="{E335226E-A82E-4566-844B-F29AC3619122}">
      <dgm:prSet custT="1"/>
      <dgm:spPr/>
      <dgm:t>
        <a:bodyPr/>
        <a:lstStyle/>
        <a:p>
          <a:r>
            <a:rPr lang="en-US" sz="1100"/>
            <a:t>Mt 15:32-38, Mk 6:32-44, Mk 8:1-10, Lk 9:10-17, Jn 6: 1-13</a:t>
          </a:r>
        </a:p>
      </dgm:t>
    </dgm:pt>
    <dgm:pt modelId="{79F04484-C76D-4965-A5A6-51E4C4EA3C33}" type="parTrans" cxnId="{9F144897-134E-4504-9ED2-D36965847CA2}">
      <dgm:prSet/>
      <dgm:spPr/>
      <dgm:t>
        <a:bodyPr/>
        <a:lstStyle/>
        <a:p>
          <a:endParaRPr lang="en-US"/>
        </a:p>
      </dgm:t>
    </dgm:pt>
    <dgm:pt modelId="{2105CD54-23B5-4C57-97F3-70A070D60039}" type="sibTrans" cxnId="{9F144897-134E-4504-9ED2-D36965847CA2}">
      <dgm:prSet/>
      <dgm:spPr/>
      <dgm:t>
        <a:bodyPr/>
        <a:lstStyle/>
        <a:p>
          <a:endParaRPr lang="en-US"/>
        </a:p>
      </dgm:t>
    </dgm:pt>
    <dgm:pt modelId="{4355EB9A-3D66-48F6-B23D-3CC5DC4AA7F3}">
      <dgm:prSet/>
      <dgm:spPr/>
      <dgm:t>
        <a:bodyPr/>
        <a:lstStyle/>
        <a:p>
          <a:r>
            <a:rPr lang="en-US"/>
            <a:t>Always provide refreshments!</a:t>
          </a:r>
        </a:p>
      </dgm:t>
    </dgm:pt>
    <dgm:pt modelId="{948D5BBB-9AD1-478B-AD94-3E9CCE83ADA6}" type="parTrans" cxnId="{A9C9128E-7C25-4328-B24D-08B246C41AD6}">
      <dgm:prSet/>
      <dgm:spPr/>
      <dgm:t>
        <a:bodyPr/>
        <a:lstStyle/>
        <a:p>
          <a:endParaRPr lang="en-US"/>
        </a:p>
      </dgm:t>
    </dgm:pt>
    <dgm:pt modelId="{9AFC57D6-9055-4209-B117-C00C34E19020}" type="sibTrans" cxnId="{A9C9128E-7C25-4328-B24D-08B246C41AD6}">
      <dgm:prSet/>
      <dgm:spPr/>
      <dgm:t>
        <a:bodyPr/>
        <a:lstStyle/>
        <a:p>
          <a:endParaRPr lang="en-US"/>
        </a:p>
      </dgm:t>
    </dgm:pt>
    <dgm:pt modelId="{5D59554C-4432-42A8-97FF-2E4821266C6D}" type="pres">
      <dgm:prSet presAssocID="{39DE3EAC-D834-4B31-B5EC-F9C3446939C7}" presName="diagram" presStyleCnt="0">
        <dgm:presLayoutVars>
          <dgm:chPref val="1"/>
          <dgm:dir/>
          <dgm:animOne val="branch"/>
          <dgm:animLvl val="lvl"/>
          <dgm:resizeHandles/>
        </dgm:presLayoutVars>
      </dgm:prSet>
      <dgm:spPr/>
      <dgm:t>
        <a:bodyPr/>
        <a:lstStyle/>
        <a:p>
          <a:endParaRPr lang="en-US"/>
        </a:p>
      </dgm:t>
    </dgm:pt>
    <dgm:pt modelId="{E3FAADAF-EE77-411F-8812-D0A1857BA0ED}" type="pres">
      <dgm:prSet presAssocID="{E6316902-738D-4EB6-A268-42B992910940}" presName="root" presStyleCnt="0"/>
      <dgm:spPr/>
    </dgm:pt>
    <dgm:pt modelId="{30FA9AA1-0C47-4D0B-810B-2DB36BD28E66}" type="pres">
      <dgm:prSet presAssocID="{E6316902-738D-4EB6-A268-42B992910940}" presName="rootComposite" presStyleCnt="0"/>
      <dgm:spPr/>
    </dgm:pt>
    <dgm:pt modelId="{744061A8-3417-471E-BCA7-3EB52B06B835}" type="pres">
      <dgm:prSet presAssocID="{E6316902-738D-4EB6-A268-42B992910940}" presName="rootText" presStyleLbl="node1" presStyleIdx="0" presStyleCnt="5"/>
      <dgm:spPr/>
      <dgm:t>
        <a:bodyPr/>
        <a:lstStyle/>
        <a:p>
          <a:endParaRPr lang="en-US"/>
        </a:p>
      </dgm:t>
    </dgm:pt>
    <dgm:pt modelId="{887D1EE8-1606-4EC5-A8AA-7B693917A4DE}" type="pres">
      <dgm:prSet presAssocID="{E6316902-738D-4EB6-A268-42B992910940}" presName="rootConnector" presStyleLbl="node1" presStyleIdx="0" presStyleCnt="5"/>
      <dgm:spPr/>
      <dgm:t>
        <a:bodyPr/>
        <a:lstStyle/>
        <a:p>
          <a:endParaRPr lang="en-US"/>
        </a:p>
      </dgm:t>
    </dgm:pt>
    <dgm:pt modelId="{A59A3F57-A578-4123-910A-3779445A608E}" type="pres">
      <dgm:prSet presAssocID="{E6316902-738D-4EB6-A268-42B992910940}" presName="childShape" presStyleCnt="0"/>
      <dgm:spPr/>
    </dgm:pt>
    <dgm:pt modelId="{594B2AE1-D5D3-47B3-95A0-DD7A5A43C196}" type="pres">
      <dgm:prSet presAssocID="{CC9F9066-FE47-476B-87DC-64F557179B5E}" presName="Name13" presStyleLbl="parChTrans1D2" presStyleIdx="0" presStyleCnt="10"/>
      <dgm:spPr/>
      <dgm:t>
        <a:bodyPr/>
        <a:lstStyle/>
        <a:p>
          <a:endParaRPr lang="en-US"/>
        </a:p>
      </dgm:t>
    </dgm:pt>
    <dgm:pt modelId="{E1D58363-AA96-4586-882D-5DCDA479A7AD}" type="pres">
      <dgm:prSet presAssocID="{DA44978A-3B1F-4B10-ABFF-BC3182E8A77A}" presName="childText" presStyleLbl="bgAcc1" presStyleIdx="0" presStyleCnt="10">
        <dgm:presLayoutVars>
          <dgm:bulletEnabled val="1"/>
        </dgm:presLayoutVars>
      </dgm:prSet>
      <dgm:spPr/>
      <dgm:t>
        <a:bodyPr/>
        <a:lstStyle/>
        <a:p>
          <a:endParaRPr lang="en-US"/>
        </a:p>
      </dgm:t>
    </dgm:pt>
    <dgm:pt modelId="{FB49797A-0369-4ECD-964E-748A719FDA51}" type="pres">
      <dgm:prSet presAssocID="{40594ADC-1E0A-4AB2-B9F8-1D71FE57DA92}" presName="Name13" presStyleLbl="parChTrans1D2" presStyleIdx="1" presStyleCnt="10"/>
      <dgm:spPr/>
      <dgm:t>
        <a:bodyPr/>
        <a:lstStyle/>
        <a:p>
          <a:endParaRPr lang="en-US"/>
        </a:p>
      </dgm:t>
    </dgm:pt>
    <dgm:pt modelId="{702EDCDD-40F1-4848-963A-337E52E69B2F}" type="pres">
      <dgm:prSet presAssocID="{A66367E2-8984-41EF-9393-45D9E5D48259}" presName="childText" presStyleLbl="bgAcc1" presStyleIdx="1" presStyleCnt="10" custScaleY="144855">
        <dgm:presLayoutVars>
          <dgm:bulletEnabled val="1"/>
        </dgm:presLayoutVars>
      </dgm:prSet>
      <dgm:spPr/>
      <dgm:t>
        <a:bodyPr/>
        <a:lstStyle/>
        <a:p>
          <a:endParaRPr lang="en-US"/>
        </a:p>
      </dgm:t>
    </dgm:pt>
    <dgm:pt modelId="{64F32780-81E5-4214-97CF-2C37B18F2B9D}" type="pres">
      <dgm:prSet presAssocID="{F9D4526F-D172-4774-A029-53473C7A5DF0}" presName="root" presStyleCnt="0"/>
      <dgm:spPr/>
    </dgm:pt>
    <dgm:pt modelId="{8C1F9A25-90C7-4C13-9747-D4FEF53EA74E}" type="pres">
      <dgm:prSet presAssocID="{F9D4526F-D172-4774-A029-53473C7A5DF0}" presName="rootComposite" presStyleCnt="0"/>
      <dgm:spPr/>
    </dgm:pt>
    <dgm:pt modelId="{57F046F2-4A78-4558-8B23-7B51023B69AA}" type="pres">
      <dgm:prSet presAssocID="{F9D4526F-D172-4774-A029-53473C7A5DF0}" presName="rootText" presStyleLbl="node1" presStyleIdx="1" presStyleCnt="5"/>
      <dgm:spPr/>
      <dgm:t>
        <a:bodyPr/>
        <a:lstStyle/>
        <a:p>
          <a:endParaRPr lang="en-US"/>
        </a:p>
      </dgm:t>
    </dgm:pt>
    <dgm:pt modelId="{F9EEBAEB-EE06-4088-B115-0707B0C2D7F4}" type="pres">
      <dgm:prSet presAssocID="{F9D4526F-D172-4774-A029-53473C7A5DF0}" presName="rootConnector" presStyleLbl="node1" presStyleIdx="1" presStyleCnt="5"/>
      <dgm:spPr/>
      <dgm:t>
        <a:bodyPr/>
        <a:lstStyle/>
        <a:p>
          <a:endParaRPr lang="en-US"/>
        </a:p>
      </dgm:t>
    </dgm:pt>
    <dgm:pt modelId="{54CC53C2-3F81-4DA0-88A0-E53664345540}" type="pres">
      <dgm:prSet presAssocID="{F9D4526F-D172-4774-A029-53473C7A5DF0}" presName="childShape" presStyleCnt="0"/>
      <dgm:spPr/>
    </dgm:pt>
    <dgm:pt modelId="{901CB2BE-89C4-4476-BC34-B2807606AE43}" type="pres">
      <dgm:prSet presAssocID="{2399D7E0-87C8-4BEB-9D11-F191F8E25F91}" presName="Name13" presStyleLbl="parChTrans1D2" presStyleIdx="2" presStyleCnt="10"/>
      <dgm:spPr/>
      <dgm:t>
        <a:bodyPr/>
        <a:lstStyle/>
        <a:p>
          <a:endParaRPr lang="en-US"/>
        </a:p>
      </dgm:t>
    </dgm:pt>
    <dgm:pt modelId="{9257A59F-6886-487F-82BD-A192A0418605}" type="pres">
      <dgm:prSet presAssocID="{BBD943E3-AB98-4E7D-806D-D4C95AF4D17A}" presName="childText" presStyleLbl="bgAcc1" presStyleIdx="2" presStyleCnt="10">
        <dgm:presLayoutVars>
          <dgm:bulletEnabled val="1"/>
        </dgm:presLayoutVars>
      </dgm:prSet>
      <dgm:spPr/>
      <dgm:t>
        <a:bodyPr/>
        <a:lstStyle/>
        <a:p>
          <a:endParaRPr lang="en-US"/>
        </a:p>
      </dgm:t>
    </dgm:pt>
    <dgm:pt modelId="{D44CF277-796C-4DE7-8D49-9E07A00DE3E0}" type="pres">
      <dgm:prSet presAssocID="{D78F2AD0-BD39-47B6-A768-903A0555EBDB}" presName="Name13" presStyleLbl="parChTrans1D2" presStyleIdx="3" presStyleCnt="10"/>
      <dgm:spPr/>
      <dgm:t>
        <a:bodyPr/>
        <a:lstStyle/>
        <a:p>
          <a:endParaRPr lang="en-US"/>
        </a:p>
      </dgm:t>
    </dgm:pt>
    <dgm:pt modelId="{B6C49B4A-B2D0-450B-A33D-B0A305861571}" type="pres">
      <dgm:prSet presAssocID="{04221E63-5568-4F1D-9EB4-0193218B6E6A}" presName="childText" presStyleLbl="bgAcc1" presStyleIdx="3" presStyleCnt="10">
        <dgm:presLayoutVars>
          <dgm:bulletEnabled val="1"/>
        </dgm:presLayoutVars>
      </dgm:prSet>
      <dgm:spPr/>
      <dgm:t>
        <a:bodyPr/>
        <a:lstStyle/>
        <a:p>
          <a:endParaRPr lang="en-US"/>
        </a:p>
      </dgm:t>
    </dgm:pt>
    <dgm:pt modelId="{99AF231F-1CE1-4FD7-9476-C36A4D6B8080}" type="pres">
      <dgm:prSet presAssocID="{17B30693-6053-4773-B152-ED623495852A}" presName="root" presStyleCnt="0"/>
      <dgm:spPr/>
    </dgm:pt>
    <dgm:pt modelId="{37F9A943-CFDD-49E7-B8BB-48F6C6124E12}" type="pres">
      <dgm:prSet presAssocID="{17B30693-6053-4773-B152-ED623495852A}" presName="rootComposite" presStyleCnt="0"/>
      <dgm:spPr/>
    </dgm:pt>
    <dgm:pt modelId="{1B54CFA8-AB37-4B6F-A5D9-16F16209A6DB}" type="pres">
      <dgm:prSet presAssocID="{17B30693-6053-4773-B152-ED623495852A}" presName="rootText" presStyleLbl="node1" presStyleIdx="2" presStyleCnt="5"/>
      <dgm:spPr/>
      <dgm:t>
        <a:bodyPr/>
        <a:lstStyle/>
        <a:p>
          <a:endParaRPr lang="en-US"/>
        </a:p>
      </dgm:t>
    </dgm:pt>
    <dgm:pt modelId="{CE45508F-5C8A-42B5-A990-95FD22AFD1FB}" type="pres">
      <dgm:prSet presAssocID="{17B30693-6053-4773-B152-ED623495852A}" presName="rootConnector" presStyleLbl="node1" presStyleIdx="2" presStyleCnt="5"/>
      <dgm:spPr/>
      <dgm:t>
        <a:bodyPr/>
        <a:lstStyle/>
        <a:p>
          <a:endParaRPr lang="en-US"/>
        </a:p>
      </dgm:t>
    </dgm:pt>
    <dgm:pt modelId="{4680A02F-6494-46F8-935C-2009FC7640CB}" type="pres">
      <dgm:prSet presAssocID="{17B30693-6053-4773-B152-ED623495852A}" presName="childShape" presStyleCnt="0"/>
      <dgm:spPr/>
    </dgm:pt>
    <dgm:pt modelId="{8C2B90F3-4049-4FBF-B8C6-1383D05D2E29}" type="pres">
      <dgm:prSet presAssocID="{086E7B20-B535-4199-BC33-A5595B790B32}" presName="Name13" presStyleLbl="parChTrans1D2" presStyleIdx="4" presStyleCnt="10"/>
      <dgm:spPr/>
      <dgm:t>
        <a:bodyPr/>
        <a:lstStyle/>
        <a:p>
          <a:endParaRPr lang="en-US"/>
        </a:p>
      </dgm:t>
    </dgm:pt>
    <dgm:pt modelId="{91ABA3E3-B6BD-41CE-82B1-E38D12D19AF5}" type="pres">
      <dgm:prSet presAssocID="{18CB962A-B8DD-4539-8656-123A35ED7536}" presName="childText" presStyleLbl="bgAcc1" presStyleIdx="4" presStyleCnt="10">
        <dgm:presLayoutVars>
          <dgm:bulletEnabled val="1"/>
        </dgm:presLayoutVars>
      </dgm:prSet>
      <dgm:spPr/>
      <dgm:t>
        <a:bodyPr/>
        <a:lstStyle/>
        <a:p>
          <a:endParaRPr lang="en-US"/>
        </a:p>
      </dgm:t>
    </dgm:pt>
    <dgm:pt modelId="{D1CB542A-B6E5-49B1-AB4B-3C007DAEE6F6}" type="pres">
      <dgm:prSet presAssocID="{B50CDBB2-E2E7-41CE-B9BA-12A76FA9FB42}" presName="Name13" presStyleLbl="parChTrans1D2" presStyleIdx="5" presStyleCnt="10"/>
      <dgm:spPr/>
      <dgm:t>
        <a:bodyPr/>
        <a:lstStyle/>
        <a:p>
          <a:endParaRPr lang="en-US"/>
        </a:p>
      </dgm:t>
    </dgm:pt>
    <dgm:pt modelId="{30A775D9-EEDC-4BFB-B3B1-E3B6B6B6A124}" type="pres">
      <dgm:prSet presAssocID="{80561002-0BAC-4053-8E09-D34CE370E268}" presName="childText" presStyleLbl="bgAcc1" presStyleIdx="5" presStyleCnt="10">
        <dgm:presLayoutVars>
          <dgm:bulletEnabled val="1"/>
        </dgm:presLayoutVars>
      </dgm:prSet>
      <dgm:spPr/>
      <dgm:t>
        <a:bodyPr/>
        <a:lstStyle/>
        <a:p>
          <a:endParaRPr lang="en-US"/>
        </a:p>
      </dgm:t>
    </dgm:pt>
    <dgm:pt modelId="{E8D81B13-0351-442A-A143-83824784BADE}" type="pres">
      <dgm:prSet presAssocID="{1212E61B-4156-4C08-B92C-53CB57201370}" presName="root" presStyleCnt="0"/>
      <dgm:spPr/>
    </dgm:pt>
    <dgm:pt modelId="{E4F2C159-8993-415F-BBBC-41D1D749E211}" type="pres">
      <dgm:prSet presAssocID="{1212E61B-4156-4C08-B92C-53CB57201370}" presName="rootComposite" presStyleCnt="0"/>
      <dgm:spPr/>
    </dgm:pt>
    <dgm:pt modelId="{0F4999BA-3E34-4016-AABD-D30FAD66064C}" type="pres">
      <dgm:prSet presAssocID="{1212E61B-4156-4C08-B92C-53CB57201370}" presName="rootText" presStyleLbl="node1" presStyleIdx="3" presStyleCnt="5"/>
      <dgm:spPr/>
      <dgm:t>
        <a:bodyPr/>
        <a:lstStyle/>
        <a:p>
          <a:endParaRPr lang="en-US"/>
        </a:p>
      </dgm:t>
    </dgm:pt>
    <dgm:pt modelId="{5FD4A76F-90B5-4C25-88AD-8A0AF327509F}" type="pres">
      <dgm:prSet presAssocID="{1212E61B-4156-4C08-B92C-53CB57201370}" presName="rootConnector" presStyleLbl="node1" presStyleIdx="3" presStyleCnt="5"/>
      <dgm:spPr/>
      <dgm:t>
        <a:bodyPr/>
        <a:lstStyle/>
        <a:p>
          <a:endParaRPr lang="en-US"/>
        </a:p>
      </dgm:t>
    </dgm:pt>
    <dgm:pt modelId="{378D4264-85C7-4967-85DE-8A48E661E9AA}" type="pres">
      <dgm:prSet presAssocID="{1212E61B-4156-4C08-B92C-53CB57201370}" presName="childShape" presStyleCnt="0"/>
      <dgm:spPr/>
    </dgm:pt>
    <dgm:pt modelId="{7F6E8174-5CD1-4238-8860-D38CEDBA2E2B}" type="pres">
      <dgm:prSet presAssocID="{22C336C5-CD85-47F6-8F10-4DA596104CE4}" presName="Name13" presStyleLbl="parChTrans1D2" presStyleIdx="6" presStyleCnt="10"/>
      <dgm:spPr/>
      <dgm:t>
        <a:bodyPr/>
        <a:lstStyle/>
        <a:p>
          <a:endParaRPr lang="en-US"/>
        </a:p>
      </dgm:t>
    </dgm:pt>
    <dgm:pt modelId="{91BAB88B-3CFE-4873-8314-6DD26F41435E}" type="pres">
      <dgm:prSet presAssocID="{B08E1A1D-6FF4-417C-A4D4-EC9A99366516}" presName="childText" presStyleLbl="bgAcc1" presStyleIdx="6" presStyleCnt="10">
        <dgm:presLayoutVars>
          <dgm:bulletEnabled val="1"/>
        </dgm:presLayoutVars>
      </dgm:prSet>
      <dgm:spPr/>
      <dgm:t>
        <a:bodyPr/>
        <a:lstStyle/>
        <a:p>
          <a:endParaRPr lang="en-US"/>
        </a:p>
      </dgm:t>
    </dgm:pt>
    <dgm:pt modelId="{34E7DE80-12E8-46BA-9C56-C79508F7B1B7}" type="pres">
      <dgm:prSet presAssocID="{14ECDD36-D9FB-4EE0-BDD6-1E945437305A}" presName="Name13" presStyleLbl="parChTrans1D2" presStyleIdx="7" presStyleCnt="10"/>
      <dgm:spPr/>
      <dgm:t>
        <a:bodyPr/>
        <a:lstStyle/>
        <a:p>
          <a:endParaRPr lang="en-US"/>
        </a:p>
      </dgm:t>
    </dgm:pt>
    <dgm:pt modelId="{BA446767-66E0-40B8-A75A-39BE098E8C66}" type="pres">
      <dgm:prSet presAssocID="{1D5D3ECA-6782-479C-ACD1-46EC36FA86CA}" presName="childText" presStyleLbl="bgAcc1" presStyleIdx="7" presStyleCnt="10" custScaleX="109533" custScaleY="126241">
        <dgm:presLayoutVars>
          <dgm:bulletEnabled val="1"/>
        </dgm:presLayoutVars>
      </dgm:prSet>
      <dgm:spPr/>
      <dgm:t>
        <a:bodyPr/>
        <a:lstStyle/>
        <a:p>
          <a:endParaRPr lang="en-US"/>
        </a:p>
      </dgm:t>
    </dgm:pt>
    <dgm:pt modelId="{F5E75660-430A-4877-8CE5-AA9A3186F019}" type="pres">
      <dgm:prSet presAssocID="{589B9821-442B-4C61-B79F-96CB32A02286}" presName="root" presStyleCnt="0"/>
      <dgm:spPr/>
    </dgm:pt>
    <dgm:pt modelId="{8D219745-F181-4406-A7B9-C90B5293EAAA}" type="pres">
      <dgm:prSet presAssocID="{589B9821-442B-4C61-B79F-96CB32A02286}" presName="rootComposite" presStyleCnt="0"/>
      <dgm:spPr/>
    </dgm:pt>
    <dgm:pt modelId="{093B098D-E35C-4D96-A011-83A07FB40C33}" type="pres">
      <dgm:prSet presAssocID="{589B9821-442B-4C61-B79F-96CB32A02286}" presName="rootText" presStyleLbl="node1" presStyleIdx="4" presStyleCnt="5"/>
      <dgm:spPr/>
      <dgm:t>
        <a:bodyPr/>
        <a:lstStyle/>
        <a:p>
          <a:endParaRPr lang="en-US"/>
        </a:p>
      </dgm:t>
    </dgm:pt>
    <dgm:pt modelId="{1873E6CF-CA61-4785-8C52-F89C586B4E33}" type="pres">
      <dgm:prSet presAssocID="{589B9821-442B-4C61-B79F-96CB32A02286}" presName="rootConnector" presStyleLbl="node1" presStyleIdx="4" presStyleCnt="5"/>
      <dgm:spPr/>
      <dgm:t>
        <a:bodyPr/>
        <a:lstStyle/>
        <a:p>
          <a:endParaRPr lang="en-US"/>
        </a:p>
      </dgm:t>
    </dgm:pt>
    <dgm:pt modelId="{7D9FD756-8A4A-4571-8721-81470E49CD7E}" type="pres">
      <dgm:prSet presAssocID="{589B9821-442B-4C61-B79F-96CB32A02286}" presName="childShape" presStyleCnt="0"/>
      <dgm:spPr/>
    </dgm:pt>
    <dgm:pt modelId="{BF9BBDF7-8F01-41B3-8E6A-F815C38AC28A}" type="pres">
      <dgm:prSet presAssocID="{79F04484-C76D-4965-A5A6-51E4C4EA3C33}" presName="Name13" presStyleLbl="parChTrans1D2" presStyleIdx="8" presStyleCnt="10"/>
      <dgm:spPr/>
      <dgm:t>
        <a:bodyPr/>
        <a:lstStyle/>
        <a:p>
          <a:endParaRPr lang="en-US"/>
        </a:p>
      </dgm:t>
    </dgm:pt>
    <dgm:pt modelId="{90DF9349-EC24-44EF-8086-57AA6FA47C44}" type="pres">
      <dgm:prSet presAssocID="{E335226E-A82E-4566-844B-F29AC3619122}" presName="childText" presStyleLbl="bgAcc1" presStyleIdx="8" presStyleCnt="10">
        <dgm:presLayoutVars>
          <dgm:bulletEnabled val="1"/>
        </dgm:presLayoutVars>
      </dgm:prSet>
      <dgm:spPr/>
      <dgm:t>
        <a:bodyPr/>
        <a:lstStyle/>
        <a:p>
          <a:endParaRPr lang="en-US"/>
        </a:p>
      </dgm:t>
    </dgm:pt>
    <dgm:pt modelId="{3A28C5E1-9638-465E-9F08-D04FBD886E57}" type="pres">
      <dgm:prSet presAssocID="{948D5BBB-9AD1-478B-AD94-3E9CCE83ADA6}" presName="Name13" presStyleLbl="parChTrans1D2" presStyleIdx="9" presStyleCnt="10"/>
      <dgm:spPr/>
      <dgm:t>
        <a:bodyPr/>
        <a:lstStyle/>
        <a:p>
          <a:endParaRPr lang="en-US"/>
        </a:p>
      </dgm:t>
    </dgm:pt>
    <dgm:pt modelId="{9A89937E-55F1-4455-A786-AE45BA681822}" type="pres">
      <dgm:prSet presAssocID="{4355EB9A-3D66-48F6-B23D-3CC5DC4AA7F3}" presName="childText" presStyleLbl="bgAcc1" presStyleIdx="9" presStyleCnt="10">
        <dgm:presLayoutVars>
          <dgm:bulletEnabled val="1"/>
        </dgm:presLayoutVars>
      </dgm:prSet>
      <dgm:spPr/>
      <dgm:t>
        <a:bodyPr/>
        <a:lstStyle/>
        <a:p>
          <a:endParaRPr lang="en-US"/>
        </a:p>
      </dgm:t>
    </dgm:pt>
  </dgm:ptLst>
  <dgm:cxnLst>
    <dgm:cxn modelId="{1DF374EE-9BF6-4A1A-BAAE-67A7FF782228}" srcId="{39DE3EAC-D834-4B31-B5EC-F9C3446939C7}" destId="{F9D4526F-D172-4774-A029-53473C7A5DF0}" srcOrd="1" destOrd="0" parTransId="{82062FFD-9D74-4AEF-AD3E-EA23439382E7}" sibTransId="{7309EC82-AADC-44EF-9E80-420F9A63FEDE}"/>
    <dgm:cxn modelId="{9FDB936B-79DA-42CE-B305-1618FE6AC0A5}" type="presOf" srcId="{E6316902-738D-4EB6-A268-42B992910940}" destId="{887D1EE8-1606-4EC5-A8AA-7B693917A4DE}" srcOrd="1" destOrd="0" presId="urn:microsoft.com/office/officeart/2005/8/layout/hierarchy3"/>
    <dgm:cxn modelId="{7BA26136-B28A-4AE0-B975-EE416024430C}" type="presOf" srcId="{40594ADC-1E0A-4AB2-B9F8-1D71FE57DA92}" destId="{FB49797A-0369-4ECD-964E-748A719FDA51}" srcOrd="0" destOrd="0" presId="urn:microsoft.com/office/officeart/2005/8/layout/hierarchy3"/>
    <dgm:cxn modelId="{8C0B8CD6-0472-414B-9AD8-F3B62F9E9C91}" srcId="{F9D4526F-D172-4774-A029-53473C7A5DF0}" destId="{04221E63-5568-4F1D-9EB4-0193218B6E6A}" srcOrd="1" destOrd="0" parTransId="{D78F2AD0-BD39-47B6-A768-903A0555EBDB}" sibTransId="{1FC33E55-4B3A-4B11-9F07-54FC175088C1}"/>
    <dgm:cxn modelId="{6E33136B-FFC8-4458-9403-E119F8BD1046}" type="presOf" srcId="{589B9821-442B-4C61-B79F-96CB32A02286}" destId="{093B098D-E35C-4D96-A011-83A07FB40C33}" srcOrd="0" destOrd="0" presId="urn:microsoft.com/office/officeart/2005/8/layout/hierarchy3"/>
    <dgm:cxn modelId="{9E9D3882-FCFA-46E3-BB31-862C56AD6974}" type="presOf" srcId="{B50CDBB2-E2E7-41CE-B9BA-12A76FA9FB42}" destId="{D1CB542A-B6E5-49B1-AB4B-3C007DAEE6F6}" srcOrd="0" destOrd="0" presId="urn:microsoft.com/office/officeart/2005/8/layout/hierarchy3"/>
    <dgm:cxn modelId="{B04A56F7-C3E5-40F1-8314-BA028900C3BE}" srcId="{1212E61B-4156-4C08-B92C-53CB57201370}" destId="{B08E1A1D-6FF4-417C-A4D4-EC9A99366516}" srcOrd="0" destOrd="0" parTransId="{22C336C5-CD85-47F6-8F10-4DA596104CE4}" sibTransId="{62979890-8155-494C-8794-CDE6448E3F28}"/>
    <dgm:cxn modelId="{7596FC0A-A558-4FDC-9DFF-497C0E9EC4DC}" srcId="{E6316902-738D-4EB6-A268-42B992910940}" destId="{A66367E2-8984-41EF-9393-45D9E5D48259}" srcOrd="1" destOrd="0" parTransId="{40594ADC-1E0A-4AB2-B9F8-1D71FE57DA92}" sibTransId="{6CB2F53E-C8C4-4D1F-B7AA-1BF2570298AC}"/>
    <dgm:cxn modelId="{66F4DDA2-7646-4DF1-B843-BDFAA4B80595}" type="presOf" srcId="{086E7B20-B535-4199-BC33-A5595B790B32}" destId="{8C2B90F3-4049-4FBF-B8C6-1383D05D2E29}" srcOrd="0" destOrd="0" presId="urn:microsoft.com/office/officeart/2005/8/layout/hierarchy3"/>
    <dgm:cxn modelId="{98264F30-9F94-4B47-8037-F56A6EDD20A6}" type="presOf" srcId="{04221E63-5568-4F1D-9EB4-0193218B6E6A}" destId="{B6C49B4A-B2D0-450B-A33D-B0A305861571}" srcOrd="0" destOrd="0" presId="urn:microsoft.com/office/officeart/2005/8/layout/hierarchy3"/>
    <dgm:cxn modelId="{4E7496DF-D2E6-4FFA-89A3-AC329A05857C}" srcId="{F9D4526F-D172-4774-A029-53473C7A5DF0}" destId="{BBD943E3-AB98-4E7D-806D-D4C95AF4D17A}" srcOrd="0" destOrd="0" parTransId="{2399D7E0-87C8-4BEB-9D11-F191F8E25F91}" sibTransId="{91A11361-B2EB-4A88-9624-2199B07BDF18}"/>
    <dgm:cxn modelId="{BDBBCDA1-1030-4273-98D4-29488FF79960}" type="presOf" srcId="{F9D4526F-D172-4774-A029-53473C7A5DF0}" destId="{F9EEBAEB-EE06-4088-B115-0707B0C2D7F4}" srcOrd="1" destOrd="0" presId="urn:microsoft.com/office/officeart/2005/8/layout/hierarchy3"/>
    <dgm:cxn modelId="{E82FEB5E-E02E-4CF8-A10B-9867508C07CB}" type="presOf" srcId="{B08E1A1D-6FF4-417C-A4D4-EC9A99366516}" destId="{91BAB88B-3CFE-4873-8314-6DD26F41435E}" srcOrd="0" destOrd="0" presId="urn:microsoft.com/office/officeart/2005/8/layout/hierarchy3"/>
    <dgm:cxn modelId="{36D36A90-EA57-470B-80D8-496FC1DCB966}" srcId="{39DE3EAC-D834-4B31-B5EC-F9C3446939C7}" destId="{17B30693-6053-4773-B152-ED623495852A}" srcOrd="2" destOrd="0" parTransId="{088885ED-D4C5-4E33-A103-B891E81B1978}" sibTransId="{BC6BD973-549E-45AB-99A9-1353718229B9}"/>
    <dgm:cxn modelId="{9D9E02E6-6FFF-4884-A631-84B01ABCB0A3}" srcId="{39DE3EAC-D834-4B31-B5EC-F9C3446939C7}" destId="{E6316902-738D-4EB6-A268-42B992910940}" srcOrd="0" destOrd="0" parTransId="{270415FC-A17D-4488-B1C4-F4CEAEFEAA02}" sibTransId="{7AED81ED-6E00-4644-8FB8-B540189577EC}"/>
    <dgm:cxn modelId="{E733D901-CE3A-4830-8384-32DF551CEFD3}" type="presOf" srcId="{1D5D3ECA-6782-479C-ACD1-46EC36FA86CA}" destId="{BA446767-66E0-40B8-A75A-39BE098E8C66}" srcOrd="0" destOrd="0" presId="urn:microsoft.com/office/officeart/2005/8/layout/hierarchy3"/>
    <dgm:cxn modelId="{44E9B433-B6E2-42DD-9F18-1EB16F8437BC}" type="presOf" srcId="{18CB962A-B8DD-4539-8656-123A35ED7536}" destId="{91ABA3E3-B6BD-41CE-82B1-E38D12D19AF5}" srcOrd="0" destOrd="0" presId="urn:microsoft.com/office/officeart/2005/8/layout/hierarchy3"/>
    <dgm:cxn modelId="{609EDFF6-1E1D-45AF-9823-D89FD16FF3FF}" srcId="{17B30693-6053-4773-B152-ED623495852A}" destId="{18CB962A-B8DD-4539-8656-123A35ED7536}" srcOrd="0" destOrd="0" parTransId="{086E7B20-B535-4199-BC33-A5595B790B32}" sibTransId="{99E91BE9-82ED-4D73-8FA5-180FD5FA57AB}"/>
    <dgm:cxn modelId="{311181B4-1698-4F6E-BCBF-5B4147C87B04}" srcId="{39DE3EAC-D834-4B31-B5EC-F9C3446939C7}" destId="{589B9821-442B-4C61-B79F-96CB32A02286}" srcOrd="4" destOrd="0" parTransId="{A32E7CA5-3A4B-492C-93F5-623001F00CD7}" sibTransId="{B169C276-FD4A-47F8-9572-334221270E6B}"/>
    <dgm:cxn modelId="{BFB0CF2E-5F87-4D6B-94BB-FF71DE654281}" type="presOf" srcId="{17B30693-6053-4773-B152-ED623495852A}" destId="{1B54CFA8-AB37-4B6F-A5D9-16F16209A6DB}" srcOrd="0" destOrd="0" presId="urn:microsoft.com/office/officeart/2005/8/layout/hierarchy3"/>
    <dgm:cxn modelId="{2C7FD06F-38C3-446D-9D3C-53A1EBB9002C}" type="presOf" srcId="{4355EB9A-3D66-48F6-B23D-3CC5DC4AA7F3}" destId="{9A89937E-55F1-4455-A786-AE45BA681822}" srcOrd="0" destOrd="0" presId="urn:microsoft.com/office/officeart/2005/8/layout/hierarchy3"/>
    <dgm:cxn modelId="{9F144897-134E-4504-9ED2-D36965847CA2}" srcId="{589B9821-442B-4C61-B79F-96CB32A02286}" destId="{E335226E-A82E-4566-844B-F29AC3619122}" srcOrd="0" destOrd="0" parTransId="{79F04484-C76D-4965-A5A6-51E4C4EA3C33}" sibTransId="{2105CD54-23B5-4C57-97F3-70A070D60039}"/>
    <dgm:cxn modelId="{03F8378E-44C9-4F55-82EE-08A44E7751DA}" srcId="{E6316902-738D-4EB6-A268-42B992910940}" destId="{DA44978A-3B1F-4B10-ABFF-BC3182E8A77A}" srcOrd="0" destOrd="0" parTransId="{CC9F9066-FE47-476B-87DC-64F557179B5E}" sibTransId="{022A7F50-3E5D-4B72-A61A-C87A465E1AD7}"/>
    <dgm:cxn modelId="{DC237AB2-F409-409F-88F7-0BCF1151A166}" type="presOf" srcId="{1212E61B-4156-4C08-B92C-53CB57201370}" destId="{0F4999BA-3E34-4016-AABD-D30FAD66064C}" srcOrd="0" destOrd="0" presId="urn:microsoft.com/office/officeart/2005/8/layout/hierarchy3"/>
    <dgm:cxn modelId="{B3ADC78A-0EB8-463F-875F-781C78C0889D}" type="presOf" srcId="{A66367E2-8984-41EF-9393-45D9E5D48259}" destId="{702EDCDD-40F1-4848-963A-337E52E69B2F}" srcOrd="0" destOrd="0" presId="urn:microsoft.com/office/officeart/2005/8/layout/hierarchy3"/>
    <dgm:cxn modelId="{A9C9128E-7C25-4328-B24D-08B246C41AD6}" srcId="{589B9821-442B-4C61-B79F-96CB32A02286}" destId="{4355EB9A-3D66-48F6-B23D-3CC5DC4AA7F3}" srcOrd="1" destOrd="0" parTransId="{948D5BBB-9AD1-478B-AD94-3E9CCE83ADA6}" sibTransId="{9AFC57D6-9055-4209-B117-C00C34E19020}"/>
    <dgm:cxn modelId="{BAF7E676-CDC0-40CC-9767-92FACBD0100B}" type="presOf" srcId="{948D5BBB-9AD1-478B-AD94-3E9CCE83ADA6}" destId="{3A28C5E1-9638-465E-9F08-D04FBD886E57}" srcOrd="0" destOrd="0" presId="urn:microsoft.com/office/officeart/2005/8/layout/hierarchy3"/>
    <dgm:cxn modelId="{F070A397-5698-4145-9228-1E9468A8FC1C}" type="presOf" srcId="{BBD943E3-AB98-4E7D-806D-D4C95AF4D17A}" destId="{9257A59F-6886-487F-82BD-A192A0418605}" srcOrd="0" destOrd="0" presId="urn:microsoft.com/office/officeart/2005/8/layout/hierarchy3"/>
    <dgm:cxn modelId="{93F4FE2B-BCB0-4FC8-B07A-AA54599F0C42}" type="presOf" srcId="{39DE3EAC-D834-4B31-B5EC-F9C3446939C7}" destId="{5D59554C-4432-42A8-97FF-2E4821266C6D}" srcOrd="0" destOrd="0" presId="urn:microsoft.com/office/officeart/2005/8/layout/hierarchy3"/>
    <dgm:cxn modelId="{7FC48C1F-975E-47CE-9F90-704F9EC427FC}" type="presOf" srcId="{D78F2AD0-BD39-47B6-A768-903A0555EBDB}" destId="{D44CF277-796C-4DE7-8D49-9E07A00DE3E0}" srcOrd="0" destOrd="0" presId="urn:microsoft.com/office/officeart/2005/8/layout/hierarchy3"/>
    <dgm:cxn modelId="{D02E83D9-6740-4342-AEBF-162FDDD77F5A}" type="presOf" srcId="{1212E61B-4156-4C08-B92C-53CB57201370}" destId="{5FD4A76F-90B5-4C25-88AD-8A0AF327509F}" srcOrd="1" destOrd="0" presId="urn:microsoft.com/office/officeart/2005/8/layout/hierarchy3"/>
    <dgm:cxn modelId="{17AA1179-BA51-49B0-BD27-A9274903183A}" type="presOf" srcId="{DA44978A-3B1F-4B10-ABFF-BC3182E8A77A}" destId="{E1D58363-AA96-4586-882D-5DCDA479A7AD}" srcOrd="0" destOrd="0" presId="urn:microsoft.com/office/officeart/2005/8/layout/hierarchy3"/>
    <dgm:cxn modelId="{158B2134-97E0-4D9A-BB9E-44EB557ACFF2}" type="presOf" srcId="{79F04484-C76D-4965-A5A6-51E4C4EA3C33}" destId="{BF9BBDF7-8F01-41B3-8E6A-F815C38AC28A}" srcOrd="0" destOrd="0" presId="urn:microsoft.com/office/officeart/2005/8/layout/hierarchy3"/>
    <dgm:cxn modelId="{98780362-A596-45B4-85B9-B92B8063123B}" type="presOf" srcId="{17B30693-6053-4773-B152-ED623495852A}" destId="{CE45508F-5C8A-42B5-A990-95FD22AFD1FB}" srcOrd="1" destOrd="0" presId="urn:microsoft.com/office/officeart/2005/8/layout/hierarchy3"/>
    <dgm:cxn modelId="{3056013B-75D5-4078-9BF9-2807241D4A47}" type="presOf" srcId="{2399D7E0-87C8-4BEB-9D11-F191F8E25F91}" destId="{901CB2BE-89C4-4476-BC34-B2807606AE43}" srcOrd="0" destOrd="0" presId="urn:microsoft.com/office/officeart/2005/8/layout/hierarchy3"/>
    <dgm:cxn modelId="{5E8B0C48-1EFB-49CA-AFDA-3FE1E3E20977}" type="presOf" srcId="{14ECDD36-D9FB-4EE0-BDD6-1E945437305A}" destId="{34E7DE80-12E8-46BA-9C56-C79508F7B1B7}" srcOrd="0" destOrd="0" presId="urn:microsoft.com/office/officeart/2005/8/layout/hierarchy3"/>
    <dgm:cxn modelId="{27FA153C-52FA-4FC1-9677-C283B8754C55}" type="presOf" srcId="{E6316902-738D-4EB6-A268-42B992910940}" destId="{744061A8-3417-471E-BCA7-3EB52B06B835}" srcOrd="0" destOrd="0" presId="urn:microsoft.com/office/officeart/2005/8/layout/hierarchy3"/>
    <dgm:cxn modelId="{600C05CE-E80B-41C5-BCBF-F49593D5FAA2}" srcId="{17B30693-6053-4773-B152-ED623495852A}" destId="{80561002-0BAC-4053-8E09-D34CE370E268}" srcOrd="1" destOrd="0" parTransId="{B50CDBB2-E2E7-41CE-B9BA-12A76FA9FB42}" sibTransId="{CE33BE4F-1662-446D-9599-CDE20CCC290F}"/>
    <dgm:cxn modelId="{BA442DDE-AD54-412C-860E-82BAF6DB80C7}" type="presOf" srcId="{22C336C5-CD85-47F6-8F10-4DA596104CE4}" destId="{7F6E8174-5CD1-4238-8860-D38CEDBA2E2B}" srcOrd="0" destOrd="0" presId="urn:microsoft.com/office/officeart/2005/8/layout/hierarchy3"/>
    <dgm:cxn modelId="{7004D88F-3295-4DCC-837D-0465A9141CB7}" srcId="{39DE3EAC-D834-4B31-B5EC-F9C3446939C7}" destId="{1212E61B-4156-4C08-B92C-53CB57201370}" srcOrd="3" destOrd="0" parTransId="{6432D9A3-1267-4660-92F5-FB55618ADA54}" sibTransId="{DB7D6729-5684-402D-8261-4129432607C7}"/>
    <dgm:cxn modelId="{B6FEC5D4-4A4D-4930-AEC0-CF7827471A5C}" srcId="{1212E61B-4156-4C08-B92C-53CB57201370}" destId="{1D5D3ECA-6782-479C-ACD1-46EC36FA86CA}" srcOrd="1" destOrd="0" parTransId="{14ECDD36-D9FB-4EE0-BDD6-1E945437305A}" sibTransId="{DEA91039-755E-4125-B665-5C1EA4369A15}"/>
    <dgm:cxn modelId="{EBCE1343-B95F-4192-A365-CBCE18FDD185}" type="presOf" srcId="{589B9821-442B-4C61-B79F-96CB32A02286}" destId="{1873E6CF-CA61-4785-8C52-F89C586B4E33}" srcOrd="1" destOrd="0" presId="urn:microsoft.com/office/officeart/2005/8/layout/hierarchy3"/>
    <dgm:cxn modelId="{51D6A60D-BCD5-4800-808B-3719C2C359D1}" type="presOf" srcId="{F9D4526F-D172-4774-A029-53473C7A5DF0}" destId="{57F046F2-4A78-4558-8B23-7B51023B69AA}" srcOrd="0" destOrd="0" presId="urn:microsoft.com/office/officeart/2005/8/layout/hierarchy3"/>
    <dgm:cxn modelId="{B6DF1D09-DC1B-4AA6-8597-EA53AD8968BD}" type="presOf" srcId="{CC9F9066-FE47-476B-87DC-64F557179B5E}" destId="{594B2AE1-D5D3-47B3-95A0-DD7A5A43C196}" srcOrd="0" destOrd="0" presId="urn:microsoft.com/office/officeart/2005/8/layout/hierarchy3"/>
    <dgm:cxn modelId="{95FFA9D0-19FA-44DD-9296-81B14368D7E9}" type="presOf" srcId="{E335226E-A82E-4566-844B-F29AC3619122}" destId="{90DF9349-EC24-44EF-8086-57AA6FA47C44}" srcOrd="0" destOrd="0" presId="urn:microsoft.com/office/officeart/2005/8/layout/hierarchy3"/>
    <dgm:cxn modelId="{22EF7AC8-8677-42F5-90ED-451B01DD6375}" type="presOf" srcId="{80561002-0BAC-4053-8E09-D34CE370E268}" destId="{30A775D9-EEDC-4BFB-B3B1-E3B6B6B6A124}" srcOrd="0" destOrd="0" presId="urn:microsoft.com/office/officeart/2005/8/layout/hierarchy3"/>
    <dgm:cxn modelId="{63A4713B-55D4-44ED-BADC-240CD82E4085}" type="presParOf" srcId="{5D59554C-4432-42A8-97FF-2E4821266C6D}" destId="{E3FAADAF-EE77-411F-8812-D0A1857BA0ED}" srcOrd="0" destOrd="0" presId="urn:microsoft.com/office/officeart/2005/8/layout/hierarchy3"/>
    <dgm:cxn modelId="{1FC3804B-27EA-4A20-B4BA-0CA6B4AB0808}" type="presParOf" srcId="{E3FAADAF-EE77-411F-8812-D0A1857BA0ED}" destId="{30FA9AA1-0C47-4D0B-810B-2DB36BD28E66}" srcOrd="0" destOrd="0" presId="urn:microsoft.com/office/officeart/2005/8/layout/hierarchy3"/>
    <dgm:cxn modelId="{CE00A93A-2C59-4362-A5F6-14DF6250136D}" type="presParOf" srcId="{30FA9AA1-0C47-4D0B-810B-2DB36BD28E66}" destId="{744061A8-3417-471E-BCA7-3EB52B06B835}" srcOrd="0" destOrd="0" presId="urn:microsoft.com/office/officeart/2005/8/layout/hierarchy3"/>
    <dgm:cxn modelId="{83A0A0A2-1B84-4729-94A7-BBCC29631BD5}" type="presParOf" srcId="{30FA9AA1-0C47-4D0B-810B-2DB36BD28E66}" destId="{887D1EE8-1606-4EC5-A8AA-7B693917A4DE}" srcOrd="1" destOrd="0" presId="urn:microsoft.com/office/officeart/2005/8/layout/hierarchy3"/>
    <dgm:cxn modelId="{65DD1C8A-7010-4805-BBB1-F6C33433F444}" type="presParOf" srcId="{E3FAADAF-EE77-411F-8812-D0A1857BA0ED}" destId="{A59A3F57-A578-4123-910A-3779445A608E}" srcOrd="1" destOrd="0" presId="urn:microsoft.com/office/officeart/2005/8/layout/hierarchy3"/>
    <dgm:cxn modelId="{C90BD80A-7303-48C9-8CED-39721EFECD7A}" type="presParOf" srcId="{A59A3F57-A578-4123-910A-3779445A608E}" destId="{594B2AE1-D5D3-47B3-95A0-DD7A5A43C196}" srcOrd="0" destOrd="0" presId="urn:microsoft.com/office/officeart/2005/8/layout/hierarchy3"/>
    <dgm:cxn modelId="{CA1BE2CA-726E-4FBE-9EBF-12B6CE8EF924}" type="presParOf" srcId="{A59A3F57-A578-4123-910A-3779445A608E}" destId="{E1D58363-AA96-4586-882D-5DCDA479A7AD}" srcOrd="1" destOrd="0" presId="urn:microsoft.com/office/officeart/2005/8/layout/hierarchy3"/>
    <dgm:cxn modelId="{C546B569-50B6-4E3B-90E3-4C758E38FE26}" type="presParOf" srcId="{A59A3F57-A578-4123-910A-3779445A608E}" destId="{FB49797A-0369-4ECD-964E-748A719FDA51}" srcOrd="2" destOrd="0" presId="urn:microsoft.com/office/officeart/2005/8/layout/hierarchy3"/>
    <dgm:cxn modelId="{0D8515DE-CE00-4696-A9C4-1DED4C6D4B60}" type="presParOf" srcId="{A59A3F57-A578-4123-910A-3779445A608E}" destId="{702EDCDD-40F1-4848-963A-337E52E69B2F}" srcOrd="3" destOrd="0" presId="urn:microsoft.com/office/officeart/2005/8/layout/hierarchy3"/>
    <dgm:cxn modelId="{DE7E4EAB-07C2-40C4-8BCD-FADD575C6685}" type="presParOf" srcId="{5D59554C-4432-42A8-97FF-2E4821266C6D}" destId="{64F32780-81E5-4214-97CF-2C37B18F2B9D}" srcOrd="1" destOrd="0" presId="urn:microsoft.com/office/officeart/2005/8/layout/hierarchy3"/>
    <dgm:cxn modelId="{346A3444-3B37-4FE2-A6D3-4352E38594F8}" type="presParOf" srcId="{64F32780-81E5-4214-97CF-2C37B18F2B9D}" destId="{8C1F9A25-90C7-4C13-9747-D4FEF53EA74E}" srcOrd="0" destOrd="0" presId="urn:microsoft.com/office/officeart/2005/8/layout/hierarchy3"/>
    <dgm:cxn modelId="{A789D3A5-5E26-420B-AE53-DDF99570BC27}" type="presParOf" srcId="{8C1F9A25-90C7-4C13-9747-D4FEF53EA74E}" destId="{57F046F2-4A78-4558-8B23-7B51023B69AA}" srcOrd="0" destOrd="0" presId="urn:microsoft.com/office/officeart/2005/8/layout/hierarchy3"/>
    <dgm:cxn modelId="{FE4DB291-5247-44F7-B1A3-006AE6E41265}" type="presParOf" srcId="{8C1F9A25-90C7-4C13-9747-D4FEF53EA74E}" destId="{F9EEBAEB-EE06-4088-B115-0707B0C2D7F4}" srcOrd="1" destOrd="0" presId="urn:microsoft.com/office/officeart/2005/8/layout/hierarchy3"/>
    <dgm:cxn modelId="{5378FA93-9B05-4B35-A60B-B7EC5E284B45}" type="presParOf" srcId="{64F32780-81E5-4214-97CF-2C37B18F2B9D}" destId="{54CC53C2-3F81-4DA0-88A0-E53664345540}" srcOrd="1" destOrd="0" presId="urn:microsoft.com/office/officeart/2005/8/layout/hierarchy3"/>
    <dgm:cxn modelId="{A8E0FCA8-82F7-46BC-A922-A16D85ECC673}" type="presParOf" srcId="{54CC53C2-3F81-4DA0-88A0-E53664345540}" destId="{901CB2BE-89C4-4476-BC34-B2807606AE43}" srcOrd="0" destOrd="0" presId="urn:microsoft.com/office/officeart/2005/8/layout/hierarchy3"/>
    <dgm:cxn modelId="{C25235D3-326D-4175-9DDA-DBBF235E442A}" type="presParOf" srcId="{54CC53C2-3F81-4DA0-88A0-E53664345540}" destId="{9257A59F-6886-487F-82BD-A192A0418605}" srcOrd="1" destOrd="0" presId="urn:microsoft.com/office/officeart/2005/8/layout/hierarchy3"/>
    <dgm:cxn modelId="{20A735E2-188F-46AE-AA75-1B601D538F95}" type="presParOf" srcId="{54CC53C2-3F81-4DA0-88A0-E53664345540}" destId="{D44CF277-796C-4DE7-8D49-9E07A00DE3E0}" srcOrd="2" destOrd="0" presId="urn:microsoft.com/office/officeart/2005/8/layout/hierarchy3"/>
    <dgm:cxn modelId="{675E52A6-12F2-427F-BF5A-EA7181818636}" type="presParOf" srcId="{54CC53C2-3F81-4DA0-88A0-E53664345540}" destId="{B6C49B4A-B2D0-450B-A33D-B0A305861571}" srcOrd="3" destOrd="0" presId="urn:microsoft.com/office/officeart/2005/8/layout/hierarchy3"/>
    <dgm:cxn modelId="{CD99BE7F-9F96-46AA-9D47-8C13A2608FB7}" type="presParOf" srcId="{5D59554C-4432-42A8-97FF-2E4821266C6D}" destId="{99AF231F-1CE1-4FD7-9476-C36A4D6B8080}" srcOrd="2" destOrd="0" presId="urn:microsoft.com/office/officeart/2005/8/layout/hierarchy3"/>
    <dgm:cxn modelId="{7D82BD97-2B92-4796-9D9F-2674CF0C986B}" type="presParOf" srcId="{99AF231F-1CE1-4FD7-9476-C36A4D6B8080}" destId="{37F9A943-CFDD-49E7-B8BB-48F6C6124E12}" srcOrd="0" destOrd="0" presId="urn:microsoft.com/office/officeart/2005/8/layout/hierarchy3"/>
    <dgm:cxn modelId="{DD0AA78B-5453-4C63-84C8-430159DA1D90}" type="presParOf" srcId="{37F9A943-CFDD-49E7-B8BB-48F6C6124E12}" destId="{1B54CFA8-AB37-4B6F-A5D9-16F16209A6DB}" srcOrd="0" destOrd="0" presId="urn:microsoft.com/office/officeart/2005/8/layout/hierarchy3"/>
    <dgm:cxn modelId="{E7B96EDD-C2CD-4288-AC48-CDC48BFCE2AA}" type="presParOf" srcId="{37F9A943-CFDD-49E7-B8BB-48F6C6124E12}" destId="{CE45508F-5C8A-42B5-A990-95FD22AFD1FB}" srcOrd="1" destOrd="0" presId="urn:microsoft.com/office/officeart/2005/8/layout/hierarchy3"/>
    <dgm:cxn modelId="{A9AA88C2-9692-49FA-A3AC-6C5FD6EBCEF2}" type="presParOf" srcId="{99AF231F-1CE1-4FD7-9476-C36A4D6B8080}" destId="{4680A02F-6494-46F8-935C-2009FC7640CB}" srcOrd="1" destOrd="0" presId="urn:microsoft.com/office/officeart/2005/8/layout/hierarchy3"/>
    <dgm:cxn modelId="{0442BD17-67D3-454A-AC6B-010AF3FC242D}" type="presParOf" srcId="{4680A02F-6494-46F8-935C-2009FC7640CB}" destId="{8C2B90F3-4049-4FBF-B8C6-1383D05D2E29}" srcOrd="0" destOrd="0" presId="urn:microsoft.com/office/officeart/2005/8/layout/hierarchy3"/>
    <dgm:cxn modelId="{255DDB17-36EB-4367-BEDC-F2C3A71E6216}" type="presParOf" srcId="{4680A02F-6494-46F8-935C-2009FC7640CB}" destId="{91ABA3E3-B6BD-41CE-82B1-E38D12D19AF5}" srcOrd="1" destOrd="0" presId="urn:microsoft.com/office/officeart/2005/8/layout/hierarchy3"/>
    <dgm:cxn modelId="{5372AB1C-D3B3-4734-B855-C5EC11ABECBB}" type="presParOf" srcId="{4680A02F-6494-46F8-935C-2009FC7640CB}" destId="{D1CB542A-B6E5-49B1-AB4B-3C007DAEE6F6}" srcOrd="2" destOrd="0" presId="urn:microsoft.com/office/officeart/2005/8/layout/hierarchy3"/>
    <dgm:cxn modelId="{3AE88896-F618-4479-8D77-450DF645B5AF}" type="presParOf" srcId="{4680A02F-6494-46F8-935C-2009FC7640CB}" destId="{30A775D9-EEDC-4BFB-B3B1-E3B6B6B6A124}" srcOrd="3" destOrd="0" presId="urn:microsoft.com/office/officeart/2005/8/layout/hierarchy3"/>
    <dgm:cxn modelId="{E1FFE106-7CD0-4DB6-B9A5-7E79FA17B2A5}" type="presParOf" srcId="{5D59554C-4432-42A8-97FF-2E4821266C6D}" destId="{E8D81B13-0351-442A-A143-83824784BADE}" srcOrd="3" destOrd="0" presId="urn:microsoft.com/office/officeart/2005/8/layout/hierarchy3"/>
    <dgm:cxn modelId="{2BA50233-6033-4DEC-BAE2-9D4A4BDC6B44}" type="presParOf" srcId="{E8D81B13-0351-442A-A143-83824784BADE}" destId="{E4F2C159-8993-415F-BBBC-41D1D749E211}" srcOrd="0" destOrd="0" presId="urn:microsoft.com/office/officeart/2005/8/layout/hierarchy3"/>
    <dgm:cxn modelId="{FDCABB83-5C9C-4B7C-B787-83F6D950875C}" type="presParOf" srcId="{E4F2C159-8993-415F-BBBC-41D1D749E211}" destId="{0F4999BA-3E34-4016-AABD-D30FAD66064C}" srcOrd="0" destOrd="0" presId="urn:microsoft.com/office/officeart/2005/8/layout/hierarchy3"/>
    <dgm:cxn modelId="{4F9B5AA2-2D2C-4744-8795-88161CEA92DE}" type="presParOf" srcId="{E4F2C159-8993-415F-BBBC-41D1D749E211}" destId="{5FD4A76F-90B5-4C25-88AD-8A0AF327509F}" srcOrd="1" destOrd="0" presId="urn:microsoft.com/office/officeart/2005/8/layout/hierarchy3"/>
    <dgm:cxn modelId="{50BFB653-D56C-41DD-9968-A6DB8FBFA3EF}" type="presParOf" srcId="{E8D81B13-0351-442A-A143-83824784BADE}" destId="{378D4264-85C7-4967-85DE-8A48E661E9AA}" srcOrd="1" destOrd="0" presId="urn:microsoft.com/office/officeart/2005/8/layout/hierarchy3"/>
    <dgm:cxn modelId="{205D4E48-5537-429A-94F7-35D81001F686}" type="presParOf" srcId="{378D4264-85C7-4967-85DE-8A48E661E9AA}" destId="{7F6E8174-5CD1-4238-8860-D38CEDBA2E2B}" srcOrd="0" destOrd="0" presId="urn:microsoft.com/office/officeart/2005/8/layout/hierarchy3"/>
    <dgm:cxn modelId="{38E8595C-9BFD-4036-85FA-473BEEC81E95}" type="presParOf" srcId="{378D4264-85C7-4967-85DE-8A48E661E9AA}" destId="{91BAB88B-3CFE-4873-8314-6DD26F41435E}" srcOrd="1" destOrd="0" presId="urn:microsoft.com/office/officeart/2005/8/layout/hierarchy3"/>
    <dgm:cxn modelId="{6668B5F0-BE00-4CD8-935D-8F4A72CF2B57}" type="presParOf" srcId="{378D4264-85C7-4967-85DE-8A48E661E9AA}" destId="{34E7DE80-12E8-46BA-9C56-C79508F7B1B7}" srcOrd="2" destOrd="0" presId="urn:microsoft.com/office/officeart/2005/8/layout/hierarchy3"/>
    <dgm:cxn modelId="{0DB3A4EB-8805-41F2-A667-AA8795C94492}" type="presParOf" srcId="{378D4264-85C7-4967-85DE-8A48E661E9AA}" destId="{BA446767-66E0-40B8-A75A-39BE098E8C66}" srcOrd="3" destOrd="0" presId="urn:microsoft.com/office/officeart/2005/8/layout/hierarchy3"/>
    <dgm:cxn modelId="{308BE13B-8287-45D6-96A4-34BA851C2AD2}" type="presParOf" srcId="{5D59554C-4432-42A8-97FF-2E4821266C6D}" destId="{F5E75660-430A-4877-8CE5-AA9A3186F019}" srcOrd="4" destOrd="0" presId="urn:microsoft.com/office/officeart/2005/8/layout/hierarchy3"/>
    <dgm:cxn modelId="{65837C20-DB72-44F8-AF1A-53D133BDF783}" type="presParOf" srcId="{F5E75660-430A-4877-8CE5-AA9A3186F019}" destId="{8D219745-F181-4406-A7B9-C90B5293EAAA}" srcOrd="0" destOrd="0" presId="urn:microsoft.com/office/officeart/2005/8/layout/hierarchy3"/>
    <dgm:cxn modelId="{989B4882-5AE3-4770-877D-F3FCB6818775}" type="presParOf" srcId="{8D219745-F181-4406-A7B9-C90B5293EAAA}" destId="{093B098D-E35C-4D96-A011-83A07FB40C33}" srcOrd="0" destOrd="0" presId="urn:microsoft.com/office/officeart/2005/8/layout/hierarchy3"/>
    <dgm:cxn modelId="{2C7266B1-4085-4E39-B751-30A286AA0EC7}" type="presParOf" srcId="{8D219745-F181-4406-A7B9-C90B5293EAAA}" destId="{1873E6CF-CA61-4785-8C52-F89C586B4E33}" srcOrd="1" destOrd="0" presId="urn:microsoft.com/office/officeart/2005/8/layout/hierarchy3"/>
    <dgm:cxn modelId="{0167764E-69EF-4A49-80C3-C910D0889F19}" type="presParOf" srcId="{F5E75660-430A-4877-8CE5-AA9A3186F019}" destId="{7D9FD756-8A4A-4571-8721-81470E49CD7E}" srcOrd="1" destOrd="0" presId="urn:microsoft.com/office/officeart/2005/8/layout/hierarchy3"/>
    <dgm:cxn modelId="{F6CA107F-86CE-4D91-9844-D6D0CE8E809F}" type="presParOf" srcId="{7D9FD756-8A4A-4571-8721-81470E49CD7E}" destId="{BF9BBDF7-8F01-41B3-8E6A-F815C38AC28A}" srcOrd="0" destOrd="0" presId="urn:microsoft.com/office/officeart/2005/8/layout/hierarchy3"/>
    <dgm:cxn modelId="{50A8689D-428F-43D9-B009-3A3EB60EA93F}" type="presParOf" srcId="{7D9FD756-8A4A-4571-8721-81470E49CD7E}" destId="{90DF9349-EC24-44EF-8086-57AA6FA47C44}" srcOrd="1" destOrd="0" presId="urn:microsoft.com/office/officeart/2005/8/layout/hierarchy3"/>
    <dgm:cxn modelId="{CE432139-B5D2-469E-B561-96A9B2FA6E07}" type="presParOf" srcId="{7D9FD756-8A4A-4571-8721-81470E49CD7E}" destId="{3A28C5E1-9638-465E-9F08-D04FBD886E57}" srcOrd="2" destOrd="0" presId="urn:microsoft.com/office/officeart/2005/8/layout/hierarchy3"/>
    <dgm:cxn modelId="{237A2DD3-261C-48D8-BAD2-67A77E24765E}" type="presParOf" srcId="{7D9FD756-8A4A-4571-8721-81470E49CD7E}" destId="{9A89937E-55F1-4455-A786-AE45BA681822}" srcOrd="3" destOrd="0" presId="urn:microsoft.com/office/officeart/2005/8/layout/hierarchy3"/>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0449878-B57D-4E4E-B159-8D2542CFC8D9}" type="doc">
      <dgm:prSet loTypeId="urn:microsoft.com/office/officeart/2005/8/layout/hierarchy3" loCatId="hierarchy" qsTypeId="urn:microsoft.com/office/officeart/2005/8/quickstyle/simple1" qsCatId="simple" csTypeId="urn:microsoft.com/office/officeart/2005/8/colors/colorful5" csCatId="colorful" phldr="1"/>
      <dgm:spPr/>
      <dgm:t>
        <a:bodyPr/>
        <a:lstStyle/>
        <a:p>
          <a:endParaRPr lang="en-US"/>
        </a:p>
      </dgm:t>
    </dgm:pt>
    <dgm:pt modelId="{7F518C61-E0A7-410F-9355-86DAAD117B8F}">
      <dgm:prSet phldrT="[Text]"/>
      <dgm:spPr/>
      <dgm:t>
        <a:bodyPr/>
        <a:lstStyle/>
        <a:p>
          <a:r>
            <a:rPr lang="en-US">
              <a:solidFill>
                <a:sysClr val="windowText" lastClr="000000"/>
              </a:solidFill>
            </a:rPr>
            <a:t>Fraternal Correction </a:t>
          </a:r>
        </a:p>
      </dgm:t>
    </dgm:pt>
    <dgm:pt modelId="{76A47771-C7C6-4782-85CB-D338F49546FF}" type="parTrans" cxnId="{B342209E-9974-46E9-B570-68A78D1D33AD}">
      <dgm:prSet/>
      <dgm:spPr/>
      <dgm:t>
        <a:bodyPr/>
        <a:lstStyle/>
        <a:p>
          <a:endParaRPr lang="en-US"/>
        </a:p>
      </dgm:t>
    </dgm:pt>
    <dgm:pt modelId="{4C352357-6282-4BAD-96BC-85B11580C265}" type="sibTrans" cxnId="{B342209E-9974-46E9-B570-68A78D1D33AD}">
      <dgm:prSet/>
      <dgm:spPr/>
      <dgm:t>
        <a:bodyPr/>
        <a:lstStyle/>
        <a:p>
          <a:endParaRPr lang="en-US"/>
        </a:p>
      </dgm:t>
    </dgm:pt>
    <dgm:pt modelId="{5AFA1A39-5A7F-4793-8C7F-A23FBC74780D}">
      <dgm:prSet phldrT="[Text]" custT="1"/>
      <dgm:spPr/>
      <dgm:t>
        <a:bodyPr/>
        <a:lstStyle/>
        <a:p>
          <a:r>
            <a:rPr lang="en-US" sz="1200"/>
            <a:t>Mt 18: 15-18</a:t>
          </a:r>
        </a:p>
      </dgm:t>
    </dgm:pt>
    <dgm:pt modelId="{E4E60AB7-C94E-416B-AF8E-2C9BF1273551}" type="parTrans" cxnId="{BF88B200-ABD8-4752-9814-269ADB716578}">
      <dgm:prSet/>
      <dgm:spPr/>
      <dgm:t>
        <a:bodyPr/>
        <a:lstStyle/>
        <a:p>
          <a:endParaRPr lang="en-US"/>
        </a:p>
      </dgm:t>
    </dgm:pt>
    <dgm:pt modelId="{37317690-B397-489C-A35E-8A1CEB3D1895}" type="sibTrans" cxnId="{BF88B200-ABD8-4752-9814-269ADB716578}">
      <dgm:prSet/>
      <dgm:spPr/>
      <dgm:t>
        <a:bodyPr/>
        <a:lstStyle/>
        <a:p>
          <a:endParaRPr lang="en-US"/>
        </a:p>
      </dgm:t>
    </dgm:pt>
    <dgm:pt modelId="{2BA5C90F-FE45-4F21-A4D6-D73710A82860}">
      <dgm:prSet phldrT="[Text]" custT="1"/>
      <dgm:spPr/>
      <dgm:t>
        <a:bodyPr/>
        <a:lstStyle/>
        <a:p>
          <a:r>
            <a:rPr lang="en-US" sz="1400"/>
            <a:t>Gentleness; talking to source</a:t>
          </a:r>
        </a:p>
      </dgm:t>
    </dgm:pt>
    <dgm:pt modelId="{D424DBDE-C9D2-4BEE-ACF1-E9DA461D387F}" type="parTrans" cxnId="{CCD751A7-CA0E-4FDC-806B-BE66B8885EB2}">
      <dgm:prSet/>
      <dgm:spPr/>
      <dgm:t>
        <a:bodyPr/>
        <a:lstStyle/>
        <a:p>
          <a:endParaRPr lang="en-US"/>
        </a:p>
      </dgm:t>
    </dgm:pt>
    <dgm:pt modelId="{ED7A29B3-8B5A-41FA-AC35-78480761E1E0}" type="sibTrans" cxnId="{CCD751A7-CA0E-4FDC-806B-BE66B8885EB2}">
      <dgm:prSet/>
      <dgm:spPr/>
      <dgm:t>
        <a:bodyPr/>
        <a:lstStyle/>
        <a:p>
          <a:endParaRPr lang="en-US"/>
        </a:p>
      </dgm:t>
    </dgm:pt>
    <dgm:pt modelId="{8BC54EC9-2AF9-4F95-B206-B2A0E6B659FE}">
      <dgm:prSet phldrT="[Text]"/>
      <dgm:spPr/>
      <dgm:t>
        <a:bodyPr/>
        <a:lstStyle/>
        <a:p>
          <a:r>
            <a:rPr lang="en-US">
              <a:solidFill>
                <a:sysClr val="windowText" lastClr="000000"/>
              </a:solidFill>
            </a:rPr>
            <a:t>Your plank vs. Bro's/Sr's splinter</a:t>
          </a:r>
        </a:p>
      </dgm:t>
    </dgm:pt>
    <dgm:pt modelId="{BE1B276B-963D-40D8-8ED3-2F60CD63FE0D}" type="parTrans" cxnId="{79840520-B903-4D26-8910-289160F98916}">
      <dgm:prSet/>
      <dgm:spPr/>
      <dgm:t>
        <a:bodyPr/>
        <a:lstStyle/>
        <a:p>
          <a:endParaRPr lang="en-US"/>
        </a:p>
      </dgm:t>
    </dgm:pt>
    <dgm:pt modelId="{0E15F6D6-3552-47E9-B87A-EB3B045D5032}" type="sibTrans" cxnId="{79840520-B903-4D26-8910-289160F98916}">
      <dgm:prSet/>
      <dgm:spPr/>
      <dgm:t>
        <a:bodyPr/>
        <a:lstStyle/>
        <a:p>
          <a:endParaRPr lang="en-US"/>
        </a:p>
      </dgm:t>
    </dgm:pt>
    <dgm:pt modelId="{BAD87F2E-6007-4435-9361-EB36C3583C77}">
      <dgm:prSet phldrT="[Text]" custT="1"/>
      <dgm:spPr/>
      <dgm:t>
        <a:bodyPr/>
        <a:lstStyle/>
        <a:p>
          <a:r>
            <a:rPr lang="en-US" sz="1200"/>
            <a:t>Mt 7: 1-5</a:t>
          </a:r>
        </a:p>
      </dgm:t>
    </dgm:pt>
    <dgm:pt modelId="{A20E52FC-7B8A-4CE9-B54C-A677F126547C}" type="parTrans" cxnId="{A0C08579-77A6-4A67-818B-7A2668165B6B}">
      <dgm:prSet/>
      <dgm:spPr/>
      <dgm:t>
        <a:bodyPr/>
        <a:lstStyle/>
        <a:p>
          <a:endParaRPr lang="en-US"/>
        </a:p>
      </dgm:t>
    </dgm:pt>
    <dgm:pt modelId="{5CDC75BB-B7AB-436E-9BC4-63C8DCBFEF4C}" type="sibTrans" cxnId="{A0C08579-77A6-4A67-818B-7A2668165B6B}">
      <dgm:prSet/>
      <dgm:spPr/>
      <dgm:t>
        <a:bodyPr/>
        <a:lstStyle/>
        <a:p>
          <a:endParaRPr lang="en-US"/>
        </a:p>
      </dgm:t>
    </dgm:pt>
    <dgm:pt modelId="{903084EE-FBA4-42E3-9BF8-4F62BF0F6191}">
      <dgm:prSet phldrT="[Text]" custT="1"/>
      <dgm:spPr/>
      <dgm:t>
        <a:bodyPr/>
        <a:lstStyle/>
        <a:p>
          <a:r>
            <a:rPr lang="en-US" sz="1400"/>
            <a:t>Humility</a:t>
          </a:r>
        </a:p>
      </dgm:t>
    </dgm:pt>
    <dgm:pt modelId="{BB78BCBA-73ED-4449-A2CD-6086632797DA}" type="parTrans" cxnId="{6277502D-4B21-4CA8-A4EB-12FE20DAE05B}">
      <dgm:prSet/>
      <dgm:spPr/>
      <dgm:t>
        <a:bodyPr/>
        <a:lstStyle/>
        <a:p>
          <a:endParaRPr lang="en-US"/>
        </a:p>
      </dgm:t>
    </dgm:pt>
    <dgm:pt modelId="{C3FD30A9-3C15-4184-8BE8-F0426D4162E4}" type="sibTrans" cxnId="{6277502D-4B21-4CA8-A4EB-12FE20DAE05B}">
      <dgm:prSet/>
      <dgm:spPr/>
      <dgm:t>
        <a:bodyPr/>
        <a:lstStyle/>
        <a:p>
          <a:endParaRPr lang="en-US"/>
        </a:p>
      </dgm:t>
    </dgm:pt>
    <dgm:pt modelId="{28D88C3C-099E-4C8A-9971-1C5C0FF2E0BD}">
      <dgm:prSet/>
      <dgm:spPr/>
      <dgm:t>
        <a:bodyPr/>
        <a:lstStyle/>
        <a:p>
          <a:r>
            <a:rPr lang="en-US">
              <a:solidFill>
                <a:sysClr val="windowText" lastClr="000000"/>
              </a:solidFill>
            </a:rPr>
            <a:t>Workers in Vineyard</a:t>
          </a:r>
        </a:p>
      </dgm:t>
    </dgm:pt>
    <dgm:pt modelId="{35449399-925C-431D-B381-852904815598}" type="parTrans" cxnId="{7A77B74E-8F83-48CE-9AF0-3263ACDE0ACF}">
      <dgm:prSet/>
      <dgm:spPr/>
      <dgm:t>
        <a:bodyPr/>
        <a:lstStyle/>
        <a:p>
          <a:endParaRPr lang="en-US"/>
        </a:p>
      </dgm:t>
    </dgm:pt>
    <dgm:pt modelId="{BEE153DD-39ED-4347-AF65-1A89B6861FEC}" type="sibTrans" cxnId="{7A77B74E-8F83-48CE-9AF0-3263ACDE0ACF}">
      <dgm:prSet/>
      <dgm:spPr/>
      <dgm:t>
        <a:bodyPr/>
        <a:lstStyle/>
        <a:p>
          <a:endParaRPr lang="en-US"/>
        </a:p>
      </dgm:t>
    </dgm:pt>
    <dgm:pt modelId="{08372B5D-461E-4359-AF52-8EE259598EB9}">
      <dgm:prSet/>
      <dgm:spPr/>
      <dgm:t>
        <a:bodyPr/>
        <a:lstStyle/>
        <a:p>
          <a:r>
            <a:rPr lang="en-US">
              <a:solidFill>
                <a:sysClr val="windowText" lastClr="000000"/>
              </a:solidFill>
            </a:rPr>
            <a:t>Parable of Weeds in Wheat </a:t>
          </a:r>
        </a:p>
      </dgm:t>
    </dgm:pt>
    <dgm:pt modelId="{295464F5-47B2-4C08-96F6-711DA661594C}" type="parTrans" cxnId="{88874755-5A7C-4B1D-BD23-9AE0A97C78A7}">
      <dgm:prSet/>
      <dgm:spPr/>
      <dgm:t>
        <a:bodyPr/>
        <a:lstStyle/>
        <a:p>
          <a:endParaRPr lang="en-US"/>
        </a:p>
      </dgm:t>
    </dgm:pt>
    <dgm:pt modelId="{271C1B7B-D39F-4D4D-8D02-7777888162A9}" type="sibTrans" cxnId="{88874755-5A7C-4B1D-BD23-9AE0A97C78A7}">
      <dgm:prSet/>
      <dgm:spPr/>
      <dgm:t>
        <a:bodyPr/>
        <a:lstStyle/>
        <a:p>
          <a:endParaRPr lang="en-US"/>
        </a:p>
      </dgm:t>
    </dgm:pt>
    <dgm:pt modelId="{D1936FE8-703E-4B46-AFA5-78CBF20B4707}">
      <dgm:prSet custT="1"/>
      <dgm:spPr/>
      <dgm:t>
        <a:bodyPr/>
        <a:lstStyle/>
        <a:p>
          <a:r>
            <a:rPr lang="en-US" sz="1200"/>
            <a:t>Mt 20: 1-16</a:t>
          </a:r>
        </a:p>
      </dgm:t>
    </dgm:pt>
    <dgm:pt modelId="{F1E33538-6F88-4C38-BC86-C11D9186BFE9}" type="parTrans" cxnId="{6789E68A-9296-4E49-A372-8B9AD4489BAD}">
      <dgm:prSet/>
      <dgm:spPr/>
      <dgm:t>
        <a:bodyPr/>
        <a:lstStyle/>
        <a:p>
          <a:endParaRPr lang="en-US"/>
        </a:p>
      </dgm:t>
    </dgm:pt>
    <dgm:pt modelId="{26132A36-9AEF-48DC-BDF0-BC35657768F6}" type="sibTrans" cxnId="{6789E68A-9296-4E49-A372-8B9AD4489BAD}">
      <dgm:prSet/>
      <dgm:spPr/>
      <dgm:t>
        <a:bodyPr/>
        <a:lstStyle/>
        <a:p>
          <a:endParaRPr lang="en-US"/>
        </a:p>
      </dgm:t>
    </dgm:pt>
    <dgm:pt modelId="{48616E2D-7CA0-43CA-B34A-5F0F773AE0B0}">
      <dgm:prSet custT="1"/>
      <dgm:spPr/>
      <dgm:t>
        <a:bodyPr/>
        <a:lstStyle/>
        <a:p>
          <a:r>
            <a:rPr lang="en-US" sz="1400"/>
            <a:t>All welcome; our standards for worthiness moot.</a:t>
          </a:r>
        </a:p>
      </dgm:t>
    </dgm:pt>
    <dgm:pt modelId="{703A7C54-8C21-4585-BE99-32E160E890B4}" type="parTrans" cxnId="{04CA8A85-75D5-446F-AEF2-6230C0D120AD}">
      <dgm:prSet/>
      <dgm:spPr/>
      <dgm:t>
        <a:bodyPr/>
        <a:lstStyle/>
        <a:p>
          <a:endParaRPr lang="en-US"/>
        </a:p>
      </dgm:t>
    </dgm:pt>
    <dgm:pt modelId="{0AF77C6D-C262-4849-8CC4-A8F9B885388E}" type="sibTrans" cxnId="{04CA8A85-75D5-446F-AEF2-6230C0D120AD}">
      <dgm:prSet/>
      <dgm:spPr/>
      <dgm:t>
        <a:bodyPr/>
        <a:lstStyle/>
        <a:p>
          <a:endParaRPr lang="en-US"/>
        </a:p>
      </dgm:t>
    </dgm:pt>
    <dgm:pt modelId="{6303B722-943B-475E-83BA-88290283B345}">
      <dgm:prSet custT="1"/>
      <dgm:spPr/>
      <dgm:t>
        <a:bodyPr/>
        <a:lstStyle/>
        <a:p>
          <a:r>
            <a:rPr lang="en-US" sz="1200"/>
            <a:t>Mt 13: 24-30</a:t>
          </a:r>
        </a:p>
      </dgm:t>
    </dgm:pt>
    <dgm:pt modelId="{E0A71491-F46F-41E7-9212-9ADBB204B1D2}" type="parTrans" cxnId="{6D4B2F45-A332-4F63-AF22-BBED6F4F3320}">
      <dgm:prSet/>
      <dgm:spPr/>
      <dgm:t>
        <a:bodyPr/>
        <a:lstStyle/>
        <a:p>
          <a:endParaRPr lang="en-US"/>
        </a:p>
      </dgm:t>
    </dgm:pt>
    <dgm:pt modelId="{81FDACC7-CA67-4FFD-8FD3-392F4C1D03EA}" type="sibTrans" cxnId="{6D4B2F45-A332-4F63-AF22-BBED6F4F3320}">
      <dgm:prSet/>
      <dgm:spPr/>
      <dgm:t>
        <a:bodyPr/>
        <a:lstStyle/>
        <a:p>
          <a:endParaRPr lang="en-US"/>
        </a:p>
      </dgm:t>
    </dgm:pt>
    <dgm:pt modelId="{C0822779-ACDB-429C-AB0A-9329173BCF91}">
      <dgm:prSet custT="1"/>
      <dgm:spPr/>
      <dgm:t>
        <a:bodyPr/>
        <a:lstStyle/>
        <a:p>
          <a:r>
            <a:rPr lang="en-US" sz="1400"/>
            <a:t>Community is messy!</a:t>
          </a:r>
        </a:p>
      </dgm:t>
    </dgm:pt>
    <dgm:pt modelId="{2AD482D1-F1FE-42A3-AAF9-7E7D1BA8B8B5}" type="parTrans" cxnId="{72012216-67F2-4FA3-890B-5AC3A3DA7D97}">
      <dgm:prSet/>
      <dgm:spPr/>
      <dgm:t>
        <a:bodyPr/>
        <a:lstStyle/>
        <a:p>
          <a:endParaRPr lang="en-US"/>
        </a:p>
      </dgm:t>
    </dgm:pt>
    <dgm:pt modelId="{A1559A02-1B28-4FC9-A2BC-17FBB52C8F59}" type="sibTrans" cxnId="{72012216-67F2-4FA3-890B-5AC3A3DA7D97}">
      <dgm:prSet/>
      <dgm:spPr/>
      <dgm:t>
        <a:bodyPr/>
        <a:lstStyle/>
        <a:p>
          <a:endParaRPr lang="en-US"/>
        </a:p>
      </dgm:t>
    </dgm:pt>
    <dgm:pt modelId="{D4A8A218-2415-4821-8870-CDCB172ECDFC}">
      <dgm:prSet/>
      <dgm:spPr/>
      <dgm:t>
        <a:bodyPr/>
        <a:lstStyle/>
        <a:p>
          <a:r>
            <a:rPr lang="en-US">
              <a:solidFill>
                <a:sysClr val="windowText" lastClr="000000"/>
              </a:solidFill>
            </a:rPr>
            <a:t>Washing of the Feet </a:t>
          </a:r>
        </a:p>
      </dgm:t>
    </dgm:pt>
    <dgm:pt modelId="{21530984-6FB2-474E-97D7-E1A1B1B512A1}" type="parTrans" cxnId="{914276CA-DB8A-417B-8832-089643FA9F09}">
      <dgm:prSet/>
      <dgm:spPr/>
      <dgm:t>
        <a:bodyPr/>
        <a:lstStyle/>
        <a:p>
          <a:endParaRPr lang="en-US"/>
        </a:p>
      </dgm:t>
    </dgm:pt>
    <dgm:pt modelId="{BBA0E4C7-9A34-4592-96B2-80300AF26BB2}" type="sibTrans" cxnId="{914276CA-DB8A-417B-8832-089643FA9F09}">
      <dgm:prSet/>
      <dgm:spPr/>
      <dgm:t>
        <a:bodyPr/>
        <a:lstStyle/>
        <a:p>
          <a:endParaRPr lang="en-US"/>
        </a:p>
      </dgm:t>
    </dgm:pt>
    <dgm:pt modelId="{1EEC8E91-E23E-4066-8266-39B3CDC83BF5}">
      <dgm:prSet custT="1"/>
      <dgm:spPr/>
      <dgm:t>
        <a:bodyPr/>
        <a:lstStyle/>
        <a:p>
          <a:r>
            <a:rPr lang="en-US" sz="1200"/>
            <a:t>Jn 13: 1-17</a:t>
          </a:r>
        </a:p>
      </dgm:t>
    </dgm:pt>
    <dgm:pt modelId="{4AA02F44-A891-4BA7-955C-7EEB485F9145}" type="parTrans" cxnId="{915EC8C6-4A2F-46CF-9934-8FFCB200C810}">
      <dgm:prSet/>
      <dgm:spPr/>
      <dgm:t>
        <a:bodyPr/>
        <a:lstStyle/>
        <a:p>
          <a:endParaRPr lang="en-US"/>
        </a:p>
      </dgm:t>
    </dgm:pt>
    <dgm:pt modelId="{16CD35E4-2F5B-40E6-99D5-20EC292D6486}" type="sibTrans" cxnId="{915EC8C6-4A2F-46CF-9934-8FFCB200C810}">
      <dgm:prSet/>
      <dgm:spPr/>
      <dgm:t>
        <a:bodyPr/>
        <a:lstStyle/>
        <a:p>
          <a:endParaRPr lang="en-US"/>
        </a:p>
      </dgm:t>
    </dgm:pt>
    <dgm:pt modelId="{7C2EDDA8-EF82-4E0F-8B02-96C2B04BFEFF}">
      <dgm:prSet custT="1"/>
      <dgm:spPr/>
      <dgm:t>
        <a:bodyPr/>
        <a:lstStyle/>
        <a:p>
          <a:r>
            <a:rPr lang="en-US" sz="1400"/>
            <a:t>Serve!</a:t>
          </a:r>
        </a:p>
      </dgm:t>
    </dgm:pt>
    <dgm:pt modelId="{173D8558-1D38-41EA-9B9B-F757A6F58CFF}" type="parTrans" cxnId="{D5054B65-508A-41B7-A577-8C12FD0CB0F6}">
      <dgm:prSet/>
      <dgm:spPr/>
      <dgm:t>
        <a:bodyPr/>
        <a:lstStyle/>
        <a:p>
          <a:endParaRPr lang="en-US"/>
        </a:p>
      </dgm:t>
    </dgm:pt>
    <dgm:pt modelId="{0658834F-CD8C-48A9-BD30-77984185E710}" type="sibTrans" cxnId="{D5054B65-508A-41B7-A577-8C12FD0CB0F6}">
      <dgm:prSet/>
      <dgm:spPr/>
      <dgm:t>
        <a:bodyPr/>
        <a:lstStyle/>
        <a:p>
          <a:endParaRPr lang="en-US"/>
        </a:p>
      </dgm:t>
    </dgm:pt>
    <dgm:pt modelId="{700C9D9B-1CC4-4FB0-892C-041F858695B7}" type="pres">
      <dgm:prSet presAssocID="{B0449878-B57D-4E4E-B159-8D2542CFC8D9}" presName="diagram" presStyleCnt="0">
        <dgm:presLayoutVars>
          <dgm:chPref val="1"/>
          <dgm:dir/>
          <dgm:animOne val="branch"/>
          <dgm:animLvl val="lvl"/>
          <dgm:resizeHandles/>
        </dgm:presLayoutVars>
      </dgm:prSet>
      <dgm:spPr/>
      <dgm:t>
        <a:bodyPr/>
        <a:lstStyle/>
        <a:p>
          <a:endParaRPr lang="en-US"/>
        </a:p>
      </dgm:t>
    </dgm:pt>
    <dgm:pt modelId="{A0A08817-7AB0-4724-A300-26F3A084E3FB}" type="pres">
      <dgm:prSet presAssocID="{7F518C61-E0A7-410F-9355-86DAAD117B8F}" presName="root" presStyleCnt="0"/>
      <dgm:spPr/>
    </dgm:pt>
    <dgm:pt modelId="{015C58AA-450D-4620-AC48-27DD4E906D59}" type="pres">
      <dgm:prSet presAssocID="{7F518C61-E0A7-410F-9355-86DAAD117B8F}" presName="rootComposite" presStyleCnt="0"/>
      <dgm:spPr/>
    </dgm:pt>
    <dgm:pt modelId="{A4CC701B-9639-4B93-95F7-19A9D3E0EF15}" type="pres">
      <dgm:prSet presAssocID="{7F518C61-E0A7-410F-9355-86DAAD117B8F}" presName="rootText" presStyleLbl="node1" presStyleIdx="0" presStyleCnt="5"/>
      <dgm:spPr/>
      <dgm:t>
        <a:bodyPr/>
        <a:lstStyle/>
        <a:p>
          <a:endParaRPr lang="en-US"/>
        </a:p>
      </dgm:t>
    </dgm:pt>
    <dgm:pt modelId="{635C5396-0626-4DFA-A900-C3625C8C0822}" type="pres">
      <dgm:prSet presAssocID="{7F518C61-E0A7-410F-9355-86DAAD117B8F}" presName="rootConnector" presStyleLbl="node1" presStyleIdx="0" presStyleCnt="5"/>
      <dgm:spPr/>
      <dgm:t>
        <a:bodyPr/>
        <a:lstStyle/>
        <a:p>
          <a:endParaRPr lang="en-US"/>
        </a:p>
      </dgm:t>
    </dgm:pt>
    <dgm:pt modelId="{0BC13464-1198-4C66-859D-02C307A12F0B}" type="pres">
      <dgm:prSet presAssocID="{7F518C61-E0A7-410F-9355-86DAAD117B8F}" presName="childShape" presStyleCnt="0"/>
      <dgm:spPr/>
    </dgm:pt>
    <dgm:pt modelId="{0816C00F-37FB-434A-9FA4-395B44E2C0F6}" type="pres">
      <dgm:prSet presAssocID="{E4E60AB7-C94E-416B-AF8E-2C9BF1273551}" presName="Name13" presStyleLbl="parChTrans1D2" presStyleIdx="0" presStyleCnt="10"/>
      <dgm:spPr/>
      <dgm:t>
        <a:bodyPr/>
        <a:lstStyle/>
        <a:p>
          <a:endParaRPr lang="en-US"/>
        </a:p>
      </dgm:t>
    </dgm:pt>
    <dgm:pt modelId="{CB205972-2F6A-4540-8946-F9D1DF4CB815}" type="pres">
      <dgm:prSet presAssocID="{5AFA1A39-5A7F-4793-8C7F-A23FBC74780D}" presName="childText" presStyleLbl="bgAcc1" presStyleIdx="0" presStyleCnt="10">
        <dgm:presLayoutVars>
          <dgm:bulletEnabled val="1"/>
        </dgm:presLayoutVars>
      </dgm:prSet>
      <dgm:spPr/>
      <dgm:t>
        <a:bodyPr/>
        <a:lstStyle/>
        <a:p>
          <a:endParaRPr lang="en-US"/>
        </a:p>
      </dgm:t>
    </dgm:pt>
    <dgm:pt modelId="{0890CEA6-C575-45C5-8945-9030C58B0FE9}" type="pres">
      <dgm:prSet presAssocID="{D424DBDE-C9D2-4BEE-ACF1-E9DA461D387F}" presName="Name13" presStyleLbl="parChTrans1D2" presStyleIdx="1" presStyleCnt="10"/>
      <dgm:spPr/>
      <dgm:t>
        <a:bodyPr/>
        <a:lstStyle/>
        <a:p>
          <a:endParaRPr lang="en-US"/>
        </a:p>
      </dgm:t>
    </dgm:pt>
    <dgm:pt modelId="{890DE1D1-2EFC-4F4C-B1BE-503FD3D02217}" type="pres">
      <dgm:prSet presAssocID="{2BA5C90F-FE45-4F21-A4D6-D73710A82860}" presName="childText" presStyleLbl="bgAcc1" presStyleIdx="1" presStyleCnt="10">
        <dgm:presLayoutVars>
          <dgm:bulletEnabled val="1"/>
        </dgm:presLayoutVars>
      </dgm:prSet>
      <dgm:spPr/>
      <dgm:t>
        <a:bodyPr/>
        <a:lstStyle/>
        <a:p>
          <a:endParaRPr lang="en-US"/>
        </a:p>
      </dgm:t>
    </dgm:pt>
    <dgm:pt modelId="{24BD8006-A6F8-4140-BA77-2506A3615032}" type="pres">
      <dgm:prSet presAssocID="{8BC54EC9-2AF9-4F95-B206-B2A0E6B659FE}" presName="root" presStyleCnt="0"/>
      <dgm:spPr/>
    </dgm:pt>
    <dgm:pt modelId="{04529520-95C6-4072-A967-58E84F76D320}" type="pres">
      <dgm:prSet presAssocID="{8BC54EC9-2AF9-4F95-B206-B2A0E6B659FE}" presName="rootComposite" presStyleCnt="0"/>
      <dgm:spPr/>
    </dgm:pt>
    <dgm:pt modelId="{733FB7FF-4BE3-4DEF-BB6A-6E86E4C78C85}" type="pres">
      <dgm:prSet presAssocID="{8BC54EC9-2AF9-4F95-B206-B2A0E6B659FE}" presName="rootText" presStyleLbl="node1" presStyleIdx="1" presStyleCnt="5"/>
      <dgm:spPr/>
      <dgm:t>
        <a:bodyPr/>
        <a:lstStyle/>
        <a:p>
          <a:endParaRPr lang="en-US"/>
        </a:p>
      </dgm:t>
    </dgm:pt>
    <dgm:pt modelId="{8217B6D5-0B9E-4A47-9579-9129984F6168}" type="pres">
      <dgm:prSet presAssocID="{8BC54EC9-2AF9-4F95-B206-B2A0E6B659FE}" presName="rootConnector" presStyleLbl="node1" presStyleIdx="1" presStyleCnt="5"/>
      <dgm:spPr/>
      <dgm:t>
        <a:bodyPr/>
        <a:lstStyle/>
        <a:p>
          <a:endParaRPr lang="en-US"/>
        </a:p>
      </dgm:t>
    </dgm:pt>
    <dgm:pt modelId="{3922373D-DB74-4694-A9B7-9309F3D504E1}" type="pres">
      <dgm:prSet presAssocID="{8BC54EC9-2AF9-4F95-B206-B2A0E6B659FE}" presName="childShape" presStyleCnt="0"/>
      <dgm:spPr/>
    </dgm:pt>
    <dgm:pt modelId="{384AAB40-09AD-4C43-A8F7-1CF9369FE787}" type="pres">
      <dgm:prSet presAssocID="{A20E52FC-7B8A-4CE9-B54C-A677F126547C}" presName="Name13" presStyleLbl="parChTrans1D2" presStyleIdx="2" presStyleCnt="10"/>
      <dgm:spPr/>
      <dgm:t>
        <a:bodyPr/>
        <a:lstStyle/>
        <a:p>
          <a:endParaRPr lang="en-US"/>
        </a:p>
      </dgm:t>
    </dgm:pt>
    <dgm:pt modelId="{3A6EC76B-55DC-4374-8960-4B93E30B0AE3}" type="pres">
      <dgm:prSet presAssocID="{BAD87F2E-6007-4435-9361-EB36C3583C77}" presName="childText" presStyleLbl="bgAcc1" presStyleIdx="2" presStyleCnt="10">
        <dgm:presLayoutVars>
          <dgm:bulletEnabled val="1"/>
        </dgm:presLayoutVars>
      </dgm:prSet>
      <dgm:spPr/>
      <dgm:t>
        <a:bodyPr/>
        <a:lstStyle/>
        <a:p>
          <a:endParaRPr lang="en-US"/>
        </a:p>
      </dgm:t>
    </dgm:pt>
    <dgm:pt modelId="{A7950786-68BE-4F3F-825E-B86E8BA02F28}" type="pres">
      <dgm:prSet presAssocID="{BB78BCBA-73ED-4449-A2CD-6086632797DA}" presName="Name13" presStyleLbl="parChTrans1D2" presStyleIdx="3" presStyleCnt="10"/>
      <dgm:spPr/>
      <dgm:t>
        <a:bodyPr/>
        <a:lstStyle/>
        <a:p>
          <a:endParaRPr lang="en-US"/>
        </a:p>
      </dgm:t>
    </dgm:pt>
    <dgm:pt modelId="{5AAC585B-0ED7-4D26-965F-86AB14BB8440}" type="pres">
      <dgm:prSet presAssocID="{903084EE-FBA4-42E3-9BF8-4F62BF0F6191}" presName="childText" presStyleLbl="bgAcc1" presStyleIdx="3" presStyleCnt="10">
        <dgm:presLayoutVars>
          <dgm:bulletEnabled val="1"/>
        </dgm:presLayoutVars>
      </dgm:prSet>
      <dgm:spPr/>
      <dgm:t>
        <a:bodyPr/>
        <a:lstStyle/>
        <a:p>
          <a:endParaRPr lang="en-US"/>
        </a:p>
      </dgm:t>
    </dgm:pt>
    <dgm:pt modelId="{55A0709E-0641-4563-8385-AAF3A1B1A24C}" type="pres">
      <dgm:prSet presAssocID="{28D88C3C-099E-4C8A-9971-1C5C0FF2E0BD}" presName="root" presStyleCnt="0"/>
      <dgm:spPr/>
    </dgm:pt>
    <dgm:pt modelId="{364C7DCB-DBBF-4D83-A735-45AA85857DE0}" type="pres">
      <dgm:prSet presAssocID="{28D88C3C-099E-4C8A-9971-1C5C0FF2E0BD}" presName="rootComposite" presStyleCnt="0"/>
      <dgm:spPr/>
    </dgm:pt>
    <dgm:pt modelId="{D94E45B5-2075-46E5-A3DF-D4A9D02384F0}" type="pres">
      <dgm:prSet presAssocID="{28D88C3C-099E-4C8A-9971-1C5C0FF2E0BD}" presName="rootText" presStyleLbl="node1" presStyleIdx="2" presStyleCnt="5"/>
      <dgm:spPr/>
      <dgm:t>
        <a:bodyPr/>
        <a:lstStyle/>
        <a:p>
          <a:endParaRPr lang="en-US"/>
        </a:p>
      </dgm:t>
    </dgm:pt>
    <dgm:pt modelId="{0EEC6D87-4B26-42A3-B8CF-155BA951FD24}" type="pres">
      <dgm:prSet presAssocID="{28D88C3C-099E-4C8A-9971-1C5C0FF2E0BD}" presName="rootConnector" presStyleLbl="node1" presStyleIdx="2" presStyleCnt="5"/>
      <dgm:spPr/>
      <dgm:t>
        <a:bodyPr/>
        <a:lstStyle/>
        <a:p>
          <a:endParaRPr lang="en-US"/>
        </a:p>
      </dgm:t>
    </dgm:pt>
    <dgm:pt modelId="{89A4F3AE-E7B0-4F69-B746-1B3AEA9A440D}" type="pres">
      <dgm:prSet presAssocID="{28D88C3C-099E-4C8A-9971-1C5C0FF2E0BD}" presName="childShape" presStyleCnt="0"/>
      <dgm:spPr/>
    </dgm:pt>
    <dgm:pt modelId="{8D55B4E9-BF05-4D9B-8A9D-82B6C3470066}" type="pres">
      <dgm:prSet presAssocID="{F1E33538-6F88-4C38-BC86-C11D9186BFE9}" presName="Name13" presStyleLbl="parChTrans1D2" presStyleIdx="4" presStyleCnt="10"/>
      <dgm:spPr/>
      <dgm:t>
        <a:bodyPr/>
        <a:lstStyle/>
        <a:p>
          <a:endParaRPr lang="en-US"/>
        </a:p>
      </dgm:t>
    </dgm:pt>
    <dgm:pt modelId="{501C699B-C63B-40BD-99A4-C2250F194E91}" type="pres">
      <dgm:prSet presAssocID="{D1936FE8-703E-4B46-AFA5-78CBF20B4707}" presName="childText" presStyleLbl="bgAcc1" presStyleIdx="4" presStyleCnt="10">
        <dgm:presLayoutVars>
          <dgm:bulletEnabled val="1"/>
        </dgm:presLayoutVars>
      </dgm:prSet>
      <dgm:spPr/>
      <dgm:t>
        <a:bodyPr/>
        <a:lstStyle/>
        <a:p>
          <a:endParaRPr lang="en-US"/>
        </a:p>
      </dgm:t>
    </dgm:pt>
    <dgm:pt modelId="{6391C9CC-AEB0-4E44-ABA7-4259C362E637}" type="pres">
      <dgm:prSet presAssocID="{703A7C54-8C21-4585-BE99-32E160E890B4}" presName="Name13" presStyleLbl="parChTrans1D2" presStyleIdx="5" presStyleCnt="10"/>
      <dgm:spPr/>
      <dgm:t>
        <a:bodyPr/>
        <a:lstStyle/>
        <a:p>
          <a:endParaRPr lang="en-US"/>
        </a:p>
      </dgm:t>
    </dgm:pt>
    <dgm:pt modelId="{6A213DC7-22A8-444F-8146-B955E84CE1BA}" type="pres">
      <dgm:prSet presAssocID="{48616E2D-7CA0-43CA-B34A-5F0F773AE0B0}" presName="childText" presStyleLbl="bgAcc1" presStyleIdx="5" presStyleCnt="10" custScaleX="105067" custScaleY="120373">
        <dgm:presLayoutVars>
          <dgm:bulletEnabled val="1"/>
        </dgm:presLayoutVars>
      </dgm:prSet>
      <dgm:spPr/>
      <dgm:t>
        <a:bodyPr/>
        <a:lstStyle/>
        <a:p>
          <a:endParaRPr lang="en-US"/>
        </a:p>
      </dgm:t>
    </dgm:pt>
    <dgm:pt modelId="{FEDD6E4D-313D-4223-8280-A0687A010C31}" type="pres">
      <dgm:prSet presAssocID="{08372B5D-461E-4359-AF52-8EE259598EB9}" presName="root" presStyleCnt="0"/>
      <dgm:spPr/>
    </dgm:pt>
    <dgm:pt modelId="{123A440C-7E30-4B88-90F3-EBC19DFA01F8}" type="pres">
      <dgm:prSet presAssocID="{08372B5D-461E-4359-AF52-8EE259598EB9}" presName="rootComposite" presStyleCnt="0"/>
      <dgm:spPr/>
    </dgm:pt>
    <dgm:pt modelId="{CC432F42-D5A0-48E1-8D4F-C653C2DCB841}" type="pres">
      <dgm:prSet presAssocID="{08372B5D-461E-4359-AF52-8EE259598EB9}" presName="rootText" presStyleLbl="node1" presStyleIdx="3" presStyleCnt="5"/>
      <dgm:spPr/>
      <dgm:t>
        <a:bodyPr/>
        <a:lstStyle/>
        <a:p>
          <a:endParaRPr lang="en-US"/>
        </a:p>
      </dgm:t>
    </dgm:pt>
    <dgm:pt modelId="{B03D1F96-1D4C-47A6-A6DA-003DA9754AE2}" type="pres">
      <dgm:prSet presAssocID="{08372B5D-461E-4359-AF52-8EE259598EB9}" presName="rootConnector" presStyleLbl="node1" presStyleIdx="3" presStyleCnt="5"/>
      <dgm:spPr/>
      <dgm:t>
        <a:bodyPr/>
        <a:lstStyle/>
        <a:p>
          <a:endParaRPr lang="en-US"/>
        </a:p>
      </dgm:t>
    </dgm:pt>
    <dgm:pt modelId="{8B4AC96B-BAE8-430A-8D3D-D5067E969655}" type="pres">
      <dgm:prSet presAssocID="{08372B5D-461E-4359-AF52-8EE259598EB9}" presName="childShape" presStyleCnt="0"/>
      <dgm:spPr/>
    </dgm:pt>
    <dgm:pt modelId="{E04ACD28-45B3-4890-8410-28A659DDFB82}" type="pres">
      <dgm:prSet presAssocID="{E0A71491-F46F-41E7-9212-9ADBB204B1D2}" presName="Name13" presStyleLbl="parChTrans1D2" presStyleIdx="6" presStyleCnt="10"/>
      <dgm:spPr/>
      <dgm:t>
        <a:bodyPr/>
        <a:lstStyle/>
        <a:p>
          <a:endParaRPr lang="en-US"/>
        </a:p>
      </dgm:t>
    </dgm:pt>
    <dgm:pt modelId="{B2B836DC-0B6A-40F7-B491-1DCFF36EF575}" type="pres">
      <dgm:prSet presAssocID="{6303B722-943B-475E-83BA-88290283B345}" presName="childText" presStyleLbl="bgAcc1" presStyleIdx="6" presStyleCnt="10">
        <dgm:presLayoutVars>
          <dgm:bulletEnabled val="1"/>
        </dgm:presLayoutVars>
      </dgm:prSet>
      <dgm:spPr/>
      <dgm:t>
        <a:bodyPr/>
        <a:lstStyle/>
        <a:p>
          <a:endParaRPr lang="en-US"/>
        </a:p>
      </dgm:t>
    </dgm:pt>
    <dgm:pt modelId="{B3969834-939F-40E5-B5D8-9820F6798735}" type="pres">
      <dgm:prSet presAssocID="{2AD482D1-F1FE-42A3-AAF9-7E7D1BA8B8B5}" presName="Name13" presStyleLbl="parChTrans1D2" presStyleIdx="7" presStyleCnt="10"/>
      <dgm:spPr/>
      <dgm:t>
        <a:bodyPr/>
        <a:lstStyle/>
        <a:p>
          <a:endParaRPr lang="en-US"/>
        </a:p>
      </dgm:t>
    </dgm:pt>
    <dgm:pt modelId="{311C3535-48C0-4D30-A4A1-C63CCBE3D1E2}" type="pres">
      <dgm:prSet presAssocID="{C0822779-ACDB-429C-AB0A-9329173BCF91}" presName="childText" presStyleLbl="bgAcc1" presStyleIdx="7" presStyleCnt="10">
        <dgm:presLayoutVars>
          <dgm:bulletEnabled val="1"/>
        </dgm:presLayoutVars>
      </dgm:prSet>
      <dgm:spPr/>
      <dgm:t>
        <a:bodyPr/>
        <a:lstStyle/>
        <a:p>
          <a:endParaRPr lang="en-US"/>
        </a:p>
      </dgm:t>
    </dgm:pt>
    <dgm:pt modelId="{F8843D35-1958-480B-8828-B07EB03ED4A6}" type="pres">
      <dgm:prSet presAssocID="{D4A8A218-2415-4821-8870-CDCB172ECDFC}" presName="root" presStyleCnt="0"/>
      <dgm:spPr/>
    </dgm:pt>
    <dgm:pt modelId="{53D2FBB3-16A9-4953-A527-46FDC0AD0FB3}" type="pres">
      <dgm:prSet presAssocID="{D4A8A218-2415-4821-8870-CDCB172ECDFC}" presName="rootComposite" presStyleCnt="0"/>
      <dgm:spPr/>
    </dgm:pt>
    <dgm:pt modelId="{4F3C7E1A-F786-447C-9DB7-6DBD6ED63CC8}" type="pres">
      <dgm:prSet presAssocID="{D4A8A218-2415-4821-8870-CDCB172ECDFC}" presName="rootText" presStyleLbl="node1" presStyleIdx="4" presStyleCnt="5"/>
      <dgm:spPr/>
      <dgm:t>
        <a:bodyPr/>
        <a:lstStyle/>
        <a:p>
          <a:endParaRPr lang="en-US"/>
        </a:p>
      </dgm:t>
    </dgm:pt>
    <dgm:pt modelId="{C7750931-B696-462A-83A6-0CA5D7BDA8EC}" type="pres">
      <dgm:prSet presAssocID="{D4A8A218-2415-4821-8870-CDCB172ECDFC}" presName="rootConnector" presStyleLbl="node1" presStyleIdx="4" presStyleCnt="5"/>
      <dgm:spPr/>
      <dgm:t>
        <a:bodyPr/>
        <a:lstStyle/>
        <a:p>
          <a:endParaRPr lang="en-US"/>
        </a:p>
      </dgm:t>
    </dgm:pt>
    <dgm:pt modelId="{BE0461C4-B093-414D-A716-FF4BE55ACEC1}" type="pres">
      <dgm:prSet presAssocID="{D4A8A218-2415-4821-8870-CDCB172ECDFC}" presName="childShape" presStyleCnt="0"/>
      <dgm:spPr/>
    </dgm:pt>
    <dgm:pt modelId="{DC1CBC72-6E8D-4A1D-82C4-7E3C5277DD96}" type="pres">
      <dgm:prSet presAssocID="{4AA02F44-A891-4BA7-955C-7EEB485F9145}" presName="Name13" presStyleLbl="parChTrans1D2" presStyleIdx="8" presStyleCnt="10"/>
      <dgm:spPr/>
      <dgm:t>
        <a:bodyPr/>
        <a:lstStyle/>
        <a:p>
          <a:endParaRPr lang="en-US"/>
        </a:p>
      </dgm:t>
    </dgm:pt>
    <dgm:pt modelId="{6F853E87-82DD-4E1A-802F-1C8433C7C1C1}" type="pres">
      <dgm:prSet presAssocID="{1EEC8E91-E23E-4066-8266-39B3CDC83BF5}" presName="childText" presStyleLbl="bgAcc1" presStyleIdx="8" presStyleCnt="10">
        <dgm:presLayoutVars>
          <dgm:bulletEnabled val="1"/>
        </dgm:presLayoutVars>
      </dgm:prSet>
      <dgm:spPr/>
      <dgm:t>
        <a:bodyPr/>
        <a:lstStyle/>
        <a:p>
          <a:endParaRPr lang="en-US"/>
        </a:p>
      </dgm:t>
    </dgm:pt>
    <dgm:pt modelId="{B5290D24-6DE6-474A-8087-81FF97EE1F63}" type="pres">
      <dgm:prSet presAssocID="{173D8558-1D38-41EA-9B9B-F757A6F58CFF}" presName="Name13" presStyleLbl="parChTrans1D2" presStyleIdx="9" presStyleCnt="10"/>
      <dgm:spPr/>
      <dgm:t>
        <a:bodyPr/>
        <a:lstStyle/>
        <a:p>
          <a:endParaRPr lang="en-US"/>
        </a:p>
      </dgm:t>
    </dgm:pt>
    <dgm:pt modelId="{7CBF61C0-EF90-411A-89D3-D451DDA5EBD6}" type="pres">
      <dgm:prSet presAssocID="{7C2EDDA8-EF82-4E0F-8B02-96C2B04BFEFF}" presName="childText" presStyleLbl="bgAcc1" presStyleIdx="9" presStyleCnt="10">
        <dgm:presLayoutVars>
          <dgm:bulletEnabled val="1"/>
        </dgm:presLayoutVars>
      </dgm:prSet>
      <dgm:spPr/>
      <dgm:t>
        <a:bodyPr/>
        <a:lstStyle/>
        <a:p>
          <a:endParaRPr lang="en-US"/>
        </a:p>
      </dgm:t>
    </dgm:pt>
  </dgm:ptLst>
  <dgm:cxnLst>
    <dgm:cxn modelId="{D5054B65-508A-41B7-A577-8C12FD0CB0F6}" srcId="{D4A8A218-2415-4821-8870-CDCB172ECDFC}" destId="{7C2EDDA8-EF82-4E0F-8B02-96C2B04BFEFF}" srcOrd="1" destOrd="0" parTransId="{173D8558-1D38-41EA-9B9B-F757A6F58CFF}" sibTransId="{0658834F-CD8C-48A9-BD30-77984185E710}"/>
    <dgm:cxn modelId="{B342209E-9974-46E9-B570-68A78D1D33AD}" srcId="{B0449878-B57D-4E4E-B159-8D2542CFC8D9}" destId="{7F518C61-E0A7-410F-9355-86DAAD117B8F}" srcOrd="0" destOrd="0" parTransId="{76A47771-C7C6-4782-85CB-D338F49546FF}" sibTransId="{4C352357-6282-4BAD-96BC-85B11580C265}"/>
    <dgm:cxn modelId="{625E97A1-EC25-4F5E-8E31-3F531DDD13CF}" type="presOf" srcId="{A20E52FC-7B8A-4CE9-B54C-A677F126547C}" destId="{384AAB40-09AD-4C43-A8F7-1CF9369FE787}" srcOrd="0" destOrd="0" presId="urn:microsoft.com/office/officeart/2005/8/layout/hierarchy3"/>
    <dgm:cxn modelId="{C477E060-556E-4345-95D9-F26A82901F64}" type="presOf" srcId="{703A7C54-8C21-4585-BE99-32E160E890B4}" destId="{6391C9CC-AEB0-4E44-ABA7-4259C362E637}" srcOrd="0" destOrd="0" presId="urn:microsoft.com/office/officeart/2005/8/layout/hierarchy3"/>
    <dgm:cxn modelId="{BF88B200-ABD8-4752-9814-269ADB716578}" srcId="{7F518C61-E0A7-410F-9355-86DAAD117B8F}" destId="{5AFA1A39-5A7F-4793-8C7F-A23FBC74780D}" srcOrd="0" destOrd="0" parTransId="{E4E60AB7-C94E-416B-AF8E-2C9BF1273551}" sibTransId="{37317690-B397-489C-A35E-8A1CEB3D1895}"/>
    <dgm:cxn modelId="{CC3B4D93-0E44-425E-A65F-03FF8D657925}" type="presOf" srcId="{48616E2D-7CA0-43CA-B34A-5F0F773AE0B0}" destId="{6A213DC7-22A8-444F-8146-B955E84CE1BA}" srcOrd="0" destOrd="0" presId="urn:microsoft.com/office/officeart/2005/8/layout/hierarchy3"/>
    <dgm:cxn modelId="{88874755-5A7C-4B1D-BD23-9AE0A97C78A7}" srcId="{B0449878-B57D-4E4E-B159-8D2542CFC8D9}" destId="{08372B5D-461E-4359-AF52-8EE259598EB9}" srcOrd="3" destOrd="0" parTransId="{295464F5-47B2-4C08-96F6-711DA661594C}" sibTransId="{271C1B7B-D39F-4D4D-8D02-7777888162A9}"/>
    <dgm:cxn modelId="{13D66AD3-D25C-48E6-A6D4-7A7B81FFC071}" type="presOf" srcId="{BAD87F2E-6007-4435-9361-EB36C3583C77}" destId="{3A6EC76B-55DC-4374-8960-4B93E30B0AE3}" srcOrd="0" destOrd="0" presId="urn:microsoft.com/office/officeart/2005/8/layout/hierarchy3"/>
    <dgm:cxn modelId="{40C82759-7CFF-47DF-B8C5-1988CEDB2270}" type="presOf" srcId="{7F518C61-E0A7-410F-9355-86DAAD117B8F}" destId="{635C5396-0626-4DFA-A900-C3625C8C0822}" srcOrd="1" destOrd="0" presId="urn:microsoft.com/office/officeart/2005/8/layout/hierarchy3"/>
    <dgm:cxn modelId="{6F15DD16-6579-4C44-9BB5-499978B60020}" type="presOf" srcId="{8BC54EC9-2AF9-4F95-B206-B2A0E6B659FE}" destId="{8217B6D5-0B9E-4A47-9579-9129984F6168}" srcOrd="1" destOrd="0" presId="urn:microsoft.com/office/officeart/2005/8/layout/hierarchy3"/>
    <dgm:cxn modelId="{94486C92-842A-4FFF-9B70-E1A6BF52E8CE}" type="presOf" srcId="{28D88C3C-099E-4C8A-9971-1C5C0FF2E0BD}" destId="{D94E45B5-2075-46E5-A3DF-D4A9D02384F0}" srcOrd="0" destOrd="0" presId="urn:microsoft.com/office/officeart/2005/8/layout/hierarchy3"/>
    <dgm:cxn modelId="{1DE74282-B863-4D2E-9CEA-D39B93C7D76F}" type="presOf" srcId="{D4A8A218-2415-4821-8870-CDCB172ECDFC}" destId="{4F3C7E1A-F786-447C-9DB7-6DBD6ED63CC8}" srcOrd="0" destOrd="0" presId="urn:microsoft.com/office/officeart/2005/8/layout/hierarchy3"/>
    <dgm:cxn modelId="{04CA8A85-75D5-446F-AEF2-6230C0D120AD}" srcId="{28D88C3C-099E-4C8A-9971-1C5C0FF2E0BD}" destId="{48616E2D-7CA0-43CA-B34A-5F0F773AE0B0}" srcOrd="1" destOrd="0" parTransId="{703A7C54-8C21-4585-BE99-32E160E890B4}" sibTransId="{0AF77C6D-C262-4849-8CC4-A8F9B885388E}"/>
    <dgm:cxn modelId="{B59BE558-8842-4B34-87A4-AC98E141CDCD}" type="presOf" srcId="{7F518C61-E0A7-410F-9355-86DAAD117B8F}" destId="{A4CC701B-9639-4B93-95F7-19A9D3E0EF15}" srcOrd="0" destOrd="0" presId="urn:microsoft.com/office/officeart/2005/8/layout/hierarchy3"/>
    <dgm:cxn modelId="{7A77B74E-8F83-48CE-9AF0-3263ACDE0ACF}" srcId="{B0449878-B57D-4E4E-B159-8D2542CFC8D9}" destId="{28D88C3C-099E-4C8A-9971-1C5C0FF2E0BD}" srcOrd="2" destOrd="0" parTransId="{35449399-925C-431D-B381-852904815598}" sibTransId="{BEE153DD-39ED-4347-AF65-1A89B6861FEC}"/>
    <dgm:cxn modelId="{B3896CF1-2499-40C8-96CB-FCDB6A199EAC}" type="presOf" srcId="{4AA02F44-A891-4BA7-955C-7EEB485F9145}" destId="{DC1CBC72-6E8D-4A1D-82C4-7E3C5277DD96}" srcOrd="0" destOrd="0" presId="urn:microsoft.com/office/officeart/2005/8/layout/hierarchy3"/>
    <dgm:cxn modelId="{D9B4705C-71C8-491E-A6A8-974C6E9B6C56}" type="presOf" srcId="{6303B722-943B-475E-83BA-88290283B345}" destId="{B2B836DC-0B6A-40F7-B491-1DCFF36EF575}" srcOrd="0" destOrd="0" presId="urn:microsoft.com/office/officeart/2005/8/layout/hierarchy3"/>
    <dgm:cxn modelId="{A4DFD4A4-DD4B-478A-BE94-728661482DBE}" type="presOf" srcId="{5AFA1A39-5A7F-4793-8C7F-A23FBC74780D}" destId="{CB205972-2F6A-4540-8946-F9D1DF4CB815}" srcOrd="0" destOrd="0" presId="urn:microsoft.com/office/officeart/2005/8/layout/hierarchy3"/>
    <dgm:cxn modelId="{CCD751A7-CA0E-4FDC-806B-BE66B8885EB2}" srcId="{7F518C61-E0A7-410F-9355-86DAAD117B8F}" destId="{2BA5C90F-FE45-4F21-A4D6-D73710A82860}" srcOrd="1" destOrd="0" parTransId="{D424DBDE-C9D2-4BEE-ACF1-E9DA461D387F}" sibTransId="{ED7A29B3-8B5A-41FA-AC35-78480761E1E0}"/>
    <dgm:cxn modelId="{8142C904-5085-403E-AC5C-B393651F430A}" type="presOf" srcId="{28D88C3C-099E-4C8A-9971-1C5C0FF2E0BD}" destId="{0EEC6D87-4B26-42A3-B8CF-155BA951FD24}" srcOrd="1" destOrd="0" presId="urn:microsoft.com/office/officeart/2005/8/layout/hierarchy3"/>
    <dgm:cxn modelId="{D1EC8E34-499C-4156-A78D-16199141334C}" type="presOf" srcId="{08372B5D-461E-4359-AF52-8EE259598EB9}" destId="{B03D1F96-1D4C-47A6-A6DA-003DA9754AE2}" srcOrd="1" destOrd="0" presId="urn:microsoft.com/office/officeart/2005/8/layout/hierarchy3"/>
    <dgm:cxn modelId="{A4E43F60-9BE7-4033-B5F0-3A5903B89881}" type="presOf" srcId="{1EEC8E91-E23E-4066-8266-39B3CDC83BF5}" destId="{6F853E87-82DD-4E1A-802F-1C8433C7C1C1}" srcOrd="0" destOrd="0" presId="urn:microsoft.com/office/officeart/2005/8/layout/hierarchy3"/>
    <dgm:cxn modelId="{CA898DA8-14F6-489C-8456-3C762D6028FE}" type="presOf" srcId="{7C2EDDA8-EF82-4E0F-8B02-96C2B04BFEFF}" destId="{7CBF61C0-EF90-411A-89D3-D451DDA5EBD6}" srcOrd="0" destOrd="0" presId="urn:microsoft.com/office/officeart/2005/8/layout/hierarchy3"/>
    <dgm:cxn modelId="{E81DAFD8-8E01-4CA4-B20D-7B8E39B57585}" type="presOf" srcId="{D424DBDE-C9D2-4BEE-ACF1-E9DA461D387F}" destId="{0890CEA6-C575-45C5-8945-9030C58B0FE9}" srcOrd="0" destOrd="0" presId="urn:microsoft.com/office/officeart/2005/8/layout/hierarchy3"/>
    <dgm:cxn modelId="{5887C9D1-0FB2-478D-B8A1-41B964AE0823}" type="presOf" srcId="{D4A8A218-2415-4821-8870-CDCB172ECDFC}" destId="{C7750931-B696-462A-83A6-0CA5D7BDA8EC}" srcOrd="1" destOrd="0" presId="urn:microsoft.com/office/officeart/2005/8/layout/hierarchy3"/>
    <dgm:cxn modelId="{A0C08579-77A6-4A67-818B-7A2668165B6B}" srcId="{8BC54EC9-2AF9-4F95-B206-B2A0E6B659FE}" destId="{BAD87F2E-6007-4435-9361-EB36C3583C77}" srcOrd="0" destOrd="0" parTransId="{A20E52FC-7B8A-4CE9-B54C-A677F126547C}" sibTransId="{5CDC75BB-B7AB-436E-9BC4-63C8DCBFEF4C}"/>
    <dgm:cxn modelId="{D6C6015C-D861-469B-9456-F9BCA3FDB2D7}" type="presOf" srcId="{2AD482D1-F1FE-42A3-AAF9-7E7D1BA8B8B5}" destId="{B3969834-939F-40E5-B5D8-9820F6798735}" srcOrd="0" destOrd="0" presId="urn:microsoft.com/office/officeart/2005/8/layout/hierarchy3"/>
    <dgm:cxn modelId="{6D4B2F45-A332-4F63-AF22-BBED6F4F3320}" srcId="{08372B5D-461E-4359-AF52-8EE259598EB9}" destId="{6303B722-943B-475E-83BA-88290283B345}" srcOrd="0" destOrd="0" parTransId="{E0A71491-F46F-41E7-9212-9ADBB204B1D2}" sibTransId="{81FDACC7-CA67-4FFD-8FD3-392F4C1D03EA}"/>
    <dgm:cxn modelId="{6AC38FCA-77B8-42B4-AB48-3F0E06BA270F}" type="presOf" srcId="{F1E33538-6F88-4C38-BC86-C11D9186BFE9}" destId="{8D55B4E9-BF05-4D9B-8A9D-82B6C3470066}" srcOrd="0" destOrd="0" presId="urn:microsoft.com/office/officeart/2005/8/layout/hierarchy3"/>
    <dgm:cxn modelId="{A1919D89-B53A-4BA2-975E-D7EB426DE802}" type="presOf" srcId="{BB78BCBA-73ED-4449-A2CD-6086632797DA}" destId="{A7950786-68BE-4F3F-825E-B86E8BA02F28}" srcOrd="0" destOrd="0" presId="urn:microsoft.com/office/officeart/2005/8/layout/hierarchy3"/>
    <dgm:cxn modelId="{8D08E96F-7249-4BD2-90D6-44767E2D41BE}" type="presOf" srcId="{173D8558-1D38-41EA-9B9B-F757A6F58CFF}" destId="{B5290D24-6DE6-474A-8087-81FF97EE1F63}" srcOrd="0" destOrd="0" presId="urn:microsoft.com/office/officeart/2005/8/layout/hierarchy3"/>
    <dgm:cxn modelId="{63B3ECA7-93FE-433A-A3AF-C30C5C64E571}" type="presOf" srcId="{E0A71491-F46F-41E7-9212-9ADBB204B1D2}" destId="{E04ACD28-45B3-4890-8410-28A659DDFB82}" srcOrd="0" destOrd="0" presId="urn:microsoft.com/office/officeart/2005/8/layout/hierarchy3"/>
    <dgm:cxn modelId="{6277502D-4B21-4CA8-A4EB-12FE20DAE05B}" srcId="{8BC54EC9-2AF9-4F95-B206-B2A0E6B659FE}" destId="{903084EE-FBA4-42E3-9BF8-4F62BF0F6191}" srcOrd="1" destOrd="0" parTransId="{BB78BCBA-73ED-4449-A2CD-6086632797DA}" sibTransId="{C3FD30A9-3C15-4184-8BE8-F0426D4162E4}"/>
    <dgm:cxn modelId="{914276CA-DB8A-417B-8832-089643FA9F09}" srcId="{B0449878-B57D-4E4E-B159-8D2542CFC8D9}" destId="{D4A8A218-2415-4821-8870-CDCB172ECDFC}" srcOrd="4" destOrd="0" parTransId="{21530984-6FB2-474E-97D7-E1A1B1B512A1}" sibTransId="{BBA0E4C7-9A34-4592-96B2-80300AF26BB2}"/>
    <dgm:cxn modelId="{32F2E503-B75E-4790-8472-86B3CFA49A61}" type="presOf" srcId="{08372B5D-461E-4359-AF52-8EE259598EB9}" destId="{CC432F42-D5A0-48E1-8D4F-C653C2DCB841}" srcOrd="0" destOrd="0" presId="urn:microsoft.com/office/officeart/2005/8/layout/hierarchy3"/>
    <dgm:cxn modelId="{6789E68A-9296-4E49-A372-8B9AD4489BAD}" srcId="{28D88C3C-099E-4C8A-9971-1C5C0FF2E0BD}" destId="{D1936FE8-703E-4B46-AFA5-78CBF20B4707}" srcOrd="0" destOrd="0" parTransId="{F1E33538-6F88-4C38-BC86-C11D9186BFE9}" sibTransId="{26132A36-9AEF-48DC-BDF0-BC35657768F6}"/>
    <dgm:cxn modelId="{A43053FB-4BF8-476C-B985-85E8107120E9}" type="presOf" srcId="{B0449878-B57D-4E4E-B159-8D2542CFC8D9}" destId="{700C9D9B-1CC4-4FB0-892C-041F858695B7}" srcOrd="0" destOrd="0" presId="urn:microsoft.com/office/officeart/2005/8/layout/hierarchy3"/>
    <dgm:cxn modelId="{9D545788-A4B0-4454-BA46-5FE07805125A}" type="presOf" srcId="{E4E60AB7-C94E-416B-AF8E-2C9BF1273551}" destId="{0816C00F-37FB-434A-9FA4-395B44E2C0F6}" srcOrd="0" destOrd="0" presId="urn:microsoft.com/office/officeart/2005/8/layout/hierarchy3"/>
    <dgm:cxn modelId="{B3279C40-9C41-47B2-B168-816F59839F9B}" type="presOf" srcId="{8BC54EC9-2AF9-4F95-B206-B2A0E6B659FE}" destId="{733FB7FF-4BE3-4DEF-BB6A-6E86E4C78C85}" srcOrd="0" destOrd="0" presId="urn:microsoft.com/office/officeart/2005/8/layout/hierarchy3"/>
    <dgm:cxn modelId="{72012216-67F2-4FA3-890B-5AC3A3DA7D97}" srcId="{08372B5D-461E-4359-AF52-8EE259598EB9}" destId="{C0822779-ACDB-429C-AB0A-9329173BCF91}" srcOrd="1" destOrd="0" parTransId="{2AD482D1-F1FE-42A3-AAF9-7E7D1BA8B8B5}" sibTransId="{A1559A02-1B28-4FC9-A2BC-17FBB52C8F59}"/>
    <dgm:cxn modelId="{D5A3B213-8299-40EE-A9B8-3DE194754CAE}" type="presOf" srcId="{903084EE-FBA4-42E3-9BF8-4F62BF0F6191}" destId="{5AAC585B-0ED7-4D26-965F-86AB14BB8440}" srcOrd="0" destOrd="0" presId="urn:microsoft.com/office/officeart/2005/8/layout/hierarchy3"/>
    <dgm:cxn modelId="{E5442D83-6C8C-4E8F-A729-765AD1E5C747}" type="presOf" srcId="{2BA5C90F-FE45-4F21-A4D6-D73710A82860}" destId="{890DE1D1-2EFC-4F4C-B1BE-503FD3D02217}" srcOrd="0" destOrd="0" presId="urn:microsoft.com/office/officeart/2005/8/layout/hierarchy3"/>
    <dgm:cxn modelId="{8A6D3E64-2966-4870-8A82-07EDF1BD937A}" type="presOf" srcId="{D1936FE8-703E-4B46-AFA5-78CBF20B4707}" destId="{501C699B-C63B-40BD-99A4-C2250F194E91}" srcOrd="0" destOrd="0" presId="urn:microsoft.com/office/officeart/2005/8/layout/hierarchy3"/>
    <dgm:cxn modelId="{C9EA8F43-BEB9-42C5-8BD9-9082650955BF}" type="presOf" srcId="{C0822779-ACDB-429C-AB0A-9329173BCF91}" destId="{311C3535-48C0-4D30-A4A1-C63CCBE3D1E2}" srcOrd="0" destOrd="0" presId="urn:microsoft.com/office/officeart/2005/8/layout/hierarchy3"/>
    <dgm:cxn modelId="{915EC8C6-4A2F-46CF-9934-8FFCB200C810}" srcId="{D4A8A218-2415-4821-8870-CDCB172ECDFC}" destId="{1EEC8E91-E23E-4066-8266-39B3CDC83BF5}" srcOrd="0" destOrd="0" parTransId="{4AA02F44-A891-4BA7-955C-7EEB485F9145}" sibTransId="{16CD35E4-2F5B-40E6-99D5-20EC292D6486}"/>
    <dgm:cxn modelId="{79840520-B903-4D26-8910-289160F98916}" srcId="{B0449878-B57D-4E4E-B159-8D2542CFC8D9}" destId="{8BC54EC9-2AF9-4F95-B206-B2A0E6B659FE}" srcOrd="1" destOrd="0" parTransId="{BE1B276B-963D-40D8-8ED3-2F60CD63FE0D}" sibTransId="{0E15F6D6-3552-47E9-B87A-EB3B045D5032}"/>
    <dgm:cxn modelId="{6694DE32-5BE0-4C4B-8BFC-A5CAFA007F9D}" type="presParOf" srcId="{700C9D9B-1CC4-4FB0-892C-041F858695B7}" destId="{A0A08817-7AB0-4724-A300-26F3A084E3FB}" srcOrd="0" destOrd="0" presId="urn:microsoft.com/office/officeart/2005/8/layout/hierarchy3"/>
    <dgm:cxn modelId="{11E6B5B2-D483-469F-80F4-8FE24DA0B7A1}" type="presParOf" srcId="{A0A08817-7AB0-4724-A300-26F3A084E3FB}" destId="{015C58AA-450D-4620-AC48-27DD4E906D59}" srcOrd="0" destOrd="0" presId="urn:microsoft.com/office/officeart/2005/8/layout/hierarchy3"/>
    <dgm:cxn modelId="{7113F862-52E3-4B7A-BE78-5DE8111D1D61}" type="presParOf" srcId="{015C58AA-450D-4620-AC48-27DD4E906D59}" destId="{A4CC701B-9639-4B93-95F7-19A9D3E0EF15}" srcOrd="0" destOrd="0" presId="urn:microsoft.com/office/officeart/2005/8/layout/hierarchy3"/>
    <dgm:cxn modelId="{86D5ADD1-2247-4222-ACF6-A690A1221CE2}" type="presParOf" srcId="{015C58AA-450D-4620-AC48-27DD4E906D59}" destId="{635C5396-0626-4DFA-A900-C3625C8C0822}" srcOrd="1" destOrd="0" presId="urn:microsoft.com/office/officeart/2005/8/layout/hierarchy3"/>
    <dgm:cxn modelId="{A9A1FCD7-A074-4261-96DC-20AFA66F9868}" type="presParOf" srcId="{A0A08817-7AB0-4724-A300-26F3A084E3FB}" destId="{0BC13464-1198-4C66-859D-02C307A12F0B}" srcOrd="1" destOrd="0" presId="urn:microsoft.com/office/officeart/2005/8/layout/hierarchy3"/>
    <dgm:cxn modelId="{DA5B70C7-62DE-4732-BAE0-7257913C56A0}" type="presParOf" srcId="{0BC13464-1198-4C66-859D-02C307A12F0B}" destId="{0816C00F-37FB-434A-9FA4-395B44E2C0F6}" srcOrd="0" destOrd="0" presId="urn:microsoft.com/office/officeart/2005/8/layout/hierarchy3"/>
    <dgm:cxn modelId="{A184E3AC-1581-411C-9A1C-F652E2091392}" type="presParOf" srcId="{0BC13464-1198-4C66-859D-02C307A12F0B}" destId="{CB205972-2F6A-4540-8946-F9D1DF4CB815}" srcOrd="1" destOrd="0" presId="urn:microsoft.com/office/officeart/2005/8/layout/hierarchy3"/>
    <dgm:cxn modelId="{ADA3D428-2C61-48FF-8449-C41B0DBEC230}" type="presParOf" srcId="{0BC13464-1198-4C66-859D-02C307A12F0B}" destId="{0890CEA6-C575-45C5-8945-9030C58B0FE9}" srcOrd="2" destOrd="0" presId="urn:microsoft.com/office/officeart/2005/8/layout/hierarchy3"/>
    <dgm:cxn modelId="{57D3CBD1-73AC-4D27-AC22-6997384F51A3}" type="presParOf" srcId="{0BC13464-1198-4C66-859D-02C307A12F0B}" destId="{890DE1D1-2EFC-4F4C-B1BE-503FD3D02217}" srcOrd="3" destOrd="0" presId="urn:microsoft.com/office/officeart/2005/8/layout/hierarchy3"/>
    <dgm:cxn modelId="{6D815C32-799F-428A-BFDC-B8ACE77106D7}" type="presParOf" srcId="{700C9D9B-1CC4-4FB0-892C-041F858695B7}" destId="{24BD8006-A6F8-4140-BA77-2506A3615032}" srcOrd="1" destOrd="0" presId="urn:microsoft.com/office/officeart/2005/8/layout/hierarchy3"/>
    <dgm:cxn modelId="{F1B98C51-638A-4129-8B97-59BDD0DF6BC8}" type="presParOf" srcId="{24BD8006-A6F8-4140-BA77-2506A3615032}" destId="{04529520-95C6-4072-A967-58E84F76D320}" srcOrd="0" destOrd="0" presId="urn:microsoft.com/office/officeart/2005/8/layout/hierarchy3"/>
    <dgm:cxn modelId="{1C38B031-B607-4F45-B162-264E3CE3651F}" type="presParOf" srcId="{04529520-95C6-4072-A967-58E84F76D320}" destId="{733FB7FF-4BE3-4DEF-BB6A-6E86E4C78C85}" srcOrd="0" destOrd="0" presId="urn:microsoft.com/office/officeart/2005/8/layout/hierarchy3"/>
    <dgm:cxn modelId="{884CEBA4-ED3B-4239-9508-2E797B3E3CC5}" type="presParOf" srcId="{04529520-95C6-4072-A967-58E84F76D320}" destId="{8217B6D5-0B9E-4A47-9579-9129984F6168}" srcOrd="1" destOrd="0" presId="urn:microsoft.com/office/officeart/2005/8/layout/hierarchy3"/>
    <dgm:cxn modelId="{3F420E2B-DE0D-4886-9345-6EAA25916F26}" type="presParOf" srcId="{24BD8006-A6F8-4140-BA77-2506A3615032}" destId="{3922373D-DB74-4694-A9B7-9309F3D504E1}" srcOrd="1" destOrd="0" presId="urn:microsoft.com/office/officeart/2005/8/layout/hierarchy3"/>
    <dgm:cxn modelId="{C25C323C-2D25-472A-BAD2-9A640A1A8B57}" type="presParOf" srcId="{3922373D-DB74-4694-A9B7-9309F3D504E1}" destId="{384AAB40-09AD-4C43-A8F7-1CF9369FE787}" srcOrd="0" destOrd="0" presId="urn:microsoft.com/office/officeart/2005/8/layout/hierarchy3"/>
    <dgm:cxn modelId="{AF94B117-6F8E-489C-8AED-D842240D5A8C}" type="presParOf" srcId="{3922373D-DB74-4694-A9B7-9309F3D504E1}" destId="{3A6EC76B-55DC-4374-8960-4B93E30B0AE3}" srcOrd="1" destOrd="0" presId="urn:microsoft.com/office/officeart/2005/8/layout/hierarchy3"/>
    <dgm:cxn modelId="{2FC0F671-DD4F-4297-BF66-598E88A28CC1}" type="presParOf" srcId="{3922373D-DB74-4694-A9B7-9309F3D504E1}" destId="{A7950786-68BE-4F3F-825E-B86E8BA02F28}" srcOrd="2" destOrd="0" presId="urn:microsoft.com/office/officeart/2005/8/layout/hierarchy3"/>
    <dgm:cxn modelId="{8BF76D38-DC6A-45D5-BE5B-A861D635E297}" type="presParOf" srcId="{3922373D-DB74-4694-A9B7-9309F3D504E1}" destId="{5AAC585B-0ED7-4D26-965F-86AB14BB8440}" srcOrd="3" destOrd="0" presId="urn:microsoft.com/office/officeart/2005/8/layout/hierarchy3"/>
    <dgm:cxn modelId="{DA2D4F72-1788-4D3E-92B7-F22F7FCF5E69}" type="presParOf" srcId="{700C9D9B-1CC4-4FB0-892C-041F858695B7}" destId="{55A0709E-0641-4563-8385-AAF3A1B1A24C}" srcOrd="2" destOrd="0" presId="urn:microsoft.com/office/officeart/2005/8/layout/hierarchy3"/>
    <dgm:cxn modelId="{8A4FC5E3-7884-494F-B543-E185CDFBC409}" type="presParOf" srcId="{55A0709E-0641-4563-8385-AAF3A1B1A24C}" destId="{364C7DCB-DBBF-4D83-A735-45AA85857DE0}" srcOrd="0" destOrd="0" presId="urn:microsoft.com/office/officeart/2005/8/layout/hierarchy3"/>
    <dgm:cxn modelId="{AEE7C348-D691-4C03-A4E8-7E5C8CB6CFF6}" type="presParOf" srcId="{364C7DCB-DBBF-4D83-A735-45AA85857DE0}" destId="{D94E45B5-2075-46E5-A3DF-D4A9D02384F0}" srcOrd="0" destOrd="0" presId="urn:microsoft.com/office/officeart/2005/8/layout/hierarchy3"/>
    <dgm:cxn modelId="{E82BE554-F57C-448F-AAB8-EE9564BB3202}" type="presParOf" srcId="{364C7DCB-DBBF-4D83-A735-45AA85857DE0}" destId="{0EEC6D87-4B26-42A3-B8CF-155BA951FD24}" srcOrd="1" destOrd="0" presId="urn:microsoft.com/office/officeart/2005/8/layout/hierarchy3"/>
    <dgm:cxn modelId="{E655C19A-7890-4605-8E88-5EE07921829B}" type="presParOf" srcId="{55A0709E-0641-4563-8385-AAF3A1B1A24C}" destId="{89A4F3AE-E7B0-4F69-B746-1B3AEA9A440D}" srcOrd="1" destOrd="0" presId="urn:microsoft.com/office/officeart/2005/8/layout/hierarchy3"/>
    <dgm:cxn modelId="{12A85F1D-27BA-4839-989C-693D2AD9E271}" type="presParOf" srcId="{89A4F3AE-E7B0-4F69-B746-1B3AEA9A440D}" destId="{8D55B4E9-BF05-4D9B-8A9D-82B6C3470066}" srcOrd="0" destOrd="0" presId="urn:microsoft.com/office/officeart/2005/8/layout/hierarchy3"/>
    <dgm:cxn modelId="{0AA745B0-487C-49C7-A45B-C708A221C0CC}" type="presParOf" srcId="{89A4F3AE-E7B0-4F69-B746-1B3AEA9A440D}" destId="{501C699B-C63B-40BD-99A4-C2250F194E91}" srcOrd="1" destOrd="0" presId="urn:microsoft.com/office/officeart/2005/8/layout/hierarchy3"/>
    <dgm:cxn modelId="{819884CF-932A-4ABD-8695-8DAC0404AEA3}" type="presParOf" srcId="{89A4F3AE-E7B0-4F69-B746-1B3AEA9A440D}" destId="{6391C9CC-AEB0-4E44-ABA7-4259C362E637}" srcOrd="2" destOrd="0" presId="urn:microsoft.com/office/officeart/2005/8/layout/hierarchy3"/>
    <dgm:cxn modelId="{E851DDA9-43B2-484C-B5C3-712B2F50D251}" type="presParOf" srcId="{89A4F3AE-E7B0-4F69-B746-1B3AEA9A440D}" destId="{6A213DC7-22A8-444F-8146-B955E84CE1BA}" srcOrd="3" destOrd="0" presId="urn:microsoft.com/office/officeart/2005/8/layout/hierarchy3"/>
    <dgm:cxn modelId="{98EB8459-0C42-4343-95E0-6A797C484319}" type="presParOf" srcId="{700C9D9B-1CC4-4FB0-892C-041F858695B7}" destId="{FEDD6E4D-313D-4223-8280-A0687A010C31}" srcOrd="3" destOrd="0" presId="urn:microsoft.com/office/officeart/2005/8/layout/hierarchy3"/>
    <dgm:cxn modelId="{A8C7D9C1-616C-4C42-A573-5F4F39D5AC19}" type="presParOf" srcId="{FEDD6E4D-313D-4223-8280-A0687A010C31}" destId="{123A440C-7E30-4B88-90F3-EBC19DFA01F8}" srcOrd="0" destOrd="0" presId="urn:microsoft.com/office/officeart/2005/8/layout/hierarchy3"/>
    <dgm:cxn modelId="{99650131-8D95-40C2-A445-5C4090420DFE}" type="presParOf" srcId="{123A440C-7E30-4B88-90F3-EBC19DFA01F8}" destId="{CC432F42-D5A0-48E1-8D4F-C653C2DCB841}" srcOrd="0" destOrd="0" presId="urn:microsoft.com/office/officeart/2005/8/layout/hierarchy3"/>
    <dgm:cxn modelId="{5312406B-60D3-4044-BCCC-D974AE188CBC}" type="presParOf" srcId="{123A440C-7E30-4B88-90F3-EBC19DFA01F8}" destId="{B03D1F96-1D4C-47A6-A6DA-003DA9754AE2}" srcOrd="1" destOrd="0" presId="urn:microsoft.com/office/officeart/2005/8/layout/hierarchy3"/>
    <dgm:cxn modelId="{D34747E6-8F44-4AED-A842-7420DF9547AB}" type="presParOf" srcId="{FEDD6E4D-313D-4223-8280-A0687A010C31}" destId="{8B4AC96B-BAE8-430A-8D3D-D5067E969655}" srcOrd="1" destOrd="0" presId="urn:microsoft.com/office/officeart/2005/8/layout/hierarchy3"/>
    <dgm:cxn modelId="{E14E8CFB-5348-4671-8955-AEBF863C4E58}" type="presParOf" srcId="{8B4AC96B-BAE8-430A-8D3D-D5067E969655}" destId="{E04ACD28-45B3-4890-8410-28A659DDFB82}" srcOrd="0" destOrd="0" presId="urn:microsoft.com/office/officeart/2005/8/layout/hierarchy3"/>
    <dgm:cxn modelId="{D539E5FF-E9B8-4B55-87E2-193253E43A5E}" type="presParOf" srcId="{8B4AC96B-BAE8-430A-8D3D-D5067E969655}" destId="{B2B836DC-0B6A-40F7-B491-1DCFF36EF575}" srcOrd="1" destOrd="0" presId="urn:microsoft.com/office/officeart/2005/8/layout/hierarchy3"/>
    <dgm:cxn modelId="{29826475-C653-457A-B0C5-7C0933D58238}" type="presParOf" srcId="{8B4AC96B-BAE8-430A-8D3D-D5067E969655}" destId="{B3969834-939F-40E5-B5D8-9820F6798735}" srcOrd="2" destOrd="0" presId="urn:microsoft.com/office/officeart/2005/8/layout/hierarchy3"/>
    <dgm:cxn modelId="{7DD504F9-86E3-4FEC-80CE-17C39D45D7F4}" type="presParOf" srcId="{8B4AC96B-BAE8-430A-8D3D-D5067E969655}" destId="{311C3535-48C0-4D30-A4A1-C63CCBE3D1E2}" srcOrd="3" destOrd="0" presId="urn:microsoft.com/office/officeart/2005/8/layout/hierarchy3"/>
    <dgm:cxn modelId="{5499D605-7CCF-49FA-A349-37CE1342807B}" type="presParOf" srcId="{700C9D9B-1CC4-4FB0-892C-041F858695B7}" destId="{F8843D35-1958-480B-8828-B07EB03ED4A6}" srcOrd="4" destOrd="0" presId="urn:microsoft.com/office/officeart/2005/8/layout/hierarchy3"/>
    <dgm:cxn modelId="{1F1B44DB-6785-4CA3-8ABA-9FFDD404B7B9}" type="presParOf" srcId="{F8843D35-1958-480B-8828-B07EB03ED4A6}" destId="{53D2FBB3-16A9-4953-A527-46FDC0AD0FB3}" srcOrd="0" destOrd="0" presId="urn:microsoft.com/office/officeart/2005/8/layout/hierarchy3"/>
    <dgm:cxn modelId="{93D8128D-C81B-4A37-8491-75593CA84C60}" type="presParOf" srcId="{53D2FBB3-16A9-4953-A527-46FDC0AD0FB3}" destId="{4F3C7E1A-F786-447C-9DB7-6DBD6ED63CC8}" srcOrd="0" destOrd="0" presId="urn:microsoft.com/office/officeart/2005/8/layout/hierarchy3"/>
    <dgm:cxn modelId="{872B303C-4741-42BC-8837-896EF8500B95}" type="presParOf" srcId="{53D2FBB3-16A9-4953-A527-46FDC0AD0FB3}" destId="{C7750931-B696-462A-83A6-0CA5D7BDA8EC}" srcOrd="1" destOrd="0" presId="urn:microsoft.com/office/officeart/2005/8/layout/hierarchy3"/>
    <dgm:cxn modelId="{02AF0D00-CCB9-4983-8972-48FA1911912A}" type="presParOf" srcId="{F8843D35-1958-480B-8828-B07EB03ED4A6}" destId="{BE0461C4-B093-414D-A716-FF4BE55ACEC1}" srcOrd="1" destOrd="0" presId="urn:microsoft.com/office/officeart/2005/8/layout/hierarchy3"/>
    <dgm:cxn modelId="{0C5EAC4E-C69C-4D86-8197-E6CC8FF1E2FA}" type="presParOf" srcId="{BE0461C4-B093-414D-A716-FF4BE55ACEC1}" destId="{DC1CBC72-6E8D-4A1D-82C4-7E3C5277DD96}" srcOrd="0" destOrd="0" presId="urn:microsoft.com/office/officeart/2005/8/layout/hierarchy3"/>
    <dgm:cxn modelId="{3E51E5EE-6685-4D39-93BE-8D2CFBE9C193}" type="presParOf" srcId="{BE0461C4-B093-414D-A716-FF4BE55ACEC1}" destId="{6F853E87-82DD-4E1A-802F-1C8433C7C1C1}" srcOrd="1" destOrd="0" presId="urn:microsoft.com/office/officeart/2005/8/layout/hierarchy3"/>
    <dgm:cxn modelId="{59AFADD9-9AD4-4A48-A63F-25A9CE161F04}" type="presParOf" srcId="{BE0461C4-B093-414D-A716-FF4BE55ACEC1}" destId="{B5290D24-6DE6-474A-8087-81FF97EE1F63}" srcOrd="2" destOrd="0" presId="urn:microsoft.com/office/officeart/2005/8/layout/hierarchy3"/>
    <dgm:cxn modelId="{437D79D2-F1FF-4340-86D0-39FAA2F571E0}" type="presParOf" srcId="{BE0461C4-B093-414D-A716-FF4BE55ACEC1}" destId="{7CBF61C0-EF90-411A-89D3-D451DDA5EBD6}" srcOrd="3" destOrd="0" presId="urn:microsoft.com/office/officeart/2005/8/layout/hierarchy3"/>
  </dgm:cxnLst>
  <dgm:bg/>
  <dgm:whole/>
  <dgm:extLst>
    <a:ext uri="http://schemas.microsoft.com/office/drawing/2008/diagram">
      <dsp:dataModelExt xmlns:dsp="http://schemas.microsoft.com/office/drawing/2008/diagram" xmlns="" relId="rId3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44061A8-3417-471E-BCA7-3EB52B06B835}">
      <dsp:nvSpPr>
        <dsp:cNvPr id="0" name=""/>
        <dsp:cNvSpPr/>
      </dsp:nvSpPr>
      <dsp:spPr>
        <a:xfrm>
          <a:off x="4395" y="54079"/>
          <a:ext cx="1498722" cy="74936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The Man with the Withered Hand </a:t>
          </a:r>
        </a:p>
      </dsp:txBody>
      <dsp:txXfrm>
        <a:off x="4395" y="54079"/>
        <a:ext cx="1498722" cy="749361"/>
      </dsp:txXfrm>
    </dsp:sp>
    <dsp:sp modelId="{594B2AE1-D5D3-47B3-95A0-DD7A5A43C196}">
      <dsp:nvSpPr>
        <dsp:cNvPr id="0" name=""/>
        <dsp:cNvSpPr/>
      </dsp:nvSpPr>
      <dsp:spPr>
        <a:xfrm>
          <a:off x="154267" y="803441"/>
          <a:ext cx="149872" cy="562020"/>
        </a:xfrm>
        <a:custGeom>
          <a:avLst/>
          <a:gdLst/>
          <a:ahLst/>
          <a:cxnLst/>
          <a:rect l="0" t="0" r="0" b="0"/>
          <a:pathLst>
            <a:path>
              <a:moveTo>
                <a:pt x="0" y="0"/>
              </a:moveTo>
              <a:lnTo>
                <a:pt x="0" y="562020"/>
              </a:lnTo>
              <a:lnTo>
                <a:pt x="149872" y="5620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D58363-AA96-4586-882D-5DCDA479A7AD}">
      <dsp:nvSpPr>
        <dsp:cNvPr id="0" name=""/>
        <dsp:cNvSpPr/>
      </dsp:nvSpPr>
      <dsp:spPr>
        <a:xfrm>
          <a:off x="304139" y="990781"/>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Mk 3: 1-6 </a:t>
          </a:r>
        </a:p>
      </dsp:txBody>
      <dsp:txXfrm>
        <a:off x="304139" y="990781"/>
        <a:ext cx="1198977" cy="749361"/>
      </dsp:txXfrm>
    </dsp:sp>
    <dsp:sp modelId="{FB49797A-0369-4ECD-964E-748A719FDA51}">
      <dsp:nvSpPr>
        <dsp:cNvPr id="0" name=""/>
        <dsp:cNvSpPr/>
      </dsp:nvSpPr>
      <dsp:spPr>
        <a:xfrm>
          <a:off x="154267" y="803441"/>
          <a:ext cx="149872" cy="1666785"/>
        </a:xfrm>
        <a:custGeom>
          <a:avLst/>
          <a:gdLst/>
          <a:ahLst/>
          <a:cxnLst/>
          <a:rect l="0" t="0" r="0" b="0"/>
          <a:pathLst>
            <a:path>
              <a:moveTo>
                <a:pt x="0" y="0"/>
              </a:moveTo>
              <a:lnTo>
                <a:pt x="0" y="1666785"/>
              </a:lnTo>
              <a:lnTo>
                <a:pt x="149872" y="166678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2EDCDD-40F1-4848-963A-337E52E69B2F}">
      <dsp:nvSpPr>
        <dsp:cNvPr id="0" name=""/>
        <dsp:cNvSpPr/>
      </dsp:nvSpPr>
      <dsp:spPr>
        <a:xfrm>
          <a:off x="304139" y="1927482"/>
          <a:ext cx="1198977" cy="1085487"/>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304139" y="1927482"/>
        <a:ext cx="1198977" cy="1085487"/>
      </dsp:txXfrm>
    </dsp:sp>
    <dsp:sp modelId="{57F046F2-4A78-4558-8B23-7B51023B69AA}">
      <dsp:nvSpPr>
        <dsp:cNvPr id="0" name=""/>
        <dsp:cNvSpPr/>
      </dsp:nvSpPr>
      <dsp:spPr>
        <a:xfrm>
          <a:off x="1877798" y="54079"/>
          <a:ext cx="1498722" cy="74936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Zaccheus</a:t>
          </a:r>
        </a:p>
      </dsp:txBody>
      <dsp:txXfrm>
        <a:off x="1877798" y="54079"/>
        <a:ext cx="1498722" cy="749361"/>
      </dsp:txXfrm>
    </dsp:sp>
    <dsp:sp modelId="{901CB2BE-89C4-4476-BC34-B2807606AE43}">
      <dsp:nvSpPr>
        <dsp:cNvPr id="0" name=""/>
        <dsp:cNvSpPr/>
      </dsp:nvSpPr>
      <dsp:spPr>
        <a:xfrm>
          <a:off x="2027670" y="803441"/>
          <a:ext cx="149872" cy="562020"/>
        </a:xfrm>
        <a:custGeom>
          <a:avLst/>
          <a:gdLst/>
          <a:ahLst/>
          <a:cxnLst/>
          <a:rect l="0" t="0" r="0" b="0"/>
          <a:pathLst>
            <a:path>
              <a:moveTo>
                <a:pt x="0" y="0"/>
              </a:moveTo>
              <a:lnTo>
                <a:pt x="0" y="562020"/>
              </a:lnTo>
              <a:lnTo>
                <a:pt x="149872" y="5620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57A59F-6886-487F-82BD-A192A0418605}">
      <dsp:nvSpPr>
        <dsp:cNvPr id="0" name=""/>
        <dsp:cNvSpPr/>
      </dsp:nvSpPr>
      <dsp:spPr>
        <a:xfrm>
          <a:off x="2177542" y="990781"/>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Lk 19: 1-10</a:t>
          </a:r>
        </a:p>
      </dsp:txBody>
      <dsp:txXfrm>
        <a:off x="2177542" y="990781"/>
        <a:ext cx="1198977" cy="749361"/>
      </dsp:txXfrm>
    </dsp:sp>
    <dsp:sp modelId="{D44CF277-796C-4DE7-8D49-9E07A00DE3E0}">
      <dsp:nvSpPr>
        <dsp:cNvPr id="0" name=""/>
        <dsp:cNvSpPr/>
      </dsp:nvSpPr>
      <dsp:spPr>
        <a:xfrm>
          <a:off x="2027670" y="803441"/>
          <a:ext cx="149872" cy="1498722"/>
        </a:xfrm>
        <a:custGeom>
          <a:avLst/>
          <a:gdLst/>
          <a:ahLst/>
          <a:cxnLst/>
          <a:rect l="0" t="0" r="0" b="0"/>
          <a:pathLst>
            <a:path>
              <a:moveTo>
                <a:pt x="0" y="0"/>
              </a:moveTo>
              <a:lnTo>
                <a:pt x="0" y="1498722"/>
              </a:lnTo>
              <a:lnTo>
                <a:pt x="149872" y="14987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C49B4A-B2D0-450B-A33D-B0A305861571}">
      <dsp:nvSpPr>
        <dsp:cNvPr id="0" name=""/>
        <dsp:cNvSpPr/>
      </dsp:nvSpPr>
      <dsp:spPr>
        <a:xfrm>
          <a:off x="2177542" y="1927482"/>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2177542" y="1927482"/>
        <a:ext cx="1198977" cy="749361"/>
      </dsp:txXfrm>
    </dsp:sp>
    <dsp:sp modelId="{1B54CFA8-AB37-4B6F-A5D9-16F16209A6DB}">
      <dsp:nvSpPr>
        <dsp:cNvPr id="0" name=""/>
        <dsp:cNvSpPr/>
      </dsp:nvSpPr>
      <dsp:spPr>
        <a:xfrm>
          <a:off x="3751201" y="54079"/>
          <a:ext cx="1498722" cy="74936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Woman at the Well </a:t>
          </a:r>
        </a:p>
      </dsp:txBody>
      <dsp:txXfrm>
        <a:off x="3751201" y="54079"/>
        <a:ext cx="1498722" cy="749361"/>
      </dsp:txXfrm>
    </dsp:sp>
    <dsp:sp modelId="{8C2B90F3-4049-4FBF-B8C6-1383D05D2E29}">
      <dsp:nvSpPr>
        <dsp:cNvPr id="0" name=""/>
        <dsp:cNvSpPr/>
      </dsp:nvSpPr>
      <dsp:spPr>
        <a:xfrm>
          <a:off x="3901073" y="803441"/>
          <a:ext cx="149872" cy="562020"/>
        </a:xfrm>
        <a:custGeom>
          <a:avLst/>
          <a:gdLst/>
          <a:ahLst/>
          <a:cxnLst/>
          <a:rect l="0" t="0" r="0" b="0"/>
          <a:pathLst>
            <a:path>
              <a:moveTo>
                <a:pt x="0" y="0"/>
              </a:moveTo>
              <a:lnTo>
                <a:pt x="0" y="562020"/>
              </a:lnTo>
              <a:lnTo>
                <a:pt x="149872" y="5620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ABA3E3-B6BD-41CE-82B1-E38D12D19AF5}">
      <dsp:nvSpPr>
        <dsp:cNvPr id="0" name=""/>
        <dsp:cNvSpPr/>
      </dsp:nvSpPr>
      <dsp:spPr>
        <a:xfrm>
          <a:off x="4050945" y="990781"/>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Jn 4:4-42</a:t>
          </a:r>
        </a:p>
      </dsp:txBody>
      <dsp:txXfrm>
        <a:off x="4050945" y="990781"/>
        <a:ext cx="1198977" cy="749361"/>
      </dsp:txXfrm>
    </dsp:sp>
    <dsp:sp modelId="{D1CB542A-B6E5-49B1-AB4B-3C007DAEE6F6}">
      <dsp:nvSpPr>
        <dsp:cNvPr id="0" name=""/>
        <dsp:cNvSpPr/>
      </dsp:nvSpPr>
      <dsp:spPr>
        <a:xfrm>
          <a:off x="3901073" y="803441"/>
          <a:ext cx="149872" cy="1498722"/>
        </a:xfrm>
        <a:custGeom>
          <a:avLst/>
          <a:gdLst/>
          <a:ahLst/>
          <a:cxnLst/>
          <a:rect l="0" t="0" r="0" b="0"/>
          <a:pathLst>
            <a:path>
              <a:moveTo>
                <a:pt x="0" y="0"/>
              </a:moveTo>
              <a:lnTo>
                <a:pt x="0" y="1498722"/>
              </a:lnTo>
              <a:lnTo>
                <a:pt x="149872" y="14987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A775D9-EEDC-4BFB-B3B1-E3B6B6B6A124}">
      <dsp:nvSpPr>
        <dsp:cNvPr id="0" name=""/>
        <dsp:cNvSpPr/>
      </dsp:nvSpPr>
      <dsp:spPr>
        <a:xfrm>
          <a:off x="4050945" y="1927482"/>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4050945" y="1927482"/>
        <a:ext cx="1198977" cy="749361"/>
      </dsp:txXfrm>
    </dsp:sp>
    <dsp:sp modelId="{0F4999BA-3E34-4016-AABD-D30FAD66064C}">
      <dsp:nvSpPr>
        <dsp:cNvPr id="0" name=""/>
        <dsp:cNvSpPr/>
      </dsp:nvSpPr>
      <dsp:spPr>
        <a:xfrm>
          <a:off x="5624604" y="54079"/>
          <a:ext cx="1498722" cy="74936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Forgive 7 x 70 times </a:t>
          </a:r>
        </a:p>
      </dsp:txBody>
      <dsp:txXfrm>
        <a:off x="5624604" y="54079"/>
        <a:ext cx="1498722" cy="749361"/>
      </dsp:txXfrm>
    </dsp:sp>
    <dsp:sp modelId="{7F6E8174-5CD1-4238-8860-D38CEDBA2E2B}">
      <dsp:nvSpPr>
        <dsp:cNvPr id="0" name=""/>
        <dsp:cNvSpPr/>
      </dsp:nvSpPr>
      <dsp:spPr>
        <a:xfrm>
          <a:off x="5774476" y="803441"/>
          <a:ext cx="149872" cy="562020"/>
        </a:xfrm>
        <a:custGeom>
          <a:avLst/>
          <a:gdLst/>
          <a:ahLst/>
          <a:cxnLst/>
          <a:rect l="0" t="0" r="0" b="0"/>
          <a:pathLst>
            <a:path>
              <a:moveTo>
                <a:pt x="0" y="0"/>
              </a:moveTo>
              <a:lnTo>
                <a:pt x="0" y="562020"/>
              </a:lnTo>
              <a:lnTo>
                <a:pt x="149872" y="5620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BAB88B-3CFE-4873-8314-6DD26F41435E}">
      <dsp:nvSpPr>
        <dsp:cNvPr id="0" name=""/>
        <dsp:cNvSpPr/>
      </dsp:nvSpPr>
      <dsp:spPr>
        <a:xfrm>
          <a:off x="5924348" y="990781"/>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Mt 18:21-22</a:t>
          </a:r>
        </a:p>
      </dsp:txBody>
      <dsp:txXfrm>
        <a:off x="5924348" y="990781"/>
        <a:ext cx="1198977" cy="749361"/>
      </dsp:txXfrm>
    </dsp:sp>
    <dsp:sp modelId="{34E7DE80-12E8-46BA-9C56-C79508F7B1B7}">
      <dsp:nvSpPr>
        <dsp:cNvPr id="0" name=""/>
        <dsp:cNvSpPr/>
      </dsp:nvSpPr>
      <dsp:spPr>
        <a:xfrm>
          <a:off x="5774476" y="803441"/>
          <a:ext cx="149872" cy="1597042"/>
        </a:xfrm>
        <a:custGeom>
          <a:avLst/>
          <a:gdLst/>
          <a:ahLst/>
          <a:cxnLst/>
          <a:rect l="0" t="0" r="0" b="0"/>
          <a:pathLst>
            <a:path>
              <a:moveTo>
                <a:pt x="0" y="0"/>
              </a:moveTo>
              <a:lnTo>
                <a:pt x="0" y="1597042"/>
              </a:lnTo>
              <a:lnTo>
                <a:pt x="149872" y="159704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446767-66E0-40B8-A75A-39BE098E8C66}">
      <dsp:nvSpPr>
        <dsp:cNvPr id="0" name=""/>
        <dsp:cNvSpPr/>
      </dsp:nvSpPr>
      <dsp:spPr>
        <a:xfrm>
          <a:off x="5924348" y="1927482"/>
          <a:ext cx="1313276" cy="946001"/>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0965" tIns="67310" rIns="100965" bIns="67310" numCol="1" spcCol="1270" anchor="ctr" anchorCtr="0">
          <a:noAutofit/>
        </a:bodyPr>
        <a:lstStyle/>
        <a:p>
          <a:pPr lvl="0" algn="ctr" defTabSz="2355850">
            <a:lnSpc>
              <a:spcPct val="90000"/>
            </a:lnSpc>
            <a:spcBef>
              <a:spcPct val="0"/>
            </a:spcBef>
            <a:spcAft>
              <a:spcPct val="35000"/>
            </a:spcAft>
          </a:pPr>
          <a:endParaRPr lang="en-US" sz="5300" kern="1200"/>
        </a:p>
      </dsp:txBody>
      <dsp:txXfrm>
        <a:off x="5924348" y="1927482"/>
        <a:ext cx="1313276" cy="946001"/>
      </dsp:txXfrm>
    </dsp:sp>
    <dsp:sp modelId="{093B098D-E35C-4D96-A011-83A07FB40C33}">
      <dsp:nvSpPr>
        <dsp:cNvPr id="0" name=""/>
        <dsp:cNvSpPr/>
      </dsp:nvSpPr>
      <dsp:spPr>
        <a:xfrm>
          <a:off x="7498007" y="54079"/>
          <a:ext cx="1498722" cy="74936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Jesus Feeds 5000 (&amp;4000!) </a:t>
          </a:r>
        </a:p>
      </dsp:txBody>
      <dsp:txXfrm>
        <a:off x="7498007" y="54079"/>
        <a:ext cx="1498722" cy="749361"/>
      </dsp:txXfrm>
    </dsp:sp>
    <dsp:sp modelId="{BF9BBDF7-8F01-41B3-8E6A-F815C38AC28A}">
      <dsp:nvSpPr>
        <dsp:cNvPr id="0" name=""/>
        <dsp:cNvSpPr/>
      </dsp:nvSpPr>
      <dsp:spPr>
        <a:xfrm>
          <a:off x="7647879" y="803441"/>
          <a:ext cx="149872" cy="562020"/>
        </a:xfrm>
        <a:custGeom>
          <a:avLst/>
          <a:gdLst/>
          <a:ahLst/>
          <a:cxnLst/>
          <a:rect l="0" t="0" r="0" b="0"/>
          <a:pathLst>
            <a:path>
              <a:moveTo>
                <a:pt x="0" y="0"/>
              </a:moveTo>
              <a:lnTo>
                <a:pt x="0" y="562020"/>
              </a:lnTo>
              <a:lnTo>
                <a:pt x="149872" y="5620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DF9349-EC24-44EF-8086-57AA6FA47C44}">
      <dsp:nvSpPr>
        <dsp:cNvPr id="0" name=""/>
        <dsp:cNvSpPr/>
      </dsp:nvSpPr>
      <dsp:spPr>
        <a:xfrm>
          <a:off x="7797751" y="990781"/>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kern="1200"/>
            <a:t>Mt 15:32-38, Mk 6:32-44, Mk 8:1-10, Lk 9:10-17, Jn 6: 1-13</a:t>
          </a:r>
        </a:p>
      </dsp:txBody>
      <dsp:txXfrm>
        <a:off x="7797751" y="990781"/>
        <a:ext cx="1198977" cy="749361"/>
      </dsp:txXfrm>
    </dsp:sp>
    <dsp:sp modelId="{3A28C5E1-9638-465E-9F08-D04FBD886E57}">
      <dsp:nvSpPr>
        <dsp:cNvPr id="0" name=""/>
        <dsp:cNvSpPr/>
      </dsp:nvSpPr>
      <dsp:spPr>
        <a:xfrm>
          <a:off x="7647879" y="803441"/>
          <a:ext cx="149872" cy="1498722"/>
        </a:xfrm>
        <a:custGeom>
          <a:avLst/>
          <a:gdLst/>
          <a:ahLst/>
          <a:cxnLst/>
          <a:rect l="0" t="0" r="0" b="0"/>
          <a:pathLst>
            <a:path>
              <a:moveTo>
                <a:pt x="0" y="0"/>
              </a:moveTo>
              <a:lnTo>
                <a:pt x="0" y="1498722"/>
              </a:lnTo>
              <a:lnTo>
                <a:pt x="149872" y="14987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89937E-55F1-4455-A786-AE45BA681822}">
      <dsp:nvSpPr>
        <dsp:cNvPr id="0" name=""/>
        <dsp:cNvSpPr/>
      </dsp:nvSpPr>
      <dsp:spPr>
        <a:xfrm>
          <a:off x="7797751" y="1927482"/>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53340" rIns="80010" bIns="53340" numCol="1" spcCol="1270" anchor="ctr" anchorCtr="0">
          <a:noAutofit/>
        </a:bodyPr>
        <a:lstStyle/>
        <a:p>
          <a:pPr lvl="0" algn="ctr" defTabSz="1866900">
            <a:lnSpc>
              <a:spcPct val="90000"/>
            </a:lnSpc>
            <a:spcBef>
              <a:spcPct val="0"/>
            </a:spcBef>
            <a:spcAft>
              <a:spcPct val="35000"/>
            </a:spcAft>
          </a:pPr>
          <a:endParaRPr lang="en-US" sz="4200" kern="1200"/>
        </a:p>
      </dsp:txBody>
      <dsp:txXfrm>
        <a:off x="7797751" y="1927482"/>
        <a:ext cx="1198977" cy="74936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4CC701B-9639-4B93-95F7-19A9D3E0EF15}">
      <dsp:nvSpPr>
        <dsp:cNvPr id="0" name=""/>
        <dsp:cNvSpPr/>
      </dsp:nvSpPr>
      <dsp:spPr>
        <a:xfrm>
          <a:off x="19049" y="130623"/>
          <a:ext cx="1502059" cy="751029"/>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rPr>
            <a:t>Fraternal Correction </a:t>
          </a:r>
        </a:p>
      </dsp:txBody>
      <dsp:txXfrm>
        <a:off x="19049" y="130623"/>
        <a:ext cx="1502059" cy="751029"/>
      </dsp:txXfrm>
    </dsp:sp>
    <dsp:sp modelId="{0816C00F-37FB-434A-9FA4-395B44E2C0F6}">
      <dsp:nvSpPr>
        <dsp:cNvPr id="0" name=""/>
        <dsp:cNvSpPr/>
      </dsp:nvSpPr>
      <dsp:spPr>
        <a:xfrm>
          <a:off x="169255" y="881653"/>
          <a:ext cx="135560" cy="580523"/>
        </a:xfrm>
        <a:custGeom>
          <a:avLst/>
          <a:gdLst/>
          <a:ahLst/>
          <a:cxnLst/>
          <a:rect l="0" t="0" r="0" b="0"/>
          <a:pathLst>
            <a:path>
              <a:moveTo>
                <a:pt x="0" y="0"/>
              </a:moveTo>
              <a:lnTo>
                <a:pt x="0" y="580523"/>
              </a:lnTo>
              <a:lnTo>
                <a:pt x="135560" y="58052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205972-2F6A-4540-8946-F9D1DF4CB815}">
      <dsp:nvSpPr>
        <dsp:cNvPr id="0" name=""/>
        <dsp:cNvSpPr/>
      </dsp:nvSpPr>
      <dsp:spPr>
        <a:xfrm>
          <a:off x="304816" y="1086662"/>
          <a:ext cx="1201647" cy="75102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Mt 18: 15-18</a:t>
          </a:r>
        </a:p>
      </dsp:txBody>
      <dsp:txXfrm>
        <a:off x="304816" y="1086662"/>
        <a:ext cx="1201647" cy="751029"/>
      </dsp:txXfrm>
    </dsp:sp>
    <dsp:sp modelId="{0890CEA6-C575-45C5-8945-9030C58B0FE9}">
      <dsp:nvSpPr>
        <dsp:cNvPr id="0" name=""/>
        <dsp:cNvSpPr/>
      </dsp:nvSpPr>
      <dsp:spPr>
        <a:xfrm>
          <a:off x="169255" y="881653"/>
          <a:ext cx="135560" cy="1519311"/>
        </a:xfrm>
        <a:custGeom>
          <a:avLst/>
          <a:gdLst/>
          <a:ahLst/>
          <a:cxnLst/>
          <a:rect l="0" t="0" r="0" b="0"/>
          <a:pathLst>
            <a:path>
              <a:moveTo>
                <a:pt x="0" y="0"/>
              </a:moveTo>
              <a:lnTo>
                <a:pt x="0" y="1519311"/>
              </a:lnTo>
              <a:lnTo>
                <a:pt x="135560" y="151931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DE1D1-2EFC-4F4C-B1BE-503FD3D02217}">
      <dsp:nvSpPr>
        <dsp:cNvPr id="0" name=""/>
        <dsp:cNvSpPr/>
      </dsp:nvSpPr>
      <dsp:spPr>
        <a:xfrm>
          <a:off x="304816" y="2025449"/>
          <a:ext cx="1201647" cy="75102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1103764"/>
              <a:satOff val="4423"/>
              <a:lumOff val="95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304816" y="2025449"/>
        <a:ext cx="1201647" cy="751029"/>
      </dsp:txXfrm>
    </dsp:sp>
    <dsp:sp modelId="{733FB7FF-4BE3-4DEF-BB6A-6E86E4C78C85}">
      <dsp:nvSpPr>
        <dsp:cNvPr id="0" name=""/>
        <dsp:cNvSpPr/>
      </dsp:nvSpPr>
      <dsp:spPr>
        <a:xfrm>
          <a:off x="1881979" y="147874"/>
          <a:ext cx="1502059" cy="751029"/>
        </a:xfrm>
        <a:prstGeom prst="roundRect">
          <a:avLst>
            <a:gd name="adj" fmla="val 10000"/>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rPr>
            <a:t>Your plank vs. Bro's/Sr's splinter</a:t>
          </a:r>
        </a:p>
      </dsp:txBody>
      <dsp:txXfrm>
        <a:off x="1881979" y="147874"/>
        <a:ext cx="1502059" cy="751029"/>
      </dsp:txXfrm>
    </dsp:sp>
    <dsp:sp modelId="{384AAB40-09AD-4C43-A8F7-1CF9369FE787}">
      <dsp:nvSpPr>
        <dsp:cNvPr id="0" name=""/>
        <dsp:cNvSpPr/>
      </dsp:nvSpPr>
      <dsp:spPr>
        <a:xfrm>
          <a:off x="2032185" y="898904"/>
          <a:ext cx="150205" cy="563272"/>
        </a:xfrm>
        <a:custGeom>
          <a:avLst/>
          <a:gdLst/>
          <a:ahLst/>
          <a:cxnLst/>
          <a:rect l="0" t="0" r="0" b="0"/>
          <a:pathLst>
            <a:path>
              <a:moveTo>
                <a:pt x="0" y="0"/>
              </a:moveTo>
              <a:lnTo>
                <a:pt x="0" y="563272"/>
              </a:lnTo>
              <a:lnTo>
                <a:pt x="150205" y="56327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6EC76B-55DC-4374-8960-4B93E30B0AE3}">
      <dsp:nvSpPr>
        <dsp:cNvPr id="0" name=""/>
        <dsp:cNvSpPr/>
      </dsp:nvSpPr>
      <dsp:spPr>
        <a:xfrm>
          <a:off x="2182391" y="1086662"/>
          <a:ext cx="1201647" cy="75102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2207528"/>
              <a:satOff val="8847"/>
              <a:lumOff val="19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Mt 7: 1-5</a:t>
          </a:r>
        </a:p>
      </dsp:txBody>
      <dsp:txXfrm>
        <a:off x="2182391" y="1086662"/>
        <a:ext cx="1201647" cy="751029"/>
      </dsp:txXfrm>
    </dsp:sp>
    <dsp:sp modelId="{A7950786-68BE-4F3F-825E-B86E8BA02F28}">
      <dsp:nvSpPr>
        <dsp:cNvPr id="0" name=""/>
        <dsp:cNvSpPr/>
      </dsp:nvSpPr>
      <dsp:spPr>
        <a:xfrm>
          <a:off x="2032185" y="898904"/>
          <a:ext cx="150205" cy="1502059"/>
        </a:xfrm>
        <a:custGeom>
          <a:avLst/>
          <a:gdLst/>
          <a:ahLst/>
          <a:cxnLst/>
          <a:rect l="0" t="0" r="0" b="0"/>
          <a:pathLst>
            <a:path>
              <a:moveTo>
                <a:pt x="0" y="0"/>
              </a:moveTo>
              <a:lnTo>
                <a:pt x="0" y="1502059"/>
              </a:lnTo>
              <a:lnTo>
                <a:pt x="150205" y="150205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AC585B-0ED7-4D26-965F-86AB14BB8440}">
      <dsp:nvSpPr>
        <dsp:cNvPr id="0" name=""/>
        <dsp:cNvSpPr/>
      </dsp:nvSpPr>
      <dsp:spPr>
        <a:xfrm>
          <a:off x="2182391" y="2025449"/>
          <a:ext cx="1201647" cy="75102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2182391" y="2025449"/>
        <a:ext cx="1201647" cy="751029"/>
      </dsp:txXfrm>
    </dsp:sp>
    <dsp:sp modelId="{D94E45B5-2075-46E5-A3DF-D4A9D02384F0}">
      <dsp:nvSpPr>
        <dsp:cNvPr id="0" name=""/>
        <dsp:cNvSpPr/>
      </dsp:nvSpPr>
      <dsp:spPr>
        <a:xfrm>
          <a:off x="3759554" y="147874"/>
          <a:ext cx="1502059" cy="751029"/>
        </a:xfrm>
        <a:prstGeom prst="roundRect">
          <a:avLst>
            <a:gd name="adj" fmla="val 10000"/>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rPr>
            <a:t>Workers in Vineyard</a:t>
          </a:r>
        </a:p>
      </dsp:txBody>
      <dsp:txXfrm>
        <a:off x="3759554" y="147874"/>
        <a:ext cx="1502059" cy="751029"/>
      </dsp:txXfrm>
    </dsp:sp>
    <dsp:sp modelId="{8D55B4E9-BF05-4D9B-8A9D-82B6C3470066}">
      <dsp:nvSpPr>
        <dsp:cNvPr id="0" name=""/>
        <dsp:cNvSpPr/>
      </dsp:nvSpPr>
      <dsp:spPr>
        <a:xfrm>
          <a:off x="3909760" y="898904"/>
          <a:ext cx="150205" cy="563272"/>
        </a:xfrm>
        <a:custGeom>
          <a:avLst/>
          <a:gdLst/>
          <a:ahLst/>
          <a:cxnLst/>
          <a:rect l="0" t="0" r="0" b="0"/>
          <a:pathLst>
            <a:path>
              <a:moveTo>
                <a:pt x="0" y="0"/>
              </a:moveTo>
              <a:lnTo>
                <a:pt x="0" y="563272"/>
              </a:lnTo>
              <a:lnTo>
                <a:pt x="150205" y="56327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1C699B-C63B-40BD-99A4-C2250F194E91}">
      <dsp:nvSpPr>
        <dsp:cNvPr id="0" name=""/>
        <dsp:cNvSpPr/>
      </dsp:nvSpPr>
      <dsp:spPr>
        <a:xfrm>
          <a:off x="4059966" y="1086662"/>
          <a:ext cx="1201647" cy="75102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4415056"/>
              <a:satOff val="17694"/>
              <a:lumOff val="383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Mt 20: 1-16</a:t>
          </a:r>
        </a:p>
      </dsp:txBody>
      <dsp:txXfrm>
        <a:off x="4059966" y="1086662"/>
        <a:ext cx="1201647" cy="751029"/>
      </dsp:txXfrm>
    </dsp:sp>
    <dsp:sp modelId="{6391C9CC-AEB0-4E44-ABA7-4259C362E637}">
      <dsp:nvSpPr>
        <dsp:cNvPr id="0" name=""/>
        <dsp:cNvSpPr/>
      </dsp:nvSpPr>
      <dsp:spPr>
        <a:xfrm>
          <a:off x="3909760" y="898904"/>
          <a:ext cx="150205" cy="1484324"/>
        </a:xfrm>
        <a:custGeom>
          <a:avLst/>
          <a:gdLst/>
          <a:ahLst/>
          <a:cxnLst/>
          <a:rect l="0" t="0" r="0" b="0"/>
          <a:pathLst>
            <a:path>
              <a:moveTo>
                <a:pt x="0" y="0"/>
              </a:moveTo>
              <a:lnTo>
                <a:pt x="0" y="1484324"/>
              </a:lnTo>
              <a:lnTo>
                <a:pt x="150205" y="148432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213DC7-22A8-444F-8146-B955E84CE1BA}">
      <dsp:nvSpPr>
        <dsp:cNvPr id="0" name=""/>
        <dsp:cNvSpPr/>
      </dsp:nvSpPr>
      <dsp:spPr>
        <a:xfrm>
          <a:off x="4059966" y="2025449"/>
          <a:ext cx="1262535" cy="715558"/>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5518820"/>
              <a:satOff val="22117"/>
              <a:lumOff val="479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4059966" y="2025449"/>
        <a:ext cx="1262535" cy="715558"/>
      </dsp:txXfrm>
    </dsp:sp>
    <dsp:sp modelId="{CC432F42-D5A0-48E1-8D4F-C653C2DCB841}">
      <dsp:nvSpPr>
        <dsp:cNvPr id="0" name=""/>
        <dsp:cNvSpPr/>
      </dsp:nvSpPr>
      <dsp:spPr>
        <a:xfrm>
          <a:off x="5637129" y="147874"/>
          <a:ext cx="1502059" cy="751029"/>
        </a:xfrm>
        <a:prstGeom prst="roundRect">
          <a:avLst>
            <a:gd name="adj" fmla="val 10000"/>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rPr>
            <a:t>Parable of Weeds in Wheat </a:t>
          </a:r>
        </a:p>
      </dsp:txBody>
      <dsp:txXfrm>
        <a:off x="5637129" y="147874"/>
        <a:ext cx="1502059" cy="751029"/>
      </dsp:txXfrm>
    </dsp:sp>
    <dsp:sp modelId="{E04ACD28-45B3-4890-8410-28A659DDFB82}">
      <dsp:nvSpPr>
        <dsp:cNvPr id="0" name=""/>
        <dsp:cNvSpPr/>
      </dsp:nvSpPr>
      <dsp:spPr>
        <a:xfrm>
          <a:off x="5787335" y="898904"/>
          <a:ext cx="150205" cy="563272"/>
        </a:xfrm>
        <a:custGeom>
          <a:avLst/>
          <a:gdLst/>
          <a:ahLst/>
          <a:cxnLst/>
          <a:rect l="0" t="0" r="0" b="0"/>
          <a:pathLst>
            <a:path>
              <a:moveTo>
                <a:pt x="0" y="0"/>
              </a:moveTo>
              <a:lnTo>
                <a:pt x="0" y="563272"/>
              </a:lnTo>
              <a:lnTo>
                <a:pt x="150205" y="56327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B836DC-0B6A-40F7-B491-1DCFF36EF575}">
      <dsp:nvSpPr>
        <dsp:cNvPr id="0" name=""/>
        <dsp:cNvSpPr/>
      </dsp:nvSpPr>
      <dsp:spPr>
        <a:xfrm>
          <a:off x="5937541" y="1086662"/>
          <a:ext cx="1201647" cy="75102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Mt 13: 24-30</a:t>
          </a:r>
        </a:p>
      </dsp:txBody>
      <dsp:txXfrm>
        <a:off x="5937541" y="1086662"/>
        <a:ext cx="1201647" cy="751029"/>
      </dsp:txXfrm>
    </dsp:sp>
    <dsp:sp modelId="{B3969834-939F-40E5-B5D8-9820F6798735}">
      <dsp:nvSpPr>
        <dsp:cNvPr id="0" name=""/>
        <dsp:cNvSpPr/>
      </dsp:nvSpPr>
      <dsp:spPr>
        <a:xfrm>
          <a:off x="5787335" y="898904"/>
          <a:ext cx="150205" cy="1502059"/>
        </a:xfrm>
        <a:custGeom>
          <a:avLst/>
          <a:gdLst/>
          <a:ahLst/>
          <a:cxnLst/>
          <a:rect l="0" t="0" r="0" b="0"/>
          <a:pathLst>
            <a:path>
              <a:moveTo>
                <a:pt x="0" y="0"/>
              </a:moveTo>
              <a:lnTo>
                <a:pt x="0" y="1502059"/>
              </a:lnTo>
              <a:lnTo>
                <a:pt x="150205" y="150205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1C3535-48C0-4D30-A4A1-C63CCBE3D1E2}">
      <dsp:nvSpPr>
        <dsp:cNvPr id="0" name=""/>
        <dsp:cNvSpPr/>
      </dsp:nvSpPr>
      <dsp:spPr>
        <a:xfrm>
          <a:off x="5937541" y="2025449"/>
          <a:ext cx="1201647" cy="75102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7726349"/>
              <a:satOff val="30964"/>
              <a:lumOff val="671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5937541" y="2025449"/>
        <a:ext cx="1201647" cy="751029"/>
      </dsp:txXfrm>
    </dsp:sp>
    <dsp:sp modelId="{4F3C7E1A-F786-447C-9DB7-6DBD6ED63CC8}">
      <dsp:nvSpPr>
        <dsp:cNvPr id="0" name=""/>
        <dsp:cNvSpPr/>
      </dsp:nvSpPr>
      <dsp:spPr>
        <a:xfrm>
          <a:off x="7514704" y="147874"/>
          <a:ext cx="1502059" cy="751029"/>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rPr>
            <a:t>Washing of the Feet </a:t>
          </a:r>
        </a:p>
      </dsp:txBody>
      <dsp:txXfrm>
        <a:off x="7514704" y="147874"/>
        <a:ext cx="1502059" cy="751029"/>
      </dsp:txXfrm>
    </dsp:sp>
    <dsp:sp modelId="{DC1CBC72-6E8D-4A1D-82C4-7E3C5277DD96}">
      <dsp:nvSpPr>
        <dsp:cNvPr id="0" name=""/>
        <dsp:cNvSpPr/>
      </dsp:nvSpPr>
      <dsp:spPr>
        <a:xfrm>
          <a:off x="7664910" y="898904"/>
          <a:ext cx="150205" cy="563272"/>
        </a:xfrm>
        <a:custGeom>
          <a:avLst/>
          <a:gdLst/>
          <a:ahLst/>
          <a:cxnLst/>
          <a:rect l="0" t="0" r="0" b="0"/>
          <a:pathLst>
            <a:path>
              <a:moveTo>
                <a:pt x="0" y="0"/>
              </a:moveTo>
              <a:lnTo>
                <a:pt x="0" y="563272"/>
              </a:lnTo>
              <a:lnTo>
                <a:pt x="150205" y="56327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853E87-82DD-4E1A-802F-1C8433C7C1C1}">
      <dsp:nvSpPr>
        <dsp:cNvPr id="0" name=""/>
        <dsp:cNvSpPr/>
      </dsp:nvSpPr>
      <dsp:spPr>
        <a:xfrm>
          <a:off x="7815116" y="1086662"/>
          <a:ext cx="1201647" cy="75102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8830112"/>
              <a:satOff val="35388"/>
              <a:lumOff val="766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Jn 13: 1-17</a:t>
          </a:r>
        </a:p>
      </dsp:txBody>
      <dsp:txXfrm>
        <a:off x="7815116" y="1086662"/>
        <a:ext cx="1201647" cy="751029"/>
      </dsp:txXfrm>
    </dsp:sp>
    <dsp:sp modelId="{B5290D24-6DE6-474A-8087-81FF97EE1F63}">
      <dsp:nvSpPr>
        <dsp:cNvPr id="0" name=""/>
        <dsp:cNvSpPr/>
      </dsp:nvSpPr>
      <dsp:spPr>
        <a:xfrm>
          <a:off x="7664910" y="898904"/>
          <a:ext cx="150205" cy="1502059"/>
        </a:xfrm>
        <a:custGeom>
          <a:avLst/>
          <a:gdLst/>
          <a:ahLst/>
          <a:cxnLst/>
          <a:rect l="0" t="0" r="0" b="0"/>
          <a:pathLst>
            <a:path>
              <a:moveTo>
                <a:pt x="0" y="0"/>
              </a:moveTo>
              <a:lnTo>
                <a:pt x="0" y="1502059"/>
              </a:lnTo>
              <a:lnTo>
                <a:pt x="150205" y="150205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BF61C0-EF90-411A-89D3-D451DDA5EBD6}">
      <dsp:nvSpPr>
        <dsp:cNvPr id="0" name=""/>
        <dsp:cNvSpPr/>
      </dsp:nvSpPr>
      <dsp:spPr>
        <a:xfrm>
          <a:off x="7815116" y="2025449"/>
          <a:ext cx="1201647" cy="75102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7815116" y="2025449"/>
        <a:ext cx="1201647" cy="751029"/>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44061A8-3417-471E-BCA7-3EB52B06B835}">
      <dsp:nvSpPr>
        <dsp:cNvPr id="0" name=""/>
        <dsp:cNvSpPr/>
      </dsp:nvSpPr>
      <dsp:spPr>
        <a:xfrm>
          <a:off x="4395" y="54079"/>
          <a:ext cx="1498722" cy="74936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The Man with the Withered Hand </a:t>
          </a:r>
        </a:p>
      </dsp:txBody>
      <dsp:txXfrm>
        <a:off x="4395" y="54079"/>
        <a:ext cx="1498722" cy="749361"/>
      </dsp:txXfrm>
    </dsp:sp>
    <dsp:sp modelId="{594B2AE1-D5D3-47B3-95A0-DD7A5A43C196}">
      <dsp:nvSpPr>
        <dsp:cNvPr id="0" name=""/>
        <dsp:cNvSpPr/>
      </dsp:nvSpPr>
      <dsp:spPr>
        <a:xfrm>
          <a:off x="154267" y="803441"/>
          <a:ext cx="149872" cy="562020"/>
        </a:xfrm>
        <a:custGeom>
          <a:avLst/>
          <a:gdLst/>
          <a:ahLst/>
          <a:cxnLst/>
          <a:rect l="0" t="0" r="0" b="0"/>
          <a:pathLst>
            <a:path>
              <a:moveTo>
                <a:pt x="0" y="0"/>
              </a:moveTo>
              <a:lnTo>
                <a:pt x="0" y="562020"/>
              </a:lnTo>
              <a:lnTo>
                <a:pt x="149872" y="5620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D58363-AA96-4586-882D-5DCDA479A7AD}">
      <dsp:nvSpPr>
        <dsp:cNvPr id="0" name=""/>
        <dsp:cNvSpPr/>
      </dsp:nvSpPr>
      <dsp:spPr>
        <a:xfrm>
          <a:off x="304139" y="990781"/>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Mk 3: 1-6 </a:t>
          </a:r>
        </a:p>
      </dsp:txBody>
      <dsp:txXfrm>
        <a:off x="304139" y="990781"/>
        <a:ext cx="1198977" cy="749361"/>
      </dsp:txXfrm>
    </dsp:sp>
    <dsp:sp modelId="{FB49797A-0369-4ECD-964E-748A719FDA51}">
      <dsp:nvSpPr>
        <dsp:cNvPr id="0" name=""/>
        <dsp:cNvSpPr/>
      </dsp:nvSpPr>
      <dsp:spPr>
        <a:xfrm>
          <a:off x="154267" y="803441"/>
          <a:ext cx="149872" cy="1666785"/>
        </a:xfrm>
        <a:custGeom>
          <a:avLst/>
          <a:gdLst/>
          <a:ahLst/>
          <a:cxnLst/>
          <a:rect l="0" t="0" r="0" b="0"/>
          <a:pathLst>
            <a:path>
              <a:moveTo>
                <a:pt x="0" y="0"/>
              </a:moveTo>
              <a:lnTo>
                <a:pt x="0" y="1666785"/>
              </a:lnTo>
              <a:lnTo>
                <a:pt x="149872" y="166678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2EDCDD-40F1-4848-963A-337E52E69B2F}">
      <dsp:nvSpPr>
        <dsp:cNvPr id="0" name=""/>
        <dsp:cNvSpPr/>
      </dsp:nvSpPr>
      <dsp:spPr>
        <a:xfrm>
          <a:off x="304139" y="1927482"/>
          <a:ext cx="1198977" cy="1085487"/>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Compassion is criterion for action in Kingdom of God</a:t>
          </a:r>
        </a:p>
      </dsp:txBody>
      <dsp:txXfrm>
        <a:off x="304139" y="1927482"/>
        <a:ext cx="1198977" cy="1085487"/>
      </dsp:txXfrm>
    </dsp:sp>
    <dsp:sp modelId="{57F046F2-4A78-4558-8B23-7B51023B69AA}">
      <dsp:nvSpPr>
        <dsp:cNvPr id="0" name=""/>
        <dsp:cNvSpPr/>
      </dsp:nvSpPr>
      <dsp:spPr>
        <a:xfrm>
          <a:off x="1877798" y="54079"/>
          <a:ext cx="1498722" cy="74936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Zaccheus</a:t>
          </a:r>
        </a:p>
      </dsp:txBody>
      <dsp:txXfrm>
        <a:off x="1877798" y="54079"/>
        <a:ext cx="1498722" cy="749361"/>
      </dsp:txXfrm>
    </dsp:sp>
    <dsp:sp modelId="{901CB2BE-89C4-4476-BC34-B2807606AE43}">
      <dsp:nvSpPr>
        <dsp:cNvPr id="0" name=""/>
        <dsp:cNvSpPr/>
      </dsp:nvSpPr>
      <dsp:spPr>
        <a:xfrm>
          <a:off x="2027670" y="803441"/>
          <a:ext cx="149872" cy="562020"/>
        </a:xfrm>
        <a:custGeom>
          <a:avLst/>
          <a:gdLst/>
          <a:ahLst/>
          <a:cxnLst/>
          <a:rect l="0" t="0" r="0" b="0"/>
          <a:pathLst>
            <a:path>
              <a:moveTo>
                <a:pt x="0" y="0"/>
              </a:moveTo>
              <a:lnTo>
                <a:pt x="0" y="562020"/>
              </a:lnTo>
              <a:lnTo>
                <a:pt x="149872" y="5620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57A59F-6886-487F-82BD-A192A0418605}">
      <dsp:nvSpPr>
        <dsp:cNvPr id="0" name=""/>
        <dsp:cNvSpPr/>
      </dsp:nvSpPr>
      <dsp:spPr>
        <a:xfrm>
          <a:off x="2177542" y="990781"/>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Lk 19: 1-10</a:t>
          </a:r>
        </a:p>
      </dsp:txBody>
      <dsp:txXfrm>
        <a:off x="2177542" y="990781"/>
        <a:ext cx="1198977" cy="749361"/>
      </dsp:txXfrm>
    </dsp:sp>
    <dsp:sp modelId="{D44CF277-796C-4DE7-8D49-9E07A00DE3E0}">
      <dsp:nvSpPr>
        <dsp:cNvPr id="0" name=""/>
        <dsp:cNvSpPr/>
      </dsp:nvSpPr>
      <dsp:spPr>
        <a:xfrm>
          <a:off x="2027670" y="803441"/>
          <a:ext cx="149872" cy="1498722"/>
        </a:xfrm>
        <a:custGeom>
          <a:avLst/>
          <a:gdLst/>
          <a:ahLst/>
          <a:cxnLst/>
          <a:rect l="0" t="0" r="0" b="0"/>
          <a:pathLst>
            <a:path>
              <a:moveTo>
                <a:pt x="0" y="0"/>
              </a:moveTo>
              <a:lnTo>
                <a:pt x="0" y="1498722"/>
              </a:lnTo>
              <a:lnTo>
                <a:pt x="149872" y="14987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C49B4A-B2D0-450B-A33D-B0A305861571}">
      <dsp:nvSpPr>
        <dsp:cNvPr id="0" name=""/>
        <dsp:cNvSpPr/>
      </dsp:nvSpPr>
      <dsp:spPr>
        <a:xfrm>
          <a:off x="2177542" y="1927482"/>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Boldly invite the outsider!</a:t>
          </a:r>
        </a:p>
      </dsp:txBody>
      <dsp:txXfrm>
        <a:off x="2177542" y="1927482"/>
        <a:ext cx="1198977" cy="749361"/>
      </dsp:txXfrm>
    </dsp:sp>
    <dsp:sp modelId="{1B54CFA8-AB37-4B6F-A5D9-16F16209A6DB}">
      <dsp:nvSpPr>
        <dsp:cNvPr id="0" name=""/>
        <dsp:cNvSpPr/>
      </dsp:nvSpPr>
      <dsp:spPr>
        <a:xfrm>
          <a:off x="3751201" y="54079"/>
          <a:ext cx="1498722" cy="74936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Woman at the Well </a:t>
          </a:r>
        </a:p>
      </dsp:txBody>
      <dsp:txXfrm>
        <a:off x="3751201" y="54079"/>
        <a:ext cx="1498722" cy="749361"/>
      </dsp:txXfrm>
    </dsp:sp>
    <dsp:sp modelId="{8C2B90F3-4049-4FBF-B8C6-1383D05D2E29}">
      <dsp:nvSpPr>
        <dsp:cNvPr id="0" name=""/>
        <dsp:cNvSpPr/>
      </dsp:nvSpPr>
      <dsp:spPr>
        <a:xfrm>
          <a:off x="3901073" y="803441"/>
          <a:ext cx="149872" cy="562020"/>
        </a:xfrm>
        <a:custGeom>
          <a:avLst/>
          <a:gdLst/>
          <a:ahLst/>
          <a:cxnLst/>
          <a:rect l="0" t="0" r="0" b="0"/>
          <a:pathLst>
            <a:path>
              <a:moveTo>
                <a:pt x="0" y="0"/>
              </a:moveTo>
              <a:lnTo>
                <a:pt x="0" y="562020"/>
              </a:lnTo>
              <a:lnTo>
                <a:pt x="149872" y="5620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ABA3E3-B6BD-41CE-82B1-E38D12D19AF5}">
      <dsp:nvSpPr>
        <dsp:cNvPr id="0" name=""/>
        <dsp:cNvSpPr/>
      </dsp:nvSpPr>
      <dsp:spPr>
        <a:xfrm>
          <a:off x="4050945" y="990781"/>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Jn 4:4-42</a:t>
          </a:r>
        </a:p>
      </dsp:txBody>
      <dsp:txXfrm>
        <a:off x="4050945" y="990781"/>
        <a:ext cx="1198977" cy="749361"/>
      </dsp:txXfrm>
    </dsp:sp>
    <dsp:sp modelId="{D1CB542A-B6E5-49B1-AB4B-3C007DAEE6F6}">
      <dsp:nvSpPr>
        <dsp:cNvPr id="0" name=""/>
        <dsp:cNvSpPr/>
      </dsp:nvSpPr>
      <dsp:spPr>
        <a:xfrm>
          <a:off x="3901073" y="803441"/>
          <a:ext cx="149872" cy="1498722"/>
        </a:xfrm>
        <a:custGeom>
          <a:avLst/>
          <a:gdLst/>
          <a:ahLst/>
          <a:cxnLst/>
          <a:rect l="0" t="0" r="0" b="0"/>
          <a:pathLst>
            <a:path>
              <a:moveTo>
                <a:pt x="0" y="0"/>
              </a:moveTo>
              <a:lnTo>
                <a:pt x="0" y="1498722"/>
              </a:lnTo>
              <a:lnTo>
                <a:pt x="149872" y="14987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A775D9-EEDC-4BFB-B3B1-E3B6B6B6A124}">
      <dsp:nvSpPr>
        <dsp:cNvPr id="0" name=""/>
        <dsp:cNvSpPr/>
      </dsp:nvSpPr>
      <dsp:spPr>
        <a:xfrm>
          <a:off x="4050945" y="1927482"/>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Meet each person where he/she is at</a:t>
          </a:r>
        </a:p>
      </dsp:txBody>
      <dsp:txXfrm>
        <a:off x="4050945" y="1927482"/>
        <a:ext cx="1198977" cy="749361"/>
      </dsp:txXfrm>
    </dsp:sp>
    <dsp:sp modelId="{0F4999BA-3E34-4016-AABD-D30FAD66064C}">
      <dsp:nvSpPr>
        <dsp:cNvPr id="0" name=""/>
        <dsp:cNvSpPr/>
      </dsp:nvSpPr>
      <dsp:spPr>
        <a:xfrm>
          <a:off x="5624604" y="54079"/>
          <a:ext cx="1498722" cy="74936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Forgive 7 x 70 times </a:t>
          </a:r>
        </a:p>
      </dsp:txBody>
      <dsp:txXfrm>
        <a:off x="5624604" y="54079"/>
        <a:ext cx="1498722" cy="749361"/>
      </dsp:txXfrm>
    </dsp:sp>
    <dsp:sp modelId="{7F6E8174-5CD1-4238-8860-D38CEDBA2E2B}">
      <dsp:nvSpPr>
        <dsp:cNvPr id="0" name=""/>
        <dsp:cNvSpPr/>
      </dsp:nvSpPr>
      <dsp:spPr>
        <a:xfrm>
          <a:off x="5774476" y="803441"/>
          <a:ext cx="149872" cy="562020"/>
        </a:xfrm>
        <a:custGeom>
          <a:avLst/>
          <a:gdLst/>
          <a:ahLst/>
          <a:cxnLst/>
          <a:rect l="0" t="0" r="0" b="0"/>
          <a:pathLst>
            <a:path>
              <a:moveTo>
                <a:pt x="0" y="0"/>
              </a:moveTo>
              <a:lnTo>
                <a:pt x="0" y="562020"/>
              </a:lnTo>
              <a:lnTo>
                <a:pt x="149872" y="5620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BAB88B-3CFE-4873-8314-6DD26F41435E}">
      <dsp:nvSpPr>
        <dsp:cNvPr id="0" name=""/>
        <dsp:cNvSpPr/>
      </dsp:nvSpPr>
      <dsp:spPr>
        <a:xfrm>
          <a:off x="5924348" y="990781"/>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Mt 18:21-22</a:t>
          </a:r>
        </a:p>
      </dsp:txBody>
      <dsp:txXfrm>
        <a:off x="5924348" y="990781"/>
        <a:ext cx="1198977" cy="749361"/>
      </dsp:txXfrm>
    </dsp:sp>
    <dsp:sp modelId="{34E7DE80-12E8-46BA-9C56-C79508F7B1B7}">
      <dsp:nvSpPr>
        <dsp:cNvPr id="0" name=""/>
        <dsp:cNvSpPr/>
      </dsp:nvSpPr>
      <dsp:spPr>
        <a:xfrm>
          <a:off x="5774476" y="803441"/>
          <a:ext cx="149872" cy="1597042"/>
        </a:xfrm>
        <a:custGeom>
          <a:avLst/>
          <a:gdLst/>
          <a:ahLst/>
          <a:cxnLst/>
          <a:rect l="0" t="0" r="0" b="0"/>
          <a:pathLst>
            <a:path>
              <a:moveTo>
                <a:pt x="0" y="0"/>
              </a:moveTo>
              <a:lnTo>
                <a:pt x="0" y="1597042"/>
              </a:lnTo>
              <a:lnTo>
                <a:pt x="149872" y="159704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446767-66E0-40B8-A75A-39BE098E8C66}">
      <dsp:nvSpPr>
        <dsp:cNvPr id="0" name=""/>
        <dsp:cNvSpPr/>
      </dsp:nvSpPr>
      <dsp:spPr>
        <a:xfrm>
          <a:off x="5924348" y="1927482"/>
          <a:ext cx="1313276" cy="946001"/>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Always be open to change (or  guarantee no change ever!)</a:t>
          </a:r>
        </a:p>
      </dsp:txBody>
      <dsp:txXfrm>
        <a:off x="5924348" y="1927482"/>
        <a:ext cx="1313276" cy="946001"/>
      </dsp:txXfrm>
    </dsp:sp>
    <dsp:sp modelId="{093B098D-E35C-4D96-A011-83A07FB40C33}">
      <dsp:nvSpPr>
        <dsp:cNvPr id="0" name=""/>
        <dsp:cNvSpPr/>
      </dsp:nvSpPr>
      <dsp:spPr>
        <a:xfrm>
          <a:off x="7498007" y="54079"/>
          <a:ext cx="1498722" cy="74936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Jesus Feeds 5000 (&amp;4000!) </a:t>
          </a:r>
        </a:p>
      </dsp:txBody>
      <dsp:txXfrm>
        <a:off x="7498007" y="54079"/>
        <a:ext cx="1498722" cy="749361"/>
      </dsp:txXfrm>
    </dsp:sp>
    <dsp:sp modelId="{BF9BBDF7-8F01-41B3-8E6A-F815C38AC28A}">
      <dsp:nvSpPr>
        <dsp:cNvPr id="0" name=""/>
        <dsp:cNvSpPr/>
      </dsp:nvSpPr>
      <dsp:spPr>
        <a:xfrm>
          <a:off x="7647879" y="803441"/>
          <a:ext cx="149872" cy="562020"/>
        </a:xfrm>
        <a:custGeom>
          <a:avLst/>
          <a:gdLst/>
          <a:ahLst/>
          <a:cxnLst/>
          <a:rect l="0" t="0" r="0" b="0"/>
          <a:pathLst>
            <a:path>
              <a:moveTo>
                <a:pt x="0" y="0"/>
              </a:moveTo>
              <a:lnTo>
                <a:pt x="0" y="562020"/>
              </a:lnTo>
              <a:lnTo>
                <a:pt x="149872" y="56202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DF9349-EC24-44EF-8086-57AA6FA47C44}">
      <dsp:nvSpPr>
        <dsp:cNvPr id="0" name=""/>
        <dsp:cNvSpPr/>
      </dsp:nvSpPr>
      <dsp:spPr>
        <a:xfrm>
          <a:off x="7797751" y="990781"/>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kern="1200"/>
            <a:t>Mt 15:32-38, Mk 6:32-44, Mk 8:1-10, Lk 9:10-17, Jn 6: 1-13</a:t>
          </a:r>
        </a:p>
      </dsp:txBody>
      <dsp:txXfrm>
        <a:off x="7797751" y="990781"/>
        <a:ext cx="1198977" cy="749361"/>
      </dsp:txXfrm>
    </dsp:sp>
    <dsp:sp modelId="{3A28C5E1-9638-465E-9F08-D04FBD886E57}">
      <dsp:nvSpPr>
        <dsp:cNvPr id="0" name=""/>
        <dsp:cNvSpPr/>
      </dsp:nvSpPr>
      <dsp:spPr>
        <a:xfrm>
          <a:off x="7647879" y="803441"/>
          <a:ext cx="149872" cy="1498722"/>
        </a:xfrm>
        <a:custGeom>
          <a:avLst/>
          <a:gdLst/>
          <a:ahLst/>
          <a:cxnLst/>
          <a:rect l="0" t="0" r="0" b="0"/>
          <a:pathLst>
            <a:path>
              <a:moveTo>
                <a:pt x="0" y="0"/>
              </a:moveTo>
              <a:lnTo>
                <a:pt x="0" y="1498722"/>
              </a:lnTo>
              <a:lnTo>
                <a:pt x="149872" y="14987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89937E-55F1-4455-A786-AE45BA681822}">
      <dsp:nvSpPr>
        <dsp:cNvPr id="0" name=""/>
        <dsp:cNvSpPr/>
      </dsp:nvSpPr>
      <dsp:spPr>
        <a:xfrm>
          <a:off x="7797751" y="1927482"/>
          <a:ext cx="1198977" cy="749361"/>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Always provide refreshments!</a:t>
          </a:r>
        </a:p>
      </dsp:txBody>
      <dsp:txXfrm>
        <a:off x="7797751" y="1927482"/>
        <a:ext cx="1198977" cy="749361"/>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4CC701B-9639-4B93-95F7-19A9D3E0EF15}">
      <dsp:nvSpPr>
        <dsp:cNvPr id="0" name=""/>
        <dsp:cNvSpPr/>
      </dsp:nvSpPr>
      <dsp:spPr>
        <a:xfrm>
          <a:off x="4404" y="176209"/>
          <a:ext cx="1501894" cy="750947"/>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rPr>
            <a:t>Fraternal Correction </a:t>
          </a:r>
        </a:p>
      </dsp:txBody>
      <dsp:txXfrm>
        <a:off x="4404" y="176209"/>
        <a:ext cx="1501894" cy="750947"/>
      </dsp:txXfrm>
    </dsp:sp>
    <dsp:sp modelId="{0816C00F-37FB-434A-9FA4-395B44E2C0F6}">
      <dsp:nvSpPr>
        <dsp:cNvPr id="0" name=""/>
        <dsp:cNvSpPr/>
      </dsp:nvSpPr>
      <dsp:spPr>
        <a:xfrm>
          <a:off x="154593" y="927156"/>
          <a:ext cx="150189" cy="563210"/>
        </a:xfrm>
        <a:custGeom>
          <a:avLst/>
          <a:gdLst/>
          <a:ahLst/>
          <a:cxnLst/>
          <a:rect l="0" t="0" r="0" b="0"/>
          <a:pathLst>
            <a:path>
              <a:moveTo>
                <a:pt x="0" y="0"/>
              </a:moveTo>
              <a:lnTo>
                <a:pt x="0" y="563210"/>
              </a:lnTo>
              <a:lnTo>
                <a:pt x="150189" y="56321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205972-2F6A-4540-8946-F9D1DF4CB815}">
      <dsp:nvSpPr>
        <dsp:cNvPr id="0" name=""/>
        <dsp:cNvSpPr/>
      </dsp:nvSpPr>
      <dsp:spPr>
        <a:xfrm>
          <a:off x="304783" y="1114893"/>
          <a:ext cx="1201515" cy="750947"/>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Mt 18: 15-18</a:t>
          </a:r>
        </a:p>
      </dsp:txBody>
      <dsp:txXfrm>
        <a:off x="304783" y="1114893"/>
        <a:ext cx="1201515" cy="750947"/>
      </dsp:txXfrm>
    </dsp:sp>
    <dsp:sp modelId="{0890CEA6-C575-45C5-8945-9030C58B0FE9}">
      <dsp:nvSpPr>
        <dsp:cNvPr id="0" name=""/>
        <dsp:cNvSpPr/>
      </dsp:nvSpPr>
      <dsp:spPr>
        <a:xfrm>
          <a:off x="154593" y="927156"/>
          <a:ext cx="150189" cy="1501894"/>
        </a:xfrm>
        <a:custGeom>
          <a:avLst/>
          <a:gdLst/>
          <a:ahLst/>
          <a:cxnLst/>
          <a:rect l="0" t="0" r="0" b="0"/>
          <a:pathLst>
            <a:path>
              <a:moveTo>
                <a:pt x="0" y="0"/>
              </a:moveTo>
              <a:lnTo>
                <a:pt x="0" y="1501894"/>
              </a:lnTo>
              <a:lnTo>
                <a:pt x="150189" y="150189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DE1D1-2EFC-4F4C-B1BE-503FD3D02217}">
      <dsp:nvSpPr>
        <dsp:cNvPr id="0" name=""/>
        <dsp:cNvSpPr/>
      </dsp:nvSpPr>
      <dsp:spPr>
        <a:xfrm>
          <a:off x="304783" y="2053577"/>
          <a:ext cx="1201515" cy="750947"/>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1103764"/>
              <a:satOff val="4423"/>
              <a:lumOff val="95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Gentleness; talking to source</a:t>
          </a:r>
        </a:p>
      </dsp:txBody>
      <dsp:txXfrm>
        <a:off x="304783" y="2053577"/>
        <a:ext cx="1201515" cy="750947"/>
      </dsp:txXfrm>
    </dsp:sp>
    <dsp:sp modelId="{733FB7FF-4BE3-4DEF-BB6A-6E86E4C78C85}">
      <dsp:nvSpPr>
        <dsp:cNvPr id="0" name=""/>
        <dsp:cNvSpPr/>
      </dsp:nvSpPr>
      <dsp:spPr>
        <a:xfrm>
          <a:off x="1881772" y="176209"/>
          <a:ext cx="1501894" cy="750947"/>
        </a:xfrm>
        <a:prstGeom prst="roundRect">
          <a:avLst>
            <a:gd name="adj" fmla="val 10000"/>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rPr>
            <a:t>Your plank vs. Bro's/Sr's splinter</a:t>
          </a:r>
        </a:p>
      </dsp:txBody>
      <dsp:txXfrm>
        <a:off x="1881772" y="176209"/>
        <a:ext cx="1501894" cy="750947"/>
      </dsp:txXfrm>
    </dsp:sp>
    <dsp:sp modelId="{384AAB40-09AD-4C43-A8F7-1CF9369FE787}">
      <dsp:nvSpPr>
        <dsp:cNvPr id="0" name=""/>
        <dsp:cNvSpPr/>
      </dsp:nvSpPr>
      <dsp:spPr>
        <a:xfrm>
          <a:off x="2031961" y="927156"/>
          <a:ext cx="150189" cy="563210"/>
        </a:xfrm>
        <a:custGeom>
          <a:avLst/>
          <a:gdLst/>
          <a:ahLst/>
          <a:cxnLst/>
          <a:rect l="0" t="0" r="0" b="0"/>
          <a:pathLst>
            <a:path>
              <a:moveTo>
                <a:pt x="0" y="0"/>
              </a:moveTo>
              <a:lnTo>
                <a:pt x="0" y="563210"/>
              </a:lnTo>
              <a:lnTo>
                <a:pt x="150189" y="56321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6EC76B-55DC-4374-8960-4B93E30B0AE3}">
      <dsp:nvSpPr>
        <dsp:cNvPr id="0" name=""/>
        <dsp:cNvSpPr/>
      </dsp:nvSpPr>
      <dsp:spPr>
        <a:xfrm>
          <a:off x="2182151" y="1114893"/>
          <a:ext cx="1201515" cy="750947"/>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2207528"/>
              <a:satOff val="8847"/>
              <a:lumOff val="19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Mt 7: 1-5</a:t>
          </a:r>
        </a:p>
      </dsp:txBody>
      <dsp:txXfrm>
        <a:off x="2182151" y="1114893"/>
        <a:ext cx="1201515" cy="750947"/>
      </dsp:txXfrm>
    </dsp:sp>
    <dsp:sp modelId="{A7950786-68BE-4F3F-825E-B86E8BA02F28}">
      <dsp:nvSpPr>
        <dsp:cNvPr id="0" name=""/>
        <dsp:cNvSpPr/>
      </dsp:nvSpPr>
      <dsp:spPr>
        <a:xfrm>
          <a:off x="2031961" y="927156"/>
          <a:ext cx="150189" cy="1501894"/>
        </a:xfrm>
        <a:custGeom>
          <a:avLst/>
          <a:gdLst/>
          <a:ahLst/>
          <a:cxnLst/>
          <a:rect l="0" t="0" r="0" b="0"/>
          <a:pathLst>
            <a:path>
              <a:moveTo>
                <a:pt x="0" y="0"/>
              </a:moveTo>
              <a:lnTo>
                <a:pt x="0" y="1501894"/>
              </a:lnTo>
              <a:lnTo>
                <a:pt x="150189" y="150189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AC585B-0ED7-4D26-965F-86AB14BB8440}">
      <dsp:nvSpPr>
        <dsp:cNvPr id="0" name=""/>
        <dsp:cNvSpPr/>
      </dsp:nvSpPr>
      <dsp:spPr>
        <a:xfrm>
          <a:off x="2182151" y="2053577"/>
          <a:ext cx="1201515" cy="750947"/>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Humility</a:t>
          </a:r>
        </a:p>
      </dsp:txBody>
      <dsp:txXfrm>
        <a:off x="2182151" y="2053577"/>
        <a:ext cx="1201515" cy="750947"/>
      </dsp:txXfrm>
    </dsp:sp>
    <dsp:sp modelId="{D94E45B5-2075-46E5-A3DF-D4A9D02384F0}">
      <dsp:nvSpPr>
        <dsp:cNvPr id="0" name=""/>
        <dsp:cNvSpPr/>
      </dsp:nvSpPr>
      <dsp:spPr>
        <a:xfrm>
          <a:off x="3759140" y="176209"/>
          <a:ext cx="1501894" cy="750947"/>
        </a:xfrm>
        <a:prstGeom prst="roundRect">
          <a:avLst>
            <a:gd name="adj" fmla="val 10000"/>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rPr>
            <a:t>Workers in Vineyard</a:t>
          </a:r>
        </a:p>
      </dsp:txBody>
      <dsp:txXfrm>
        <a:off x="3759140" y="176209"/>
        <a:ext cx="1501894" cy="750947"/>
      </dsp:txXfrm>
    </dsp:sp>
    <dsp:sp modelId="{8D55B4E9-BF05-4D9B-8A9D-82B6C3470066}">
      <dsp:nvSpPr>
        <dsp:cNvPr id="0" name=""/>
        <dsp:cNvSpPr/>
      </dsp:nvSpPr>
      <dsp:spPr>
        <a:xfrm>
          <a:off x="3909329" y="927156"/>
          <a:ext cx="150189" cy="563210"/>
        </a:xfrm>
        <a:custGeom>
          <a:avLst/>
          <a:gdLst/>
          <a:ahLst/>
          <a:cxnLst/>
          <a:rect l="0" t="0" r="0" b="0"/>
          <a:pathLst>
            <a:path>
              <a:moveTo>
                <a:pt x="0" y="0"/>
              </a:moveTo>
              <a:lnTo>
                <a:pt x="0" y="563210"/>
              </a:lnTo>
              <a:lnTo>
                <a:pt x="150189" y="56321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1C699B-C63B-40BD-99A4-C2250F194E91}">
      <dsp:nvSpPr>
        <dsp:cNvPr id="0" name=""/>
        <dsp:cNvSpPr/>
      </dsp:nvSpPr>
      <dsp:spPr>
        <a:xfrm>
          <a:off x="4059519" y="1114893"/>
          <a:ext cx="1201515" cy="750947"/>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4415056"/>
              <a:satOff val="17694"/>
              <a:lumOff val="383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Mt 20: 1-16</a:t>
          </a:r>
        </a:p>
      </dsp:txBody>
      <dsp:txXfrm>
        <a:off x="4059519" y="1114893"/>
        <a:ext cx="1201515" cy="750947"/>
      </dsp:txXfrm>
    </dsp:sp>
    <dsp:sp modelId="{6391C9CC-AEB0-4E44-ABA7-4259C362E637}">
      <dsp:nvSpPr>
        <dsp:cNvPr id="0" name=""/>
        <dsp:cNvSpPr/>
      </dsp:nvSpPr>
      <dsp:spPr>
        <a:xfrm>
          <a:off x="3909329" y="927156"/>
          <a:ext cx="150189" cy="1578389"/>
        </a:xfrm>
        <a:custGeom>
          <a:avLst/>
          <a:gdLst/>
          <a:ahLst/>
          <a:cxnLst/>
          <a:rect l="0" t="0" r="0" b="0"/>
          <a:pathLst>
            <a:path>
              <a:moveTo>
                <a:pt x="0" y="0"/>
              </a:moveTo>
              <a:lnTo>
                <a:pt x="0" y="1578389"/>
              </a:lnTo>
              <a:lnTo>
                <a:pt x="150189" y="157838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213DC7-22A8-444F-8146-B955E84CE1BA}">
      <dsp:nvSpPr>
        <dsp:cNvPr id="0" name=""/>
        <dsp:cNvSpPr/>
      </dsp:nvSpPr>
      <dsp:spPr>
        <a:xfrm>
          <a:off x="4059519" y="2053577"/>
          <a:ext cx="1262396" cy="903937"/>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5518820"/>
              <a:satOff val="22117"/>
              <a:lumOff val="479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All welcome; our standards for worthiness moot.</a:t>
          </a:r>
        </a:p>
      </dsp:txBody>
      <dsp:txXfrm>
        <a:off x="4059519" y="2053577"/>
        <a:ext cx="1262396" cy="903937"/>
      </dsp:txXfrm>
    </dsp:sp>
    <dsp:sp modelId="{CC432F42-D5A0-48E1-8D4F-C653C2DCB841}">
      <dsp:nvSpPr>
        <dsp:cNvPr id="0" name=""/>
        <dsp:cNvSpPr/>
      </dsp:nvSpPr>
      <dsp:spPr>
        <a:xfrm>
          <a:off x="5636508" y="176209"/>
          <a:ext cx="1501894" cy="750947"/>
        </a:xfrm>
        <a:prstGeom prst="roundRect">
          <a:avLst>
            <a:gd name="adj" fmla="val 10000"/>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rPr>
            <a:t>Parable of Weeds in Wheat </a:t>
          </a:r>
        </a:p>
      </dsp:txBody>
      <dsp:txXfrm>
        <a:off x="5636508" y="176209"/>
        <a:ext cx="1501894" cy="750947"/>
      </dsp:txXfrm>
    </dsp:sp>
    <dsp:sp modelId="{E04ACD28-45B3-4890-8410-28A659DDFB82}">
      <dsp:nvSpPr>
        <dsp:cNvPr id="0" name=""/>
        <dsp:cNvSpPr/>
      </dsp:nvSpPr>
      <dsp:spPr>
        <a:xfrm>
          <a:off x="5786697" y="927156"/>
          <a:ext cx="150189" cy="563210"/>
        </a:xfrm>
        <a:custGeom>
          <a:avLst/>
          <a:gdLst/>
          <a:ahLst/>
          <a:cxnLst/>
          <a:rect l="0" t="0" r="0" b="0"/>
          <a:pathLst>
            <a:path>
              <a:moveTo>
                <a:pt x="0" y="0"/>
              </a:moveTo>
              <a:lnTo>
                <a:pt x="0" y="563210"/>
              </a:lnTo>
              <a:lnTo>
                <a:pt x="150189" y="56321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B836DC-0B6A-40F7-B491-1DCFF36EF575}">
      <dsp:nvSpPr>
        <dsp:cNvPr id="0" name=""/>
        <dsp:cNvSpPr/>
      </dsp:nvSpPr>
      <dsp:spPr>
        <a:xfrm>
          <a:off x="5936887" y="1114893"/>
          <a:ext cx="1201515" cy="750947"/>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Mt 13: 24-30</a:t>
          </a:r>
        </a:p>
      </dsp:txBody>
      <dsp:txXfrm>
        <a:off x="5936887" y="1114893"/>
        <a:ext cx="1201515" cy="750947"/>
      </dsp:txXfrm>
    </dsp:sp>
    <dsp:sp modelId="{B3969834-939F-40E5-B5D8-9820F6798735}">
      <dsp:nvSpPr>
        <dsp:cNvPr id="0" name=""/>
        <dsp:cNvSpPr/>
      </dsp:nvSpPr>
      <dsp:spPr>
        <a:xfrm>
          <a:off x="5786697" y="927156"/>
          <a:ext cx="150189" cy="1501894"/>
        </a:xfrm>
        <a:custGeom>
          <a:avLst/>
          <a:gdLst/>
          <a:ahLst/>
          <a:cxnLst/>
          <a:rect l="0" t="0" r="0" b="0"/>
          <a:pathLst>
            <a:path>
              <a:moveTo>
                <a:pt x="0" y="0"/>
              </a:moveTo>
              <a:lnTo>
                <a:pt x="0" y="1501894"/>
              </a:lnTo>
              <a:lnTo>
                <a:pt x="150189" y="150189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1C3535-48C0-4D30-A4A1-C63CCBE3D1E2}">
      <dsp:nvSpPr>
        <dsp:cNvPr id="0" name=""/>
        <dsp:cNvSpPr/>
      </dsp:nvSpPr>
      <dsp:spPr>
        <a:xfrm>
          <a:off x="5936887" y="2053577"/>
          <a:ext cx="1201515" cy="750947"/>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7726349"/>
              <a:satOff val="30964"/>
              <a:lumOff val="671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Community is messy!</a:t>
          </a:r>
        </a:p>
      </dsp:txBody>
      <dsp:txXfrm>
        <a:off x="5936887" y="2053577"/>
        <a:ext cx="1201515" cy="750947"/>
      </dsp:txXfrm>
    </dsp:sp>
    <dsp:sp modelId="{4F3C7E1A-F786-447C-9DB7-6DBD6ED63CC8}">
      <dsp:nvSpPr>
        <dsp:cNvPr id="0" name=""/>
        <dsp:cNvSpPr/>
      </dsp:nvSpPr>
      <dsp:spPr>
        <a:xfrm>
          <a:off x="7513876" y="176209"/>
          <a:ext cx="1501894" cy="750947"/>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rPr>
            <a:t>Washing of the Feet </a:t>
          </a:r>
        </a:p>
      </dsp:txBody>
      <dsp:txXfrm>
        <a:off x="7513876" y="176209"/>
        <a:ext cx="1501894" cy="750947"/>
      </dsp:txXfrm>
    </dsp:sp>
    <dsp:sp modelId="{DC1CBC72-6E8D-4A1D-82C4-7E3C5277DD96}">
      <dsp:nvSpPr>
        <dsp:cNvPr id="0" name=""/>
        <dsp:cNvSpPr/>
      </dsp:nvSpPr>
      <dsp:spPr>
        <a:xfrm>
          <a:off x="7664065" y="927156"/>
          <a:ext cx="150189" cy="563210"/>
        </a:xfrm>
        <a:custGeom>
          <a:avLst/>
          <a:gdLst/>
          <a:ahLst/>
          <a:cxnLst/>
          <a:rect l="0" t="0" r="0" b="0"/>
          <a:pathLst>
            <a:path>
              <a:moveTo>
                <a:pt x="0" y="0"/>
              </a:moveTo>
              <a:lnTo>
                <a:pt x="0" y="563210"/>
              </a:lnTo>
              <a:lnTo>
                <a:pt x="150189" y="56321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853E87-82DD-4E1A-802F-1C8433C7C1C1}">
      <dsp:nvSpPr>
        <dsp:cNvPr id="0" name=""/>
        <dsp:cNvSpPr/>
      </dsp:nvSpPr>
      <dsp:spPr>
        <a:xfrm>
          <a:off x="7814255" y="1114893"/>
          <a:ext cx="1201515" cy="750947"/>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8830112"/>
              <a:satOff val="35388"/>
              <a:lumOff val="766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Jn 13: 1-17</a:t>
          </a:r>
        </a:p>
      </dsp:txBody>
      <dsp:txXfrm>
        <a:off x="7814255" y="1114893"/>
        <a:ext cx="1201515" cy="750947"/>
      </dsp:txXfrm>
    </dsp:sp>
    <dsp:sp modelId="{B5290D24-6DE6-474A-8087-81FF97EE1F63}">
      <dsp:nvSpPr>
        <dsp:cNvPr id="0" name=""/>
        <dsp:cNvSpPr/>
      </dsp:nvSpPr>
      <dsp:spPr>
        <a:xfrm>
          <a:off x="7664065" y="927156"/>
          <a:ext cx="150189" cy="1501894"/>
        </a:xfrm>
        <a:custGeom>
          <a:avLst/>
          <a:gdLst/>
          <a:ahLst/>
          <a:cxnLst/>
          <a:rect l="0" t="0" r="0" b="0"/>
          <a:pathLst>
            <a:path>
              <a:moveTo>
                <a:pt x="0" y="0"/>
              </a:moveTo>
              <a:lnTo>
                <a:pt x="0" y="1501894"/>
              </a:lnTo>
              <a:lnTo>
                <a:pt x="150189" y="150189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BF61C0-EF90-411A-89D3-D451DDA5EBD6}">
      <dsp:nvSpPr>
        <dsp:cNvPr id="0" name=""/>
        <dsp:cNvSpPr/>
      </dsp:nvSpPr>
      <dsp:spPr>
        <a:xfrm>
          <a:off x="7814255" y="2053577"/>
          <a:ext cx="1201515" cy="750947"/>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Serve!</a:t>
          </a:r>
        </a:p>
      </dsp:txBody>
      <dsp:txXfrm>
        <a:off x="7814255" y="2053577"/>
        <a:ext cx="1201515" cy="7509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8473</Words>
  <Characters>48302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Jesus Understood Hospitality</vt:lpstr>
    </vt:vector>
  </TitlesOfParts>
  <Company>Diocese of Scranton</Company>
  <LinksUpToDate>false</LinksUpToDate>
  <CharactersWithSpaces>56662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Understood Hospitality</dc:title>
  <dc:creator>Bernadette Rudolph</dc:creator>
  <cp:lastModifiedBy>David Baloga</cp:lastModifiedBy>
  <cp:revision>2</cp:revision>
  <dcterms:created xsi:type="dcterms:W3CDTF">2015-09-01T02:42:00Z</dcterms:created>
  <dcterms:modified xsi:type="dcterms:W3CDTF">2015-09-01T02:42:00Z</dcterms:modified>
</cp:coreProperties>
</file>