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AD" w:rsidRPr="00566FAD" w:rsidRDefault="00202760" w:rsidP="00566FAD">
      <w:p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Religious Education</w:t>
      </w:r>
    </w:p>
    <w:p w:rsidR="00566FAD" w:rsidRPr="00202760" w:rsidRDefault="00566FAD" w:rsidP="00566FAD">
      <w:pPr>
        <w:spacing w:after="0" w:line="240" w:lineRule="auto"/>
        <w:rPr>
          <w:rFonts w:ascii="Helvetica" w:eastAsia="Times New Roman" w:hAnsi="Helvetica" w:cs="Helvetica"/>
          <w:sz w:val="24"/>
          <w:szCs w:val="24"/>
        </w:rPr>
      </w:pPr>
    </w:p>
    <w:p w:rsidR="00566FAD" w:rsidRPr="00566FAD" w:rsidRDefault="00566FAD" w:rsidP="00566FAD">
      <w:p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u w:val="single"/>
        </w:rPr>
        <w:t>Winter Closing Due to Bad W</w:t>
      </w:r>
      <w:r w:rsidRPr="00566FAD">
        <w:rPr>
          <w:rFonts w:ascii="Helvetica" w:eastAsia="Times New Roman" w:hAnsi="Helvetica" w:cs="Helvetica"/>
          <w:sz w:val="24"/>
          <w:szCs w:val="24"/>
          <w:u w:val="single"/>
        </w:rPr>
        <w:t>eather</w:t>
      </w:r>
    </w:p>
    <w:p w:rsidR="00566FAD" w:rsidRPr="00566FAD" w:rsidRDefault="00566FAD" w:rsidP="00566FAD">
      <w:pPr>
        <w:spacing w:after="0" w:line="240" w:lineRule="auto"/>
        <w:rPr>
          <w:rFonts w:ascii="Helvetica" w:eastAsia="Times New Roman" w:hAnsi="Helvetica" w:cs="Helvetica"/>
          <w:sz w:val="24"/>
          <w:szCs w:val="24"/>
        </w:rPr>
      </w:pPr>
      <w:r w:rsidRPr="00566FAD">
        <w:rPr>
          <w:rFonts w:ascii="Helvetica" w:eastAsia="Times New Roman" w:hAnsi="Helvetica" w:cs="Helvetica"/>
          <w:sz w:val="24"/>
          <w:szCs w:val="24"/>
        </w:rPr>
        <w:t>If Ecorse Public Schools are clos</w:t>
      </w:r>
      <w:r w:rsidRPr="00202760">
        <w:rPr>
          <w:rFonts w:ascii="Helvetica" w:eastAsia="Times New Roman" w:hAnsi="Helvetica" w:cs="Helvetica"/>
          <w:sz w:val="24"/>
          <w:szCs w:val="24"/>
        </w:rPr>
        <w:t xml:space="preserve">ed, due to severe weather, </w:t>
      </w:r>
      <w:r w:rsidRPr="00566FAD">
        <w:rPr>
          <w:rFonts w:ascii="Helvetica" w:eastAsia="Times New Roman" w:hAnsi="Helvetica" w:cs="Helvetica"/>
          <w:sz w:val="24"/>
          <w:szCs w:val="24"/>
        </w:rPr>
        <w:t>Religious Education classes</w:t>
      </w:r>
      <w:r w:rsidRPr="00202760">
        <w:rPr>
          <w:rFonts w:ascii="Helvetica" w:eastAsia="Times New Roman" w:hAnsi="Helvetica" w:cs="Helvetica"/>
          <w:sz w:val="24"/>
          <w:szCs w:val="24"/>
        </w:rPr>
        <w:t xml:space="preserve"> are CANCELLED.</w:t>
      </w:r>
    </w:p>
    <w:p w:rsidR="00566FAD" w:rsidRPr="00202760" w:rsidRDefault="00566FAD" w:rsidP="00566FAD">
      <w:pPr>
        <w:spacing w:after="0" w:line="240" w:lineRule="auto"/>
        <w:rPr>
          <w:rFonts w:ascii="Helvetica" w:eastAsia="Times New Roman" w:hAnsi="Helvetica" w:cs="Helvetica"/>
          <w:sz w:val="24"/>
          <w:szCs w:val="24"/>
        </w:rPr>
      </w:pPr>
    </w:p>
    <w:p w:rsidR="00566FAD" w:rsidRPr="00566FAD" w:rsidRDefault="00566FAD" w:rsidP="00566FAD">
      <w:pPr>
        <w:spacing w:after="0" w:line="240" w:lineRule="auto"/>
        <w:rPr>
          <w:rFonts w:ascii="Helvetica" w:eastAsia="Times New Roman" w:hAnsi="Helvetica" w:cs="Helvetica"/>
          <w:sz w:val="24"/>
          <w:szCs w:val="24"/>
        </w:rPr>
      </w:pPr>
      <w:r w:rsidRPr="00566FAD">
        <w:rPr>
          <w:rFonts w:ascii="Helvetica" w:eastAsia="Times New Roman" w:hAnsi="Helvetica" w:cs="Helvetica"/>
          <w:sz w:val="24"/>
          <w:szCs w:val="24"/>
        </w:rPr>
        <w:t>Please note that all students must be in religious education class starting from 1</w:t>
      </w:r>
      <w:r w:rsidRPr="00566FAD">
        <w:rPr>
          <w:rFonts w:ascii="Helvetica" w:eastAsia="Times New Roman" w:hAnsi="Helvetica" w:cs="Helvetica"/>
          <w:sz w:val="24"/>
          <w:szCs w:val="24"/>
          <w:vertAlign w:val="superscript"/>
        </w:rPr>
        <w:t>st</w:t>
      </w:r>
      <w:r w:rsidRPr="00566FAD">
        <w:rPr>
          <w:rFonts w:ascii="Helvetica" w:eastAsia="Times New Roman" w:hAnsi="Helvetica" w:cs="Helvetica"/>
          <w:sz w:val="24"/>
          <w:szCs w:val="24"/>
        </w:rPr>
        <w:t> grade through 8</w:t>
      </w:r>
      <w:r w:rsidRPr="00566FAD">
        <w:rPr>
          <w:rFonts w:ascii="Helvetica" w:eastAsia="Times New Roman" w:hAnsi="Helvetica" w:cs="Helvetica"/>
          <w:sz w:val="24"/>
          <w:szCs w:val="24"/>
          <w:vertAlign w:val="superscript"/>
        </w:rPr>
        <w:t>th</w:t>
      </w:r>
      <w:r w:rsidRPr="00566FAD">
        <w:rPr>
          <w:rFonts w:ascii="Helvetica" w:eastAsia="Times New Roman" w:hAnsi="Helvetica" w:cs="Helvetica"/>
          <w:sz w:val="24"/>
          <w:szCs w:val="24"/>
        </w:rPr>
        <w:t> grade (Level 2) in order to receive the sacraments of First Holy Communion, which is received in the 2</w:t>
      </w:r>
      <w:r w:rsidRPr="00566FAD">
        <w:rPr>
          <w:rFonts w:ascii="Helvetica" w:eastAsia="Times New Roman" w:hAnsi="Helvetica" w:cs="Helvetica"/>
          <w:sz w:val="24"/>
          <w:szCs w:val="24"/>
          <w:vertAlign w:val="superscript"/>
        </w:rPr>
        <w:t>nd</w:t>
      </w:r>
      <w:r w:rsidRPr="00566FAD">
        <w:rPr>
          <w:rFonts w:ascii="Helvetica" w:eastAsia="Times New Roman" w:hAnsi="Helvetica" w:cs="Helvetica"/>
          <w:sz w:val="24"/>
          <w:szCs w:val="24"/>
        </w:rPr>
        <w:t> grade and continue religious education through 8</w:t>
      </w:r>
      <w:r w:rsidRPr="00566FAD">
        <w:rPr>
          <w:rFonts w:ascii="Helvetica" w:eastAsia="Times New Roman" w:hAnsi="Helvetica" w:cs="Helvetica"/>
          <w:sz w:val="24"/>
          <w:szCs w:val="24"/>
          <w:vertAlign w:val="superscript"/>
        </w:rPr>
        <w:t>th</w:t>
      </w:r>
      <w:r w:rsidRPr="00566FAD">
        <w:rPr>
          <w:rFonts w:ascii="Helvetica" w:eastAsia="Times New Roman" w:hAnsi="Helvetica" w:cs="Helvetica"/>
          <w:sz w:val="24"/>
          <w:szCs w:val="24"/>
        </w:rPr>
        <w:t> grade (Level 2)</w:t>
      </w:r>
      <w:r w:rsidRPr="00202760">
        <w:rPr>
          <w:rFonts w:ascii="Helvetica" w:eastAsia="Times New Roman" w:hAnsi="Helvetica" w:cs="Helvetica"/>
          <w:sz w:val="24"/>
          <w:szCs w:val="24"/>
        </w:rPr>
        <w:t xml:space="preserve">. Also, </w:t>
      </w:r>
      <w:r w:rsidRPr="00566FAD">
        <w:rPr>
          <w:rFonts w:ascii="Helvetica" w:eastAsia="Times New Roman" w:hAnsi="Helvetica" w:cs="Helvetica"/>
          <w:sz w:val="24"/>
          <w:szCs w:val="24"/>
        </w:rPr>
        <w:t>Confirmation is a 2-year program</w:t>
      </w:r>
      <w:r w:rsidRPr="00202760">
        <w:rPr>
          <w:rFonts w:ascii="Helvetica" w:eastAsia="Times New Roman" w:hAnsi="Helvetica" w:cs="Helvetica"/>
          <w:sz w:val="24"/>
          <w:szCs w:val="24"/>
        </w:rPr>
        <w:t>.</w:t>
      </w:r>
    </w:p>
    <w:p w:rsidR="00566FAD" w:rsidRPr="00202760" w:rsidRDefault="00566FAD" w:rsidP="00566FAD">
      <w:pPr>
        <w:spacing w:after="0" w:line="240" w:lineRule="auto"/>
        <w:rPr>
          <w:rFonts w:ascii="Helvetica" w:eastAsia="Times New Roman" w:hAnsi="Helvetica" w:cs="Helvetica"/>
          <w:sz w:val="24"/>
          <w:szCs w:val="24"/>
        </w:rPr>
      </w:pPr>
    </w:p>
    <w:p w:rsidR="00566FAD" w:rsidRPr="00566FAD" w:rsidRDefault="00566FAD" w:rsidP="00566FAD">
      <w:pPr>
        <w:spacing w:after="0" w:line="240" w:lineRule="auto"/>
        <w:rPr>
          <w:rFonts w:ascii="Helvetica" w:eastAsia="Times New Roman" w:hAnsi="Helvetica" w:cs="Helvetica"/>
          <w:sz w:val="24"/>
          <w:szCs w:val="24"/>
        </w:rPr>
      </w:pPr>
      <w:r w:rsidRPr="00566FAD">
        <w:rPr>
          <w:rFonts w:ascii="Helvetica" w:eastAsia="Times New Roman" w:hAnsi="Helvetica" w:cs="Helvetica"/>
          <w:sz w:val="24"/>
          <w:szCs w:val="24"/>
        </w:rPr>
        <w:t>Due to the high volume of students in</w:t>
      </w:r>
      <w:r w:rsidRPr="00202760">
        <w:rPr>
          <w:rFonts w:ascii="Helvetica" w:eastAsia="Times New Roman" w:hAnsi="Helvetica" w:cs="Helvetica"/>
          <w:sz w:val="24"/>
          <w:szCs w:val="24"/>
        </w:rPr>
        <w:t xml:space="preserve"> our program, parents must be</w:t>
      </w:r>
      <w:r w:rsidRPr="00566FAD">
        <w:rPr>
          <w:rFonts w:ascii="Helvetica" w:eastAsia="Times New Roman" w:hAnsi="Helvetica" w:cs="Helvetica"/>
          <w:sz w:val="24"/>
          <w:szCs w:val="24"/>
        </w:rPr>
        <w:t xml:space="preserve"> active </w:t>
      </w:r>
      <w:r w:rsidRPr="00202760">
        <w:rPr>
          <w:rFonts w:ascii="Helvetica" w:eastAsia="Times New Roman" w:hAnsi="Helvetica" w:cs="Helvetica"/>
          <w:sz w:val="24"/>
          <w:szCs w:val="24"/>
        </w:rPr>
        <w:t xml:space="preserve">and </w:t>
      </w:r>
      <w:r w:rsidRPr="00566FAD">
        <w:rPr>
          <w:rFonts w:ascii="Helvetica" w:eastAsia="Times New Roman" w:hAnsi="Helvetica" w:cs="Helvetica"/>
          <w:sz w:val="24"/>
          <w:szCs w:val="24"/>
        </w:rPr>
        <w:t>registered parishioner</w:t>
      </w:r>
      <w:r w:rsidRPr="00202760">
        <w:rPr>
          <w:rFonts w:ascii="Helvetica" w:eastAsia="Times New Roman" w:hAnsi="Helvetica" w:cs="Helvetica"/>
          <w:sz w:val="24"/>
          <w:szCs w:val="24"/>
        </w:rPr>
        <w:t>s</w:t>
      </w:r>
      <w:r w:rsidRPr="00566FAD">
        <w:rPr>
          <w:rFonts w:ascii="Helvetica" w:eastAsia="Times New Roman" w:hAnsi="Helvetica" w:cs="Helvetica"/>
          <w:sz w:val="24"/>
          <w:szCs w:val="24"/>
        </w:rPr>
        <w:t xml:space="preserve"> of St. André Bessette</w:t>
      </w:r>
      <w:r w:rsidRPr="00202760">
        <w:rPr>
          <w:rFonts w:ascii="Helvetica" w:eastAsia="Times New Roman" w:hAnsi="Helvetica" w:cs="Helvetica"/>
          <w:sz w:val="24"/>
          <w:szCs w:val="24"/>
        </w:rPr>
        <w:t xml:space="preserve"> Catholic Church. </w:t>
      </w:r>
    </w:p>
    <w:p w:rsidR="00566FAD" w:rsidRPr="00202760" w:rsidRDefault="00566FAD" w:rsidP="00566FAD">
      <w:pPr>
        <w:spacing w:after="0" w:line="240" w:lineRule="auto"/>
        <w:rPr>
          <w:rFonts w:ascii="Helvetica" w:eastAsia="Times New Roman" w:hAnsi="Helvetica" w:cs="Helvetica"/>
          <w:sz w:val="24"/>
          <w:szCs w:val="24"/>
        </w:rPr>
      </w:pPr>
    </w:p>
    <w:p w:rsidR="00202760" w:rsidRPr="00566FAD" w:rsidRDefault="00202760" w:rsidP="00202760">
      <w:pPr>
        <w:spacing w:after="0" w:line="240" w:lineRule="auto"/>
        <w:rPr>
          <w:rFonts w:ascii="Helvetica" w:eastAsia="Times New Roman" w:hAnsi="Helvetica" w:cs="Helvetica"/>
          <w:sz w:val="24"/>
          <w:szCs w:val="24"/>
        </w:rPr>
      </w:pPr>
      <w:r w:rsidRPr="00566FAD">
        <w:rPr>
          <w:rFonts w:ascii="Helvetica" w:eastAsia="Times New Roman" w:hAnsi="Helvetica" w:cs="Helvetica"/>
          <w:sz w:val="24"/>
          <w:szCs w:val="24"/>
        </w:rPr>
        <w:t>Kindergarten </w:t>
      </w:r>
      <w:proofErr w:type="gramStart"/>
      <w:r w:rsidRPr="00202760">
        <w:rPr>
          <w:rFonts w:ascii="Helvetica" w:eastAsia="Times New Roman" w:hAnsi="Helvetica" w:cs="Helvetica"/>
          <w:sz w:val="24"/>
          <w:szCs w:val="24"/>
        </w:rPr>
        <w:t>class meet</w:t>
      </w:r>
      <w:proofErr w:type="gramEnd"/>
      <w:r w:rsidRPr="00202760">
        <w:rPr>
          <w:rFonts w:ascii="Helvetica" w:eastAsia="Times New Roman" w:hAnsi="Helvetica" w:cs="Helvetica"/>
          <w:sz w:val="24"/>
          <w:szCs w:val="24"/>
        </w:rPr>
        <w:t xml:space="preserve"> on Monday</w:t>
      </w:r>
      <w:r w:rsidRPr="00566FAD">
        <w:rPr>
          <w:rFonts w:ascii="Helvetica" w:eastAsia="Times New Roman" w:hAnsi="Helvetica" w:cs="Helvetica"/>
          <w:sz w:val="24"/>
          <w:szCs w:val="24"/>
        </w:rPr>
        <w:t> evenings from </w:t>
      </w:r>
      <w:r w:rsidRPr="00202760">
        <w:rPr>
          <w:rFonts w:ascii="Helvetica" w:eastAsia="Times New Roman" w:hAnsi="Helvetica" w:cs="Helvetica"/>
          <w:sz w:val="24"/>
          <w:szCs w:val="24"/>
        </w:rPr>
        <w:t>6:00 p.m. - 7:00 p.m.</w:t>
      </w:r>
    </w:p>
    <w:p w:rsidR="00202760" w:rsidRPr="00202760" w:rsidRDefault="00202760" w:rsidP="00202760">
      <w:pPr>
        <w:spacing w:after="0" w:line="240" w:lineRule="auto"/>
        <w:rPr>
          <w:rFonts w:ascii="Helvetica" w:eastAsia="Times New Roman" w:hAnsi="Helvetica" w:cs="Helvetica"/>
          <w:sz w:val="24"/>
          <w:szCs w:val="24"/>
        </w:rPr>
      </w:pPr>
      <w:proofErr w:type="gramStart"/>
      <w:r w:rsidRPr="00566FAD">
        <w:rPr>
          <w:rFonts w:ascii="Helvetica" w:eastAsia="Times New Roman" w:hAnsi="Helvetica" w:cs="Helvetica"/>
          <w:sz w:val="24"/>
          <w:szCs w:val="24"/>
        </w:rPr>
        <w:t>Grades 1</w:t>
      </w:r>
      <w:r w:rsidRPr="00566FAD">
        <w:rPr>
          <w:rFonts w:ascii="Helvetica" w:eastAsia="Times New Roman" w:hAnsi="Helvetica" w:cs="Helvetica"/>
          <w:sz w:val="24"/>
          <w:szCs w:val="24"/>
          <w:vertAlign w:val="superscript"/>
        </w:rPr>
        <w:t>st</w:t>
      </w:r>
      <w:r w:rsidRPr="00566FAD">
        <w:rPr>
          <w:rFonts w:ascii="Helvetica" w:eastAsia="Times New Roman" w:hAnsi="Helvetica" w:cs="Helvetica"/>
          <w:sz w:val="24"/>
          <w:szCs w:val="24"/>
        </w:rPr>
        <w:t> – 4</w:t>
      </w:r>
      <w:r w:rsidRPr="00566FAD">
        <w:rPr>
          <w:rFonts w:ascii="Helvetica" w:eastAsia="Times New Roman" w:hAnsi="Helvetica" w:cs="Helvetica"/>
          <w:sz w:val="24"/>
          <w:szCs w:val="24"/>
          <w:vertAlign w:val="superscript"/>
        </w:rPr>
        <w:t>th</w:t>
      </w:r>
      <w:r w:rsidRPr="00566FAD">
        <w:rPr>
          <w:rFonts w:ascii="Helvetica" w:eastAsia="Times New Roman" w:hAnsi="Helvetica" w:cs="Helvetica"/>
          <w:sz w:val="24"/>
          <w:szCs w:val="24"/>
        </w:rPr>
        <w:t> </w:t>
      </w:r>
      <w:r w:rsidRPr="00202760">
        <w:rPr>
          <w:rFonts w:ascii="Helvetica" w:eastAsia="Times New Roman" w:hAnsi="Helvetica" w:cs="Helvetica"/>
          <w:sz w:val="24"/>
          <w:szCs w:val="24"/>
        </w:rPr>
        <w:t>on Monday</w:t>
      </w:r>
      <w:r w:rsidRPr="00566FAD">
        <w:rPr>
          <w:rFonts w:ascii="Helvetica" w:eastAsia="Times New Roman" w:hAnsi="Helvetica" w:cs="Helvetica"/>
          <w:sz w:val="24"/>
          <w:szCs w:val="24"/>
        </w:rPr>
        <w:t> evenings from </w:t>
      </w:r>
      <w:r w:rsidRPr="00202760">
        <w:rPr>
          <w:rFonts w:ascii="Helvetica" w:eastAsia="Times New Roman" w:hAnsi="Helvetica" w:cs="Helvetica"/>
          <w:sz w:val="24"/>
          <w:szCs w:val="24"/>
        </w:rPr>
        <w:t>6:00 p.m. - 7:15 p.m.</w:t>
      </w:r>
      <w:proofErr w:type="gramEnd"/>
      <w:r w:rsidRPr="00202760">
        <w:rPr>
          <w:rFonts w:ascii="Helvetica" w:eastAsia="Times New Roman" w:hAnsi="Helvetica" w:cs="Helvetica"/>
          <w:sz w:val="24"/>
          <w:szCs w:val="24"/>
        </w:rPr>
        <w:t xml:space="preserve"> </w:t>
      </w:r>
    </w:p>
    <w:p w:rsidR="00202760" w:rsidRPr="00202760" w:rsidRDefault="00202760" w:rsidP="00202760">
      <w:pPr>
        <w:spacing w:after="0" w:line="240" w:lineRule="auto"/>
        <w:rPr>
          <w:rFonts w:ascii="Helvetica" w:eastAsia="Times New Roman" w:hAnsi="Helvetica" w:cs="Helvetica"/>
          <w:sz w:val="24"/>
          <w:szCs w:val="24"/>
        </w:rPr>
      </w:pPr>
      <w:r w:rsidRPr="00566FAD">
        <w:rPr>
          <w:rFonts w:ascii="Helvetica" w:eastAsia="Times New Roman" w:hAnsi="Helvetica" w:cs="Helvetica"/>
          <w:sz w:val="24"/>
          <w:szCs w:val="24"/>
        </w:rPr>
        <w:t>Grades 5</w:t>
      </w:r>
      <w:r w:rsidRPr="00566FAD">
        <w:rPr>
          <w:rFonts w:ascii="Helvetica" w:eastAsia="Times New Roman" w:hAnsi="Helvetica" w:cs="Helvetica"/>
          <w:sz w:val="24"/>
          <w:szCs w:val="24"/>
          <w:vertAlign w:val="superscript"/>
        </w:rPr>
        <w:t>th</w:t>
      </w:r>
      <w:r w:rsidRPr="00566FAD">
        <w:rPr>
          <w:rFonts w:ascii="Helvetica" w:eastAsia="Times New Roman" w:hAnsi="Helvetica" w:cs="Helvetica"/>
          <w:sz w:val="24"/>
          <w:szCs w:val="24"/>
        </w:rPr>
        <w:t> – Level 2 (8</w:t>
      </w:r>
      <w:r w:rsidRPr="00566FAD">
        <w:rPr>
          <w:rFonts w:ascii="Helvetica" w:eastAsia="Times New Roman" w:hAnsi="Helvetica" w:cs="Helvetica"/>
          <w:sz w:val="24"/>
          <w:szCs w:val="24"/>
          <w:vertAlign w:val="superscript"/>
        </w:rPr>
        <w:t>th</w:t>
      </w:r>
      <w:r w:rsidRPr="00566FAD">
        <w:rPr>
          <w:rFonts w:ascii="Helvetica" w:eastAsia="Times New Roman" w:hAnsi="Helvetica" w:cs="Helvetica"/>
          <w:sz w:val="24"/>
          <w:szCs w:val="24"/>
        </w:rPr>
        <w:t>) </w:t>
      </w:r>
      <w:r w:rsidRPr="00202760">
        <w:rPr>
          <w:rFonts w:ascii="Helvetica" w:eastAsia="Times New Roman" w:hAnsi="Helvetica" w:cs="Helvetica"/>
          <w:sz w:val="24"/>
          <w:szCs w:val="24"/>
        </w:rPr>
        <w:t>on Wednesday</w:t>
      </w:r>
      <w:r w:rsidRPr="00566FAD">
        <w:rPr>
          <w:rFonts w:ascii="Helvetica" w:eastAsia="Times New Roman" w:hAnsi="Helvetica" w:cs="Helvetica"/>
          <w:sz w:val="24"/>
          <w:szCs w:val="24"/>
        </w:rPr>
        <w:t> from </w:t>
      </w:r>
      <w:r w:rsidRPr="00202760">
        <w:rPr>
          <w:rFonts w:ascii="Helvetica" w:eastAsia="Times New Roman" w:hAnsi="Helvetica" w:cs="Helvetica"/>
          <w:sz w:val="24"/>
          <w:szCs w:val="24"/>
        </w:rPr>
        <w:t>6:00 p.m. -7:15 p.m.</w:t>
      </w:r>
    </w:p>
    <w:p w:rsidR="00202760" w:rsidRPr="00202760" w:rsidRDefault="00202760" w:rsidP="00566FAD">
      <w:pPr>
        <w:spacing w:after="0" w:line="240" w:lineRule="auto"/>
        <w:rPr>
          <w:rFonts w:ascii="Helvetica" w:eastAsia="Times New Roman" w:hAnsi="Helvetica" w:cs="Helvetica"/>
          <w:sz w:val="24"/>
          <w:szCs w:val="24"/>
        </w:rPr>
      </w:pPr>
    </w:p>
    <w:p w:rsidR="00566FAD" w:rsidRPr="00566FAD" w:rsidRDefault="00566FAD" w:rsidP="00566FAD">
      <w:p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Tuition: Active</w:t>
      </w:r>
      <w:r w:rsidRPr="00566FAD">
        <w:rPr>
          <w:rFonts w:ascii="Helvetica" w:eastAsia="Times New Roman" w:hAnsi="Helvetica" w:cs="Helvetica"/>
          <w:sz w:val="24"/>
          <w:szCs w:val="24"/>
        </w:rPr>
        <w:t xml:space="preserve"> </w:t>
      </w:r>
      <w:r w:rsidR="00202760" w:rsidRPr="00202760">
        <w:rPr>
          <w:rFonts w:ascii="Helvetica" w:eastAsia="Times New Roman" w:hAnsi="Helvetica" w:cs="Helvetica"/>
          <w:sz w:val="24"/>
          <w:szCs w:val="24"/>
        </w:rPr>
        <w:t>P</w:t>
      </w:r>
      <w:r w:rsidRPr="00566FAD">
        <w:rPr>
          <w:rFonts w:ascii="Helvetica" w:eastAsia="Times New Roman" w:hAnsi="Helvetica" w:cs="Helvetica"/>
          <w:sz w:val="24"/>
          <w:szCs w:val="24"/>
        </w:rPr>
        <w:t>arishio</w:t>
      </w:r>
      <w:r w:rsidRPr="00202760">
        <w:rPr>
          <w:rFonts w:ascii="Helvetica" w:eastAsia="Times New Roman" w:hAnsi="Helvetica" w:cs="Helvetica"/>
          <w:sz w:val="24"/>
          <w:szCs w:val="24"/>
        </w:rPr>
        <w:t>ners: $65; e</w:t>
      </w:r>
      <w:r w:rsidRPr="00566FAD">
        <w:rPr>
          <w:rFonts w:ascii="Helvetica" w:eastAsia="Times New Roman" w:hAnsi="Helvetica" w:cs="Helvetica"/>
          <w:sz w:val="24"/>
          <w:szCs w:val="24"/>
        </w:rPr>
        <w:t xml:space="preserve">ach additional child is </w:t>
      </w:r>
      <w:r w:rsidRPr="00202760">
        <w:rPr>
          <w:rFonts w:ascii="Helvetica" w:eastAsia="Times New Roman" w:hAnsi="Helvetica" w:cs="Helvetica"/>
          <w:sz w:val="24"/>
          <w:szCs w:val="24"/>
        </w:rPr>
        <w:t>$10.</w:t>
      </w:r>
    </w:p>
    <w:p w:rsidR="00566FAD" w:rsidRPr="00202760" w:rsidRDefault="00566FAD" w:rsidP="00566FAD">
      <w:p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Tuition for Sacrament Years</w:t>
      </w:r>
      <w:r w:rsidRPr="00566FAD">
        <w:rPr>
          <w:rFonts w:ascii="Helvetica" w:eastAsia="Times New Roman" w:hAnsi="Helvetica" w:cs="Helvetica"/>
          <w:sz w:val="24"/>
          <w:szCs w:val="24"/>
        </w:rPr>
        <w:t>:</w:t>
      </w:r>
      <w:r w:rsidRPr="00202760">
        <w:rPr>
          <w:rFonts w:ascii="Helvetica" w:eastAsia="Times New Roman" w:hAnsi="Helvetica" w:cs="Helvetica"/>
          <w:sz w:val="24"/>
          <w:szCs w:val="24"/>
        </w:rPr>
        <w:t xml:space="preserve"> First Holy Communion $25; Confirmation $30</w:t>
      </w:r>
    </w:p>
    <w:p w:rsidR="00202760" w:rsidRPr="00202760" w:rsidRDefault="00202760" w:rsidP="00566FAD">
      <w:pPr>
        <w:spacing w:after="0" w:line="240" w:lineRule="auto"/>
        <w:rPr>
          <w:rFonts w:ascii="Helvetica" w:eastAsia="Times New Roman" w:hAnsi="Helvetica" w:cs="Helvetica"/>
          <w:sz w:val="24"/>
          <w:szCs w:val="24"/>
        </w:rPr>
      </w:pPr>
    </w:p>
    <w:p w:rsidR="00202760" w:rsidRPr="00566FAD" w:rsidRDefault="00202760" w:rsidP="00566FAD">
      <w:p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To register your children for religious education, please contact Vera Rodriguez, Director of Religious Education.</w:t>
      </w:r>
    </w:p>
    <w:p w:rsidR="00566FAD" w:rsidRPr="00202760" w:rsidRDefault="00566FAD" w:rsidP="00566FAD">
      <w:pPr>
        <w:spacing w:after="0" w:line="240" w:lineRule="auto"/>
        <w:rPr>
          <w:rFonts w:ascii="Helvetica" w:eastAsia="Times New Roman" w:hAnsi="Helvetica" w:cs="Helvetica"/>
          <w:sz w:val="24"/>
          <w:szCs w:val="24"/>
        </w:rPr>
      </w:pPr>
    </w:p>
    <w:p w:rsidR="00566FAD" w:rsidRPr="00202760" w:rsidRDefault="00566FAD" w:rsidP="00566FAD">
      <w:p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 xml:space="preserve">Please note: </w:t>
      </w:r>
    </w:p>
    <w:p w:rsidR="00566FAD" w:rsidRPr="00202760" w:rsidRDefault="00566FAD" w:rsidP="00566FAD">
      <w:pPr>
        <w:pStyle w:val="ListParagraph"/>
        <w:numPr>
          <w:ilvl w:val="0"/>
          <w:numId w:val="1"/>
        </w:num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All students must regularly attend Mass.</w:t>
      </w:r>
    </w:p>
    <w:p w:rsidR="00566FAD" w:rsidRPr="00202760" w:rsidRDefault="00566FAD" w:rsidP="00566FAD">
      <w:pPr>
        <w:pStyle w:val="ListParagraph"/>
        <w:numPr>
          <w:ilvl w:val="0"/>
          <w:numId w:val="1"/>
        </w:num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All Catechists have taken Protecting God Children and have taken training classes.</w:t>
      </w:r>
    </w:p>
    <w:p w:rsidR="00202760" w:rsidRPr="00202760" w:rsidRDefault="00566FAD" w:rsidP="00566FAD">
      <w:pPr>
        <w:pStyle w:val="ListParagraph"/>
        <w:numPr>
          <w:ilvl w:val="0"/>
          <w:numId w:val="1"/>
        </w:num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We are always looking for</w:t>
      </w:r>
      <w:r w:rsidRPr="00202760">
        <w:rPr>
          <w:rFonts w:ascii="Helvetica" w:eastAsia="Times New Roman" w:hAnsi="Helvetica" w:cs="Helvetica"/>
          <w:sz w:val="24"/>
          <w:szCs w:val="24"/>
        </w:rPr>
        <w:t xml:space="preserve"> volunteer</w:t>
      </w:r>
      <w:r w:rsidRPr="00202760">
        <w:rPr>
          <w:rFonts w:ascii="Helvetica" w:eastAsia="Times New Roman" w:hAnsi="Helvetica" w:cs="Helvetica"/>
          <w:sz w:val="24"/>
          <w:szCs w:val="24"/>
        </w:rPr>
        <w:t xml:space="preserve"> teachers and teacher’s aid</w:t>
      </w:r>
      <w:r w:rsidRPr="00202760">
        <w:rPr>
          <w:rFonts w:ascii="Helvetica" w:eastAsia="Times New Roman" w:hAnsi="Helvetica" w:cs="Helvetica"/>
          <w:sz w:val="24"/>
          <w:szCs w:val="24"/>
        </w:rPr>
        <w:t>e</w:t>
      </w:r>
      <w:r w:rsidRPr="00202760">
        <w:rPr>
          <w:rFonts w:ascii="Helvetica" w:eastAsia="Times New Roman" w:hAnsi="Helvetica" w:cs="Helvetica"/>
          <w:sz w:val="24"/>
          <w:szCs w:val="24"/>
        </w:rPr>
        <w:t>s</w:t>
      </w:r>
      <w:r w:rsidRPr="00202760">
        <w:rPr>
          <w:rFonts w:ascii="Helvetica" w:eastAsia="Times New Roman" w:hAnsi="Helvetica" w:cs="Helvetica"/>
          <w:sz w:val="24"/>
          <w:szCs w:val="24"/>
        </w:rPr>
        <w:t xml:space="preserve"> for classroom assistance. P</w:t>
      </w:r>
      <w:r w:rsidRPr="00202760">
        <w:rPr>
          <w:rFonts w:ascii="Helvetica" w:eastAsia="Times New Roman" w:hAnsi="Helvetica" w:cs="Helvetica"/>
          <w:sz w:val="24"/>
          <w:szCs w:val="24"/>
        </w:rPr>
        <w:t>lease contact us</w:t>
      </w:r>
      <w:r w:rsidRPr="00202760">
        <w:rPr>
          <w:rFonts w:ascii="Helvetica" w:eastAsia="Times New Roman" w:hAnsi="Helvetica" w:cs="Helvetica"/>
          <w:sz w:val="24"/>
          <w:szCs w:val="24"/>
        </w:rPr>
        <w:t xml:space="preserve"> Vera Rodriguez for more information.</w:t>
      </w:r>
    </w:p>
    <w:p w:rsidR="00566FAD" w:rsidRPr="00566FAD" w:rsidRDefault="00566FAD" w:rsidP="00566FAD">
      <w:pPr>
        <w:spacing w:after="0" w:line="240" w:lineRule="auto"/>
        <w:rPr>
          <w:rFonts w:ascii="Helvetica" w:eastAsia="Times New Roman" w:hAnsi="Helvetica" w:cs="Helvetica"/>
          <w:sz w:val="24"/>
          <w:szCs w:val="24"/>
        </w:rPr>
      </w:pPr>
    </w:p>
    <w:p w:rsidR="00202760" w:rsidRPr="00202760" w:rsidRDefault="00566FAD" w:rsidP="00566FAD">
      <w:p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P</w:t>
      </w:r>
      <w:r w:rsidRPr="00566FAD">
        <w:rPr>
          <w:rFonts w:ascii="Helvetica" w:eastAsia="Times New Roman" w:hAnsi="Helvetica" w:cs="Helvetica"/>
          <w:sz w:val="24"/>
          <w:szCs w:val="24"/>
        </w:rPr>
        <w:t xml:space="preserve">arking </w:t>
      </w:r>
      <w:r w:rsidRPr="00202760">
        <w:rPr>
          <w:rFonts w:ascii="Helvetica" w:eastAsia="Times New Roman" w:hAnsi="Helvetica" w:cs="Helvetica"/>
          <w:sz w:val="24"/>
          <w:szCs w:val="24"/>
        </w:rPr>
        <w:t>R</w:t>
      </w:r>
      <w:r w:rsidRPr="00566FAD">
        <w:rPr>
          <w:rFonts w:ascii="Helvetica" w:eastAsia="Times New Roman" w:hAnsi="Helvetica" w:cs="Helvetica"/>
          <w:sz w:val="24"/>
          <w:szCs w:val="24"/>
        </w:rPr>
        <w:t>ules</w:t>
      </w:r>
      <w:r w:rsidRPr="00202760">
        <w:rPr>
          <w:rFonts w:ascii="Helvetica" w:eastAsia="Times New Roman" w:hAnsi="Helvetica" w:cs="Helvetica"/>
          <w:sz w:val="24"/>
          <w:szCs w:val="24"/>
        </w:rPr>
        <w:t xml:space="preserve">: </w:t>
      </w:r>
    </w:p>
    <w:p w:rsidR="00202760" w:rsidRPr="00202760" w:rsidRDefault="00202760" w:rsidP="00202760">
      <w:pPr>
        <w:pStyle w:val="ListParagraph"/>
        <w:numPr>
          <w:ilvl w:val="0"/>
          <w:numId w:val="1"/>
        </w:num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Entrance: One-Way access from W. Jefferson Avenue. Exit: One-way via Outer Drive.</w:t>
      </w:r>
    </w:p>
    <w:p w:rsidR="00467820" w:rsidRPr="00202760" w:rsidRDefault="00202760" w:rsidP="00202760">
      <w:pPr>
        <w:pStyle w:val="ListParagraph"/>
        <w:numPr>
          <w:ilvl w:val="0"/>
          <w:numId w:val="1"/>
        </w:numPr>
        <w:spacing w:after="0" w:line="240" w:lineRule="auto"/>
        <w:rPr>
          <w:rFonts w:ascii="Helvetica" w:eastAsia="Times New Roman" w:hAnsi="Helvetica" w:cs="Helvetica"/>
          <w:sz w:val="24"/>
          <w:szCs w:val="24"/>
        </w:rPr>
      </w:pPr>
      <w:r w:rsidRPr="00202760">
        <w:rPr>
          <w:rFonts w:ascii="Helvetica" w:eastAsia="Times New Roman" w:hAnsi="Helvetica" w:cs="Helvetica"/>
          <w:sz w:val="24"/>
          <w:szCs w:val="24"/>
        </w:rPr>
        <w:t>P</w:t>
      </w:r>
      <w:r w:rsidR="00566FAD" w:rsidRPr="00202760">
        <w:rPr>
          <w:rFonts w:ascii="Helvetica" w:eastAsia="Times New Roman" w:hAnsi="Helvetica" w:cs="Helvetica"/>
          <w:sz w:val="24"/>
          <w:szCs w:val="24"/>
        </w:rPr>
        <w:t>arents of </w:t>
      </w:r>
      <w:r w:rsidRPr="00202760">
        <w:rPr>
          <w:rFonts w:ascii="Helvetica" w:eastAsia="Times New Roman" w:hAnsi="Helvetica" w:cs="Helvetica"/>
          <w:sz w:val="24"/>
          <w:szCs w:val="24"/>
        </w:rPr>
        <w:t xml:space="preserve">children attending </w:t>
      </w:r>
      <w:r w:rsidR="00566FAD" w:rsidRPr="00202760">
        <w:rPr>
          <w:rFonts w:ascii="Helvetica" w:eastAsia="Times New Roman" w:hAnsi="Helvetica" w:cs="Helvetica"/>
          <w:sz w:val="24"/>
          <w:szCs w:val="24"/>
        </w:rPr>
        <w:t>Monday </w:t>
      </w:r>
      <w:r w:rsidRPr="00202760">
        <w:rPr>
          <w:rFonts w:ascii="Helvetica" w:eastAsia="Times New Roman" w:hAnsi="Helvetica" w:cs="Helvetica"/>
          <w:sz w:val="24"/>
          <w:szCs w:val="24"/>
        </w:rPr>
        <w:t>c</w:t>
      </w:r>
      <w:r w:rsidR="00566FAD" w:rsidRPr="00202760">
        <w:rPr>
          <w:rFonts w:ascii="Helvetica" w:eastAsia="Times New Roman" w:hAnsi="Helvetica" w:cs="Helvetica"/>
          <w:sz w:val="24"/>
          <w:szCs w:val="24"/>
        </w:rPr>
        <w:t>lasses must walk their child into the parish hall and pick up their child from the parish hall. No stopping in front of the door for drop offs or pickups.</w:t>
      </w:r>
    </w:p>
    <w:p w:rsidR="00202760" w:rsidRPr="00202760" w:rsidRDefault="00202760" w:rsidP="00202760">
      <w:pPr>
        <w:spacing w:after="0" w:line="240" w:lineRule="auto"/>
        <w:rPr>
          <w:rFonts w:ascii="Helvetica" w:eastAsia="Times New Roman" w:hAnsi="Helvetica" w:cs="Helvetica"/>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kern w:val="36"/>
          <w:sz w:val="24"/>
          <w:szCs w:val="24"/>
        </w:rPr>
      </w:pPr>
    </w:p>
    <w:p w:rsidR="00202760" w:rsidRPr="00202760" w:rsidRDefault="00202760" w:rsidP="00202760">
      <w:pPr>
        <w:pStyle w:val="NoSpacing"/>
        <w:ind w:left="0"/>
        <w:rPr>
          <w:rFonts w:ascii="Helvetica" w:hAnsi="Helvetica" w:cs="Arial"/>
          <w:sz w:val="24"/>
          <w:szCs w:val="24"/>
          <w:lang w:val="en"/>
        </w:rPr>
      </w:pPr>
      <w:r w:rsidRPr="00202760">
        <w:rPr>
          <w:rFonts w:ascii="Helvetica" w:hAnsi="Helvetica" w:cs="Arial"/>
          <w:kern w:val="36"/>
          <w:sz w:val="24"/>
          <w:szCs w:val="24"/>
        </w:rPr>
        <w:lastRenderedPageBreak/>
        <w:t>Sacraments of Initiation</w:t>
      </w:r>
    </w:p>
    <w:p w:rsidR="00202760" w:rsidRPr="00202760" w:rsidRDefault="00202760" w:rsidP="00202760">
      <w:pPr>
        <w:pStyle w:val="NoSpacing"/>
        <w:ind w:left="0"/>
        <w:rPr>
          <w:rFonts w:ascii="Helvetica" w:hAnsi="Helvetica" w:cs="Arial"/>
          <w:sz w:val="24"/>
          <w:szCs w:val="24"/>
          <w:lang w:val="en"/>
        </w:rPr>
      </w:pPr>
      <w:r w:rsidRPr="00202760">
        <w:rPr>
          <w:rFonts w:ascii="Helvetica" w:hAnsi="Helvetica" w:cs="Arial"/>
          <w:sz w:val="24"/>
          <w:szCs w:val="24"/>
          <w:lang w:val="en"/>
        </w:rPr>
        <w:t>The sacraments of Christian initiation – Baptism, Confirmation and Eucharist – lay the foundations of every Christian life.</w:t>
      </w:r>
    </w:p>
    <w:p w:rsidR="00202760" w:rsidRPr="00202760" w:rsidRDefault="00202760" w:rsidP="00202760">
      <w:pPr>
        <w:pStyle w:val="NoSpacing"/>
        <w:rPr>
          <w:rFonts w:ascii="Helvetica" w:hAnsi="Helvetica"/>
          <w:sz w:val="24"/>
          <w:szCs w:val="24"/>
        </w:rPr>
      </w:pPr>
    </w:p>
    <w:p w:rsidR="00202760" w:rsidRPr="00202760" w:rsidRDefault="00202760" w:rsidP="00202760">
      <w:pPr>
        <w:spacing w:line="300" w:lineRule="atLeast"/>
        <w:outlineLvl w:val="4"/>
        <w:rPr>
          <w:rFonts w:ascii="Helvetica" w:eastAsia="Times New Roman" w:hAnsi="Helvetica" w:cs="Arial"/>
          <w:b/>
          <w:bCs/>
          <w:sz w:val="24"/>
          <w:szCs w:val="24"/>
        </w:rPr>
      </w:pPr>
      <w:r w:rsidRPr="00202760">
        <w:rPr>
          <w:rFonts w:ascii="Helvetica" w:eastAsia="Times New Roman" w:hAnsi="Helvetica" w:cs="Arial"/>
          <w:b/>
          <w:bCs/>
          <w:sz w:val="24"/>
          <w:szCs w:val="24"/>
        </w:rPr>
        <w:t>Baptism</w:t>
      </w:r>
    </w:p>
    <w:p w:rsidR="00202760" w:rsidRPr="00202760" w:rsidRDefault="00202760" w:rsidP="00202760">
      <w:pPr>
        <w:spacing w:after="300" w:line="240" w:lineRule="auto"/>
        <w:rPr>
          <w:rFonts w:ascii="Helvetica" w:eastAsia="Times New Roman" w:hAnsi="Helvetica" w:cs="Arial"/>
          <w:sz w:val="24"/>
          <w:szCs w:val="24"/>
        </w:rPr>
      </w:pPr>
      <w:r w:rsidRPr="00202760">
        <w:rPr>
          <w:rFonts w:ascii="Helvetica" w:eastAsia="Times New Roman" w:hAnsi="Helvetica" w:cs="Arial"/>
          <w:sz w:val="24"/>
          <w:szCs w:val="24"/>
        </w:rPr>
        <w:t>Baptism, the first and fundamental sacrament is th</w:t>
      </w:r>
      <w:r w:rsidRPr="00202760">
        <w:rPr>
          <w:rFonts w:ascii="Helvetica" w:eastAsia="Times New Roman" w:hAnsi="Helvetica" w:cs="Arial"/>
          <w:sz w:val="24"/>
          <w:szCs w:val="24"/>
        </w:rPr>
        <w:t xml:space="preserve">e gate to the other sacraments. </w:t>
      </w:r>
      <w:r w:rsidRPr="00202760">
        <w:rPr>
          <w:rFonts w:ascii="Helvetica" w:eastAsia="Times New Roman" w:hAnsi="Helvetica" w:cs="Arial"/>
          <w:sz w:val="24"/>
          <w:szCs w:val="24"/>
        </w:rPr>
        <w:t>Baptism is the purifying and sanctifying sacrament of rebirth and the means by which its recipients are incorporated into the Church in a bond of unity.</w:t>
      </w:r>
    </w:p>
    <w:p w:rsidR="00202760" w:rsidRPr="00202760" w:rsidRDefault="00202760" w:rsidP="00202760">
      <w:pPr>
        <w:spacing w:after="300" w:line="240" w:lineRule="auto"/>
        <w:rPr>
          <w:rFonts w:ascii="Helvetica" w:eastAsia="Times New Roman" w:hAnsi="Helvetica" w:cs="Arial"/>
          <w:sz w:val="24"/>
          <w:szCs w:val="24"/>
        </w:rPr>
      </w:pPr>
      <w:r w:rsidRPr="00202760">
        <w:rPr>
          <w:rFonts w:ascii="Helvetica" w:eastAsia="Times New Roman" w:hAnsi="Helvetica" w:cs="Arial"/>
          <w:sz w:val="24"/>
          <w:szCs w:val="24"/>
        </w:rPr>
        <w:t xml:space="preserve">Baptism is the first sacrament of Christian initiation. It is the sacrament that frees a person from original sin and makes that person a member of Christ and His Church. One must be baptized before sharing in any of the other sacraments. Baptism is the foundation for all ministry and life in the church, and confers a commitment to follow Christ and spread his message throughout the world. </w:t>
      </w:r>
    </w:p>
    <w:p w:rsidR="00202760" w:rsidRPr="00202760" w:rsidRDefault="00202760" w:rsidP="00202760">
      <w:pPr>
        <w:spacing w:line="300" w:lineRule="atLeast"/>
        <w:outlineLvl w:val="4"/>
        <w:rPr>
          <w:rFonts w:ascii="Helvetica" w:eastAsia="Times New Roman" w:hAnsi="Helvetica" w:cs="Arial"/>
          <w:b/>
          <w:bCs/>
          <w:sz w:val="24"/>
          <w:szCs w:val="24"/>
        </w:rPr>
      </w:pPr>
      <w:r w:rsidRPr="00202760">
        <w:rPr>
          <w:rFonts w:ascii="Helvetica" w:eastAsia="Times New Roman" w:hAnsi="Helvetica" w:cs="Arial"/>
          <w:b/>
          <w:bCs/>
          <w:sz w:val="24"/>
          <w:szCs w:val="24"/>
        </w:rPr>
        <w:t>Eucharist</w:t>
      </w:r>
    </w:p>
    <w:p w:rsidR="00202760" w:rsidRPr="00202760" w:rsidRDefault="00202760" w:rsidP="00202760">
      <w:pPr>
        <w:spacing w:after="300" w:line="240" w:lineRule="auto"/>
        <w:rPr>
          <w:rFonts w:ascii="Helvetica" w:eastAsia="Times New Roman" w:hAnsi="Helvetica" w:cs="Arial"/>
          <w:sz w:val="24"/>
          <w:szCs w:val="24"/>
        </w:rPr>
      </w:pPr>
      <w:r w:rsidRPr="00202760">
        <w:rPr>
          <w:rFonts w:ascii="Helvetica" w:eastAsia="Times New Roman" w:hAnsi="Helvetica" w:cs="Arial"/>
          <w:sz w:val="24"/>
          <w:szCs w:val="24"/>
        </w:rPr>
        <w:t>The Eucharist is the most special sacrament, in which Christ Himself is contained, offered and received, and by which the Church constantly lives and grows. As children reach the age of reason, generally around age seven, the Church extends to them an invitation to celebrate the sacrament of Eucharist. The initiation into the Christian community that took place at baptism is further extended by inviting children to enter fully into the heart of Christian faith through participation in the Eucharist.</w:t>
      </w:r>
    </w:p>
    <w:p w:rsidR="00202760" w:rsidRPr="00202760" w:rsidRDefault="00202760" w:rsidP="00202760">
      <w:pPr>
        <w:spacing w:after="300" w:line="240" w:lineRule="auto"/>
        <w:rPr>
          <w:rFonts w:ascii="Helvetica" w:eastAsia="Times New Roman" w:hAnsi="Helvetica" w:cs="Arial"/>
          <w:sz w:val="24"/>
          <w:szCs w:val="24"/>
        </w:rPr>
      </w:pPr>
      <w:r w:rsidRPr="00202760">
        <w:rPr>
          <w:rFonts w:ascii="Helvetica" w:eastAsia="Times New Roman" w:hAnsi="Helvetica" w:cs="Arial"/>
          <w:sz w:val="24"/>
          <w:szCs w:val="24"/>
        </w:rPr>
        <w:t>The Eucharist is the sacrament by which Catholics receive the Body and Blood of Jesus Christ. For Catholics, this is the most treasured gift given to the Church by the Lord at the Last Supper. In receiving the Eucharist, we are nourished by the Lord. The bread and wine used in the Mass are transformed in all but appearance into the Body and Blood of Christ.</w:t>
      </w:r>
    </w:p>
    <w:p w:rsidR="00202760" w:rsidRPr="00202760" w:rsidRDefault="00202760" w:rsidP="00202760">
      <w:pPr>
        <w:spacing w:line="300" w:lineRule="atLeast"/>
        <w:outlineLvl w:val="4"/>
        <w:rPr>
          <w:rFonts w:ascii="Helvetica" w:eastAsia="Times New Roman" w:hAnsi="Helvetica" w:cs="Arial"/>
          <w:b/>
          <w:bCs/>
          <w:sz w:val="24"/>
          <w:szCs w:val="24"/>
        </w:rPr>
      </w:pPr>
      <w:r w:rsidRPr="00202760">
        <w:rPr>
          <w:rFonts w:ascii="Helvetica" w:eastAsia="Times New Roman" w:hAnsi="Helvetica" w:cs="Arial"/>
          <w:b/>
          <w:bCs/>
          <w:sz w:val="24"/>
          <w:szCs w:val="24"/>
        </w:rPr>
        <w:t>Confirmation</w:t>
      </w:r>
    </w:p>
    <w:p w:rsidR="00202760" w:rsidRPr="00202760" w:rsidRDefault="00202760" w:rsidP="00202760">
      <w:pPr>
        <w:spacing w:after="300" w:line="240" w:lineRule="auto"/>
        <w:rPr>
          <w:rFonts w:ascii="Helvetica" w:eastAsia="Times New Roman" w:hAnsi="Helvetica" w:cs="Arial"/>
          <w:sz w:val="24"/>
          <w:szCs w:val="24"/>
        </w:rPr>
      </w:pPr>
      <w:r w:rsidRPr="00202760">
        <w:rPr>
          <w:rFonts w:ascii="Helvetica" w:eastAsia="Times New Roman" w:hAnsi="Helvetica" w:cs="Arial"/>
          <w:sz w:val="24"/>
          <w:szCs w:val="24"/>
        </w:rPr>
        <w:t>Confirmation is one of the sacraments of initiation, along with Baptism and Eucharist. While baptism is the sacrament of rebirth to a new life, confirmation is the sacrament of maturity and coming of age. It is conferred by the anointing of Chrism oil and the laying on of hands by the Bishop. The Sacrament of Confirmation draws us into a greater awareness of the Holy Spirit, which we received at Baptism. Through this sacrament, we confirm the presence of the baptismal gifts we have already received; we are sealed with the undeserved and unearned gift of the Holy Spirit.</w:t>
      </w:r>
    </w:p>
    <w:p w:rsidR="00202760" w:rsidRDefault="00202760" w:rsidP="00202760">
      <w:pPr>
        <w:spacing w:after="300" w:line="240" w:lineRule="auto"/>
        <w:rPr>
          <w:rFonts w:ascii="Helvetica" w:eastAsia="Times New Roman" w:hAnsi="Helvetica" w:cs="Arial"/>
          <w:sz w:val="24"/>
          <w:szCs w:val="24"/>
        </w:rPr>
      </w:pPr>
      <w:r w:rsidRPr="00202760">
        <w:rPr>
          <w:rFonts w:ascii="Helvetica" w:eastAsia="Times New Roman" w:hAnsi="Helvetica" w:cs="Arial"/>
          <w:sz w:val="24"/>
          <w:szCs w:val="24"/>
        </w:rPr>
        <w:t>Confirmation enriches the baptized with the Holy Spirit, binding them more perfectly to the Church, and strengthening them in their witn</w:t>
      </w:r>
      <w:r w:rsidRPr="00202760">
        <w:rPr>
          <w:rFonts w:ascii="Helvetica" w:eastAsia="Times New Roman" w:hAnsi="Helvetica" w:cs="Arial"/>
          <w:sz w:val="24"/>
          <w:szCs w:val="24"/>
        </w:rPr>
        <w:t>ess to Christ by word and deed.</w:t>
      </w:r>
    </w:p>
    <w:p w:rsidR="00202760" w:rsidRDefault="00202760" w:rsidP="00202760">
      <w:pPr>
        <w:spacing w:after="300" w:line="240" w:lineRule="auto"/>
        <w:rPr>
          <w:rFonts w:ascii="Helvetica" w:eastAsia="Times New Roman" w:hAnsi="Helvetica" w:cs="Arial"/>
          <w:sz w:val="24"/>
          <w:szCs w:val="24"/>
        </w:rPr>
      </w:pPr>
    </w:p>
    <w:p w:rsidR="00202760" w:rsidRPr="00DB712B" w:rsidRDefault="00202760" w:rsidP="00202760">
      <w:pPr>
        <w:pStyle w:val="Title"/>
        <w:rPr>
          <w:rFonts w:ascii="Helvetica" w:hAnsi="Helvetica"/>
          <w:sz w:val="36"/>
        </w:rPr>
      </w:pPr>
      <w:r w:rsidRPr="00DB712B">
        <w:rPr>
          <w:rFonts w:ascii="Helvetica" w:hAnsi="Helvetica"/>
          <w:sz w:val="36"/>
        </w:rPr>
        <w:lastRenderedPageBreak/>
        <w:t>Welcome to the RCIA/C Program</w:t>
      </w:r>
    </w:p>
    <w:p w:rsidR="00202760" w:rsidRPr="00DB712B" w:rsidRDefault="00202760" w:rsidP="00202760">
      <w:pPr>
        <w:pStyle w:val="Heading1"/>
        <w:rPr>
          <w:rFonts w:ascii="Helvetica" w:hAnsi="Helvetica"/>
          <w:sz w:val="28"/>
        </w:rPr>
      </w:pPr>
      <w:bookmarkStart w:id="0" w:name="_GoBack"/>
      <w:bookmarkEnd w:id="0"/>
      <w:r w:rsidRPr="00DB712B">
        <w:rPr>
          <w:rFonts w:ascii="Helvetica" w:hAnsi="Helvetica"/>
          <w:sz w:val="28"/>
        </w:rPr>
        <w:t>What is RCIA/C?</w:t>
      </w:r>
    </w:p>
    <w:p w:rsidR="00202760" w:rsidRPr="00DB712B" w:rsidRDefault="00202760" w:rsidP="00202760">
      <w:pPr>
        <w:rPr>
          <w:rFonts w:ascii="Helvetica" w:hAnsi="Helvetica"/>
          <w:szCs w:val="24"/>
        </w:rPr>
      </w:pPr>
      <w:proofErr w:type="gramStart"/>
      <w:r w:rsidRPr="00DB712B">
        <w:rPr>
          <w:rFonts w:ascii="Helvetica" w:hAnsi="Helvetica"/>
          <w:szCs w:val="24"/>
        </w:rPr>
        <w:t>RCIA/C,</w:t>
      </w:r>
      <w:proofErr w:type="gramEnd"/>
      <w:r w:rsidRPr="00DB712B">
        <w:rPr>
          <w:rFonts w:ascii="Helvetica" w:hAnsi="Helvetica"/>
          <w:szCs w:val="24"/>
        </w:rPr>
        <w:t xml:space="preserve"> or the Rite of Christian Initiation for Adults and Children is a formation program for those who are interested in converting to Catholicism, for those who are lapsed Catholics, or those who would like to complete the sacraments of initiation (Baptism, Holy Eucharist and Confirmation).  RCIA/C is a journey of faith that will lead one to God and to the Church.  </w:t>
      </w:r>
    </w:p>
    <w:p w:rsidR="00202760" w:rsidRPr="00DB712B" w:rsidRDefault="00202760" w:rsidP="00202760">
      <w:pPr>
        <w:pStyle w:val="Heading1"/>
        <w:rPr>
          <w:rFonts w:ascii="Helvetica" w:hAnsi="Helvetica"/>
          <w:sz w:val="28"/>
        </w:rPr>
      </w:pPr>
      <w:r w:rsidRPr="00DB712B">
        <w:rPr>
          <w:rFonts w:ascii="Helvetica" w:hAnsi="Helvetica"/>
          <w:sz w:val="28"/>
        </w:rPr>
        <w:t>What is the process?</w:t>
      </w:r>
    </w:p>
    <w:p w:rsidR="00202760" w:rsidRPr="00DB712B" w:rsidRDefault="00202760" w:rsidP="00202760">
      <w:pPr>
        <w:rPr>
          <w:rFonts w:ascii="Helvetica" w:hAnsi="Helvetica"/>
          <w:szCs w:val="24"/>
        </w:rPr>
      </w:pPr>
      <w:r w:rsidRPr="00DB712B">
        <w:rPr>
          <w:rFonts w:ascii="Helvetica" w:hAnsi="Helvetica"/>
          <w:szCs w:val="24"/>
        </w:rPr>
        <w:t xml:space="preserve">This is done in four stages:  pre-catechumenate, catechumenate, purification and enlightenment, and initiation.  </w:t>
      </w:r>
    </w:p>
    <w:p w:rsidR="00202760" w:rsidRPr="00DB712B" w:rsidRDefault="00202760" w:rsidP="00202760">
      <w:pPr>
        <w:pStyle w:val="Heading1"/>
        <w:rPr>
          <w:rFonts w:ascii="Helvetica" w:hAnsi="Helvetica"/>
          <w:sz w:val="28"/>
        </w:rPr>
      </w:pPr>
      <w:r w:rsidRPr="00DB712B">
        <w:rPr>
          <w:rFonts w:ascii="Helvetica" w:hAnsi="Helvetica"/>
          <w:sz w:val="28"/>
        </w:rPr>
        <w:t>What will I learn?</w:t>
      </w:r>
    </w:p>
    <w:p w:rsidR="00202760" w:rsidRPr="00DB712B" w:rsidRDefault="00202760" w:rsidP="00202760">
      <w:pPr>
        <w:rPr>
          <w:rFonts w:ascii="Helvetica" w:hAnsi="Helvetica"/>
          <w:szCs w:val="24"/>
        </w:rPr>
      </w:pPr>
      <w:r w:rsidRPr="00DB712B">
        <w:rPr>
          <w:rFonts w:ascii="Helvetica" w:hAnsi="Helvetica"/>
          <w:szCs w:val="24"/>
        </w:rPr>
        <w:t>Some of the topics discussed during the process are:  how to listen to the Word of God, the Bible, prayers and rituals, Church history, the Ten Commandments and their impact on our lives today, and the ministry of Jesus.</w:t>
      </w:r>
    </w:p>
    <w:p w:rsidR="00202760" w:rsidRPr="00DB712B" w:rsidRDefault="00202760" w:rsidP="00202760">
      <w:pPr>
        <w:pStyle w:val="Heading1"/>
        <w:rPr>
          <w:rFonts w:ascii="Helvetica" w:hAnsi="Helvetica"/>
          <w:sz w:val="28"/>
        </w:rPr>
      </w:pPr>
      <w:r w:rsidRPr="00DB712B">
        <w:rPr>
          <w:rFonts w:ascii="Helvetica" w:hAnsi="Helvetica"/>
          <w:sz w:val="28"/>
        </w:rPr>
        <w:t>What if I'm not ready?</w:t>
      </w:r>
    </w:p>
    <w:p w:rsidR="00202760" w:rsidRPr="00DB712B" w:rsidRDefault="00202760" w:rsidP="00202760">
      <w:pPr>
        <w:rPr>
          <w:rFonts w:ascii="Helvetica" w:hAnsi="Helvetica"/>
          <w:szCs w:val="24"/>
        </w:rPr>
      </w:pPr>
      <w:r w:rsidRPr="00DB712B">
        <w:rPr>
          <w:rFonts w:ascii="Helvetica" w:hAnsi="Helvetica"/>
          <w:szCs w:val="24"/>
        </w:rPr>
        <w:t>Sometimes when God calls out to us, we feel we are not ready or worthy of getting to know him and his endless love for us.  God calls for a reason.  He knows when we are ready.  The first steps of any journey are always the hardest.  We are here as a parish community to walk with you and be there for you.</w:t>
      </w:r>
    </w:p>
    <w:p w:rsidR="00202760" w:rsidRPr="00DB712B" w:rsidRDefault="00202760" w:rsidP="00202760">
      <w:pPr>
        <w:pStyle w:val="Heading1"/>
        <w:rPr>
          <w:rFonts w:ascii="Helvetica" w:hAnsi="Helvetica"/>
          <w:sz w:val="28"/>
        </w:rPr>
      </w:pPr>
      <w:r w:rsidRPr="00DB712B">
        <w:rPr>
          <w:rFonts w:ascii="Helvetica" w:hAnsi="Helvetica"/>
          <w:sz w:val="28"/>
        </w:rPr>
        <w:t xml:space="preserve">Who do I </w:t>
      </w:r>
      <w:proofErr w:type="gramStart"/>
      <w:r w:rsidRPr="00DB712B">
        <w:rPr>
          <w:rFonts w:ascii="Helvetica" w:hAnsi="Helvetica"/>
          <w:sz w:val="28"/>
        </w:rPr>
        <w:t>contact:</w:t>
      </w:r>
      <w:proofErr w:type="gramEnd"/>
    </w:p>
    <w:p w:rsidR="00202760" w:rsidRPr="00DB712B" w:rsidRDefault="00202760" w:rsidP="00202760">
      <w:pPr>
        <w:rPr>
          <w:rFonts w:ascii="Helvetica" w:hAnsi="Helvetica"/>
          <w:szCs w:val="24"/>
        </w:rPr>
      </w:pPr>
      <w:r w:rsidRPr="00DB712B">
        <w:rPr>
          <w:rFonts w:ascii="Helvetica" w:hAnsi="Helvetica"/>
          <w:szCs w:val="24"/>
        </w:rPr>
        <w:t xml:space="preserve">Mary </w:t>
      </w:r>
      <w:proofErr w:type="spellStart"/>
      <w:r w:rsidRPr="00DB712B">
        <w:rPr>
          <w:rFonts w:ascii="Helvetica" w:hAnsi="Helvetica"/>
          <w:szCs w:val="24"/>
        </w:rPr>
        <w:t>Vozniak</w:t>
      </w:r>
      <w:proofErr w:type="spellEnd"/>
      <w:r w:rsidRPr="00DB712B">
        <w:rPr>
          <w:rFonts w:ascii="Helvetica" w:hAnsi="Helvetica"/>
          <w:szCs w:val="24"/>
        </w:rPr>
        <w:t xml:space="preserve"> is our RCIA/C coordinator.  She is currently attending Sacred Heart Major Seminary in Detroit, working on her Master's Degree in Pastoral Ministry and Education.  She is an active member of the parish and is involved in liturgical ministry.   She will be happy to talk to you about the program.  She can be reached by telephone or at (313)</w:t>
      </w:r>
      <w:r w:rsidR="00DB712B">
        <w:rPr>
          <w:rFonts w:ascii="Helvetica" w:hAnsi="Helvetica"/>
          <w:szCs w:val="24"/>
        </w:rPr>
        <w:t xml:space="preserve"> </w:t>
      </w:r>
      <w:r w:rsidRPr="00DB712B">
        <w:rPr>
          <w:rFonts w:ascii="Helvetica" w:hAnsi="Helvetica"/>
          <w:szCs w:val="24"/>
        </w:rPr>
        <w:t xml:space="preserve">574-9357 or by email at </w:t>
      </w:r>
      <w:hyperlink r:id="rId6">
        <w:r w:rsidRPr="00DB712B">
          <w:rPr>
            <w:rStyle w:val="Hyperlink"/>
            <w:rFonts w:ascii="Helvetica" w:hAnsi="Helvetica"/>
            <w:szCs w:val="24"/>
          </w:rPr>
          <w:t>SABreled@outlook.com</w:t>
        </w:r>
      </w:hyperlink>
      <w:r w:rsidRPr="00DB712B">
        <w:rPr>
          <w:rFonts w:ascii="Helvetica" w:hAnsi="Helvetica"/>
          <w:szCs w:val="24"/>
        </w:rPr>
        <w:t>.</w:t>
      </w:r>
    </w:p>
    <w:p w:rsidR="00202760" w:rsidRPr="00DB712B" w:rsidRDefault="00202760" w:rsidP="00202760">
      <w:pPr>
        <w:rPr>
          <w:rFonts w:ascii="Helvetica" w:hAnsi="Helvetica"/>
          <w:szCs w:val="24"/>
        </w:rPr>
      </w:pPr>
    </w:p>
    <w:p w:rsidR="00202760" w:rsidRPr="00DB712B" w:rsidRDefault="00202760" w:rsidP="00202760">
      <w:pPr>
        <w:rPr>
          <w:rFonts w:ascii="Helvetica" w:hAnsi="Helvetica"/>
          <w:szCs w:val="24"/>
        </w:rPr>
      </w:pPr>
      <w:r w:rsidRPr="00DB712B">
        <w:rPr>
          <w:rFonts w:ascii="Helvetica" w:hAnsi="Helvetica"/>
          <w:szCs w:val="24"/>
        </w:rPr>
        <w:t xml:space="preserve">Please take a moment to watch these excerpts from the </w:t>
      </w:r>
      <w:proofErr w:type="spellStart"/>
      <w:r w:rsidRPr="00DB712B">
        <w:rPr>
          <w:rFonts w:ascii="Helvetica" w:hAnsi="Helvetica"/>
          <w:szCs w:val="24"/>
        </w:rPr>
        <w:t>Symbolon</w:t>
      </w:r>
      <w:proofErr w:type="spellEnd"/>
      <w:r w:rsidRPr="00DB712B">
        <w:rPr>
          <w:rFonts w:ascii="Helvetica" w:hAnsi="Helvetica"/>
          <w:szCs w:val="24"/>
        </w:rPr>
        <w:t xml:space="preserve"> RCIA series:</w:t>
      </w:r>
    </w:p>
    <w:p w:rsidR="00202760" w:rsidRPr="00DB712B" w:rsidRDefault="00202760" w:rsidP="00202760">
      <w:pPr>
        <w:rPr>
          <w:rFonts w:ascii="Helvetica" w:hAnsi="Helvetica"/>
          <w:szCs w:val="24"/>
        </w:rPr>
      </w:pPr>
      <w:hyperlink r:id="rId7">
        <w:r w:rsidRPr="00DB712B">
          <w:rPr>
            <w:rStyle w:val="Hyperlink"/>
            <w:rFonts w:ascii="Helvetica" w:eastAsia="Calibri" w:hAnsi="Helvetica" w:cs="Calibri"/>
            <w:szCs w:val="24"/>
          </w:rPr>
          <w:t>https://www.youtube.com/watch?v=rgj-Oolp2Ec</w:t>
        </w:r>
      </w:hyperlink>
    </w:p>
    <w:p w:rsidR="00202760" w:rsidRPr="00DB712B" w:rsidRDefault="00202760" w:rsidP="00202760">
      <w:pPr>
        <w:rPr>
          <w:rFonts w:ascii="Helvetica" w:hAnsi="Helvetica"/>
          <w:sz w:val="20"/>
        </w:rPr>
      </w:pPr>
      <w:hyperlink r:id="rId8">
        <w:r w:rsidRPr="00DB712B">
          <w:rPr>
            <w:rStyle w:val="Hyperlink"/>
            <w:rFonts w:ascii="Helvetica" w:eastAsia="Calibri" w:hAnsi="Helvetica" w:cs="Calibri"/>
            <w:szCs w:val="24"/>
          </w:rPr>
          <w:t>https://www.youtube.com/watch?v=oe9xxUQwnZQ</w:t>
        </w:r>
      </w:hyperlink>
    </w:p>
    <w:p w:rsidR="00202760" w:rsidRPr="00DB712B" w:rsidRDefault="00202760" w:rsidP="00202760">
      <w:pPr>
        <w:rPr>
          <w:rFonts w:ascii="Helvetica" w:hAnsi="Helvetica"/>
          <w:sz w:val="20"/>
        </w:rPr>
      </w:pPr>
      <w:hyperlink r:id="rId9">
        <w:r w:rsidRPr="00DB712B">
          <w:rPr>
            <w:rStyle w:val="Hyperlink"/>
            <w:rFonts w:ascii="Helvetica" w:eastAsia="Calibri" w:hAnsi="Helvetica" w:cs="Calibri"/>
            <w:szCs w:val="24"/>
          </w:rPr>
          <w:t>https://www.youtube.com/watch?v=6v_Ha4mry90</w:t>
        </w:r>
      </w:hyperlink>
    </w:p>
    <w:p w:rsidR="00202760" w:rsidRPr="00DB712B" w:rsidRDefault="00202760" w:rsidP="00202760">
      <w:pPr>
        <w:spacing w:after="300" w:line="240" w:lineRule="auto"/>
        <w:rPr>
          <w:rFonts w:ascii="Helvetica" w:eastAsia="Calibri" w:hAnsi="Helvetica" w:cs="Times New Roman"/>
          <w:szCs w:val="24"/>
        </w:rPr>
      </w:pPr>
    </w:p>
    <w:sectPr w:rsidR="00202760" w:rsidRPr="00DB7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90AB6"/>
    <w:multiLevelType w:val="hybridMultilevel"/>
    <w:tmpl w:val="D9D8ACD0"/>
    <w:lvl w:ilvl="0" w:tplc="0FC43A16">
      <w:start w:val="2018"/>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AD"/>
    <w:rsid w:val="00202760"/>
    <w:rsid w:val="00467820"/>
    <w:rsid w:val="00566FAD"/>
    <w:rsid w:val="00DB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276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66FAD"/>
  </w:style>
  <w:style w:type="paragraph" w:styleId="ListParagraph">
    <w:name w:val="List Paragraph"/>
    <w:basedOn w:val="Normal"/>
    <w:uiPriority w:val="34"/>
    <w:qFormat/>
    <w:rsid w:val="00566FAD"/>
    <w:pPr>
      <w:ind w:left="720"/>
      <w:contextualSpacing/>
    </w:pPr>
  </w:style>
  <w:style w:type="paragraph" w:styleId="NoSpacing">
    <w:name w:val="No Spacing"/>
    <w:uiPriority w:val="1"/>
    <w:qFormat/>
    <w:rsid w:val="00202760"/>
    <w:pPr>
      <w:spacing w:after="0" w:line="240" w:lineRule="auto"/>
      <w:ind w:left="720"/>
      <w:jc w:val="both"/>
    </w:pPr>
    <w:rPr>
      <w:rFonts w:ascii="Calibri" w:eastAsia="Calibri" w:hAnsi="Calibri" w:cs="Times New Roman"/>
    </w:rPr>
  </w:style>
  <w:style w:type="character" w:customStyle="1" w:styleId="Heading1Char">
    <w:name w:val="Heading 1 Char"/>
    <w:basedOn w:val="DefaultParagraphFont"/>
    <w:link w:val="Heading1"/>
    <w:uiPriority w:val="9"/>
    <w:rsid w:val="00202760"/>
    <w:rPr>
      <w:rFonts w:asciiTheme="majorHAnsi" w:eastAsiaTheme="majorEastAsia" w:hAnsiTheme="majorHAnsi" w:cstheme="majorBidi"/>
      <w:color w:val="365F91" w:themeColor="accent1" w:themeShade="BF"/>
      <w:sz w:val="32"/>
      <w:szCs w:val="32"/>
    </w:rPr>
  </w:style>
  <w:style w:type="character" w:customStyle="1" w:styleId="TitleChar">
    <w:name w:val="Title Char"/>
    <w:basedOn w:val="DefaultParagraphFont"/>
    <w:link w:val="Title"/>
    <w:uiPriority w:val="10"/>
    <w:rsid w:val="0020276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202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20276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027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276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66FAD"/>
  </w:style>
  <w:style w:type="paragraph" w:styleId="ListParagraph">
    <w:name w:val="List Paragraph"/>
    <w:basedOn w:val="Normal"/>
    <w:uiPriority w:val="34"/>
    <w:qFormat/>
    <w:rsid w:val="00566FAD"/>
    <w:pPr>
      <w:ind w:left="720"/>
      <w:contextualSpacing/>
    </w:pPr>
  </w:style>
  <w:style w:type="paragraph" w:styleId="NoSpacing">
    <w:name w:val="No Spacing"/>
    <w:uiPriority w:val="1"/>
    <w:qFormat/>
    <w:rsid w:val="00202760"/>
    <w:pPr>
      <w:spacing w:after="0" w:line="240" w:lineRule="auto"/>
      <w:ind w:left="720"/>
      <w:jc w:val="both"/>
    </w:pPr>
    <w:rPr>
      <w:rFonts w:ascii="Calibri" w:eastAsia="Calibri" w:hAnsi="Calibri" w:cs="Times New Roman"/>
    </w:rPr>
  </w:style>
  <w:style w:type="character" w:customStyle="1" w:styleId="Heading1Char">
    <w:name w:val="Heading 1 Char"/>
    <w:basedOn w:val="DefaultParagraphFont"/>
    <w:link w:val="Heading1"/>
    <w:uiPriority w:val="9"/>
    <w:rsid w:val="00202760"/>
    <w:rPr>
      <w:rFonts w:asciiTheme="majorHAnsi" w:eastAsiaTheme="majorEastAsia" w:hAnsiTheme="majorHAnsi" w:cstheme="majorBidi"/>
      <w:color w:val="365F91" w:themeColor="accent1" w:themeShade="BF"/>
      <w:sz w:val="32"/>
      <w:szCs w:val="32"/>
    </w:rPr>
  </w:style>
  <w:style w:type="character" w:customStyle="1" w:styleId="TitleChar">
    <w:name w:val="Title Char"/>
    <w:basedOn w:val="DefaultParagraphFont"/>
    <w:link w:val="Title"/>
    <w:uiPriority w:val="10"/>
    <w:rsid w:val="0020276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202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20276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02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4181">
      <w:bodyDiv w:val="1"/>
      <w:marLeft w:val="0"/>
      <w:marRight w:val="0"/>
      <w:marTop w:val="0"/>
      <w:marBottom w:val="0"/>
      <w:divBdr>
        <w:top w:val="none" w:sz="0" w:space="0" w:color="auto"/>
        <w:left w:val="none" w:sz="0" w:space="0" w:color="auto"/>
        <w:bottom w:val="none" w:sz="0" w:space="0" w:color="auto"/>
        <w:right w:val="none" w:sz="0" w:space="0" w:color="auto"/>
      </w:divBdr>
      <w:divsChild>
        <w:div w:id="1182011273">
          <w:marLeft w:val="0"/>
          <w:marRight w:val="0"/>
          <w:marTop w:val="0"/>
          <w:marBottom w:val="0"/>
          <w:divBdr>
            <w:top w:val="none" w:sz="0" w:space="0" w:color="auto"/>
            <w:left w:val="none" w:sz="0" w:space="0" w:color="auto"/>
            <w:bottom w:val="none" w:sz="0" w:space="0" w:color="auto"/>
            <w:right w:val="none" w:sz="0" w:space="0" w:color="auto"/>
          </w:divBdr>
        </w:div>
        <w:div w:id="338580263">
          <w:marLeft w:val="0"/>
          <w:marRight w:val="0"/>
          <w:marTop w:val="0"/>
          <w:marBottom w:val="0"/>
          <w:divBdr>
            <w:top w:val="none" w:sz="0" w:space="0" w:color="auto"/>
            <w:left w:val="none" w:sz="0" w:space="0" w:color="auto"/>
            <w:bottom w:val="none" w:sz="0" w:space="0" w:color="auto"/>
            <w:right w:val="none" w:sz="0" w:space="0" w:color="auto"/>
          </w:divBdr>
        </w:div>
        <w:div w:id="657655468">
          <w:marLeft w:val="0"/>
          <w:marRight w:val="0"/>
          <w:marTop w:val="0"/>
          <w:marBottom w:val="0"/>
          <w:divBdr>
            <w:top w:val="none" w:sz="0" w:space="0" w:color="auto"/>
            <w:left w:val="none" w:sz="0" w:space="0" w:color="auto"/>
            <w:bottom w:val="none" w:sz="0" w:space="0" w:color="auto"/>
            <w:right w:val="none" w:sz="0" w:space="0" w:color="auto"/>
          </w:divBdr>
        </w:div>
        <w:div w:id="1839466264">
          <w:marLeft w:val="0"/>
          <w:marRight w:val="0"/>
          <w:marTop w:val="0"/>
          <w:marBottom w:val="0"/>
          <w:divBdr>
            <w:top w:val="none" w:sz="0" w:space="0" w:color="auto"/>
            <w:left w:val="none" w:sz="0" w:space="0" w:color="auto"/>
            <w:bottom w:val="none" w:sz="0" w:space="0" w:color="auto"/>
            <w:right w:val="none" w:sz="0" w:space="0" w:color="auto"/>
          </w:divBdr>
        </w:div>
        <w:div w:id="550456656">
          <w:marLeft w:val="0"/>
          <w:marRight w:val="0"/>
          <w:marTop w:val="0"/>
          <w:marBottom w:val="0"/>
          <w:divBdr>
            <w:top w:val="none" w:sz="0" w:space="0" w:color="auto"/>
            <w:left w:val="none" w:sz="0" w:space="0" w:color="auto"/>
            <w:bottom w:val="none" w:sz="0" w:space="0" w:color="auto"/>
            <w:right w:val="none" w:sz="0" w:space="0" w:color="auto"/>
          </w:divBdr>
        </w:div>
        <w:div w:id="228729159">
          <w:marLeft w:val="0"/>
          <w:marRight w:val="0"/>
          <w:marTop w:val="0"/>
          <w:marBottom w:val="0"/>
          <w:divBdr>
            <w:top w:val="none" w:sz="0" w:space="0" w:color="auto"/>
            <w:left w:val="none" w:sz="0" w:space="0" w:color="auto"/>
            <w:bottom w:val="none" w:sz="0" w:space="0" w:color="auto"/>
            <w:right w:val="none" w:sz="0" w:space="0" w:color="auto"/>
          </w:divBdr>
        </w:div>
        <w:div w:id="642272131">
          <w:marLeft w:val="0"/>
          <w:marRight w:val="0"/>
          <w:marTop w:val="0"/>
          <w:marBottom w:val="0"/>
          <w:divBdr>
            <w:top w:val="none" w:sz="0" w:space="0" w:color="auto"/>
            <w:left w:val="none" w:sz="0" w:space="0" w:color="auto"/>
            <w:bottom w:val="none" w:sz="0" w:space="0" w:color="auto"/>
            <w:right w:val="none" w:sz="0" w:space="0" w:color="auto"/>
          </w:divBdr>
        </w:div>
        <w:div w:id="2083016370">
          <w:marLeft w:val="0"/>
          <w:marRight w:val="0"/>
          <w:marTop w:val="0"/>
          <w:marBottom w:val="0"/>
          <w:divBdr>
            <w:top w:val="none" w:sz="0" w:space="0" w:color="auto"/>
            <w:left w:val="none" w:sz="0" w:space="0" w:color="auto"/>
            <w:bottom w:val="none" w:sz="0" w:space="0" w:color="auto"/>
            <w:right w:val="none" w:sz="0" w:space="0" w:color="auto"/>
          </w:divBdr>
        </w:div>
        <w:div w:id="293753860">
          <w:marLeft w:val="0"/>
          <w:marRight w:val="0"/>
          <w:marTop w:val="0"/>
          <w:marBottom w:val="0"/>
          <w:divBdr>
            <w:top w:val="none" w:sz="0" w:space="0" w:color="auto"/>
            <w:left w:val="none" w:sz="0" w:space="0" w:color="auto"/>
            <w:bottom w:val="none" w:sz="0" w:space="0" w:color="auto"/>
            <w:right w:val="none" w:sz="0" w:space="0" w:color="auto"/>
          </w:divBdr>
        </w:div>
        <w:div w:id="1009211762">
          <w:marLeft w:val="0"/>
          <w:marRight w:val="0"/>
          <w:marTop w:val="0"/>
          <w:marBottom w:val="0"/>
          <w:divBdr>
            <w:top w:val="none" w:sz="0" w:space="0" w:color="auto"/>
            <w:left w:val="none" w:sz="0" w:space="0" w:color="auto"/>
            <w:bottom w:val="none" w:sz="0" w:space="0" w:color="auto"/>
            <w:right w:val="none" w:sz="0" w:space="0" w:color="auto"/>
          </w:divBdr>
        </w:div>
        <w:div w:id="479856062">
          <w:marLeft w:val="0"/>
          <w:marRight w:val="0"/>
          <w:marTop w:val="0"/>
          <w:marBottom w:val="0"/>
          <w:divBdr>
            <w:top w:val="none" w:sz="0" w:space="0" w:color="auto"/>
            <w:left w:val="none" w:sz="0" w:space="0" w:color="auto"/>
            <w:bottom w:val="none" w:sz="0" w:space="0" w:color="auto"/>
            <w:right w:val="none" w:sz="0" w:space="0" w:color="auto"/>
          </w:divBdr>
        </w:div>
        <w:div w:id="1450782195">
          <w:marLeft w:val="0"/>
          <w:marRight w:val="0"/>
          <w:marTop w:val="0"/>
          <w:marBottom w:val="0"/>
          <w:divBdr>
            <w:top w:val="none" w:sz="0" w:space="0" w:color="auto"/>
            <w:left w:val="none" w:sz="0" w:space="0" w:color="auto"/>
            <w:bottom w:val="none" w:sz="0" w:space="0" w:color="auto"/>
            <w:right w:val="none" w:sz="0" w:space="0" w:color="auto"/>
          </w:divBdr>
        </w:div>
        <w:div w:id="1480464714">
          <w:marLeft w:val="0"/>
          <w:marRight w:val="0"/>
          <w:marTop w:val="0"/>
          <w:marBottom w:val="0"/>
          <w:divBdr>
            <w:top w:val="none" w:sz="0" w:space="0" w:color="auto"/>
            <w:left w:val="none" w:sz="0" w:space="0" w:color="auto"/>
            <w:bottom w:val="none" w:sz="0" w:space="0" w:color="auto"/>
            <w:right w:val="none" w:sz="0" w:space="0" w:color="auto"/>
          </w:divBdr>
        </w:div>
        <w:div w:id="885608078">
          <w:marLeft w:val="0"/>
          <w:marRight w:val="0"/>
          <w:marTop w:val="0"/>
          <w:marBottom w:val="0"/>
          <w:divBdr>
            <w:top w:val="none" w:sz="0" w:space="0" w:color="auto"/>
            <w:left w:val="none" w:sz="0" w:space="0" w:color="auto"/>
            <w:bottom w:val="none" w:sz="0" w:space="0" w:color="auto"/>
            <w:right w:val="none" w:sz="0" w:space="0" w:color="auto"/>
          </w:divBdr>
        </w:div>
        <w:div w:id="728653171">
          <w:marLeft w:val="0"/>
          <w:marRight w:val="0"/>
          <w:marTop w:val="0"/>
          <w:marBottom w:val="0"/>
          <w:divBdr>
            <w:top w:val="none" w:sz="0" w:space="0" w:color="auto"/>
            <w:left w:val="none" w:sz="0" w:space="0" w:color="auto"/>
            <w:bottom w:val="none" w:sz="0" w:space="0" w:color="auto"/>
            <w:right w:val="none" w:sz="0" w:space="0" w:color="auto"/>
          </w:divBdr>
        </w:div>
        <w:div w:id="809829044">
          <w:marLeft w:val="0"/>
          <w:marRight w:val="0"/>
          <w:marTop w:val="0"/>
          <w:marBottom w:val="0"/>
          <w:divBdr>
            <w:top w:val="none" w:sz="0" w:space="0" w:color="auto"/>
            <w:left w:val="none" w:sz="0" w:space="0" w:color="auto"/>
            <w:bottom w:val="none" w:sz="0" w:space="0" w:color="auto"/>
            <w:right w:val="none" w:sz="0" w:space="0" w:color="auto"/>
          </w:divBdr>
        </w:div>
        <w:div w:id="789938081">
          <w:marLeft w:val="0"/>
          <w:marRight w:val="0"/>
          <w:marTop w:val="0"/>
          <w:marBottom w:val="0"/>
          <w:divBdr>
            <w:top w:val="none" w:sz="0" w:space="0" w:color="auto"/>
            <w:left w:val="none" w:sz="0" w:space="0" w:color="auto"/>
            <w:bottom w:val="none" w:sz="0" w:space="0" w:color="auto"/>
            <w:right w:val="none" w:sz="0" w:space="0" w:color="auto"/>
          </w:divBdr>
        </w:div>
        <w:div w:id="1860191666">
          <w:marLeft w:val="0"/>
          <w:marRight w:val="0"/>
          <w:marTop w:val="0"/>
          <w:marBottom w:val="0"/>
          <w:divBdr>
            <w:top w:val="none" w:sz="0" w:space="0" w:color="auto"/>
            <w:left w:val="none" w:sz="0" w:space="0" w:color="auto"/>
            <w:bottom w:val="none" w:sz="0" w:space="0" w:color="auto"/>
            <w:right w:val="none" w:sz="0" w:space="0" w:color="auto"/>
          </w:divBdr>
        </w:div>
        <w:div w:id="1352338029">
          <w:marLeft w:val="0"/>
          <w:marRight w:val="0"/>
          <w:marTop w:val="0"/>
          <w:marBottom w:val="0"/>
          <w:divBdr>
            <w:top w:val="none" w:sz="0" w:space="0" w:color="auto"/>
            <w:left w:val="none" w:sz="0" w:space="0" w:color="auto"/>
            <w:bottom w:val="none" w:sz="0" w:space="0" w:color="auto"/>
            <w:right w:val="none" w:sz="0" w:space="0" w:color="auto"/>
          </w:divBdr>
        </w:div>
      </w:divsChild>
    </w:div>
    <w:div w:id="314146669">
      <w:bodyDiv w:val="1"/>
      <w:marLeft w:val="0"/>
      <w:marRight w:val="0"/>
      <w:marTop w:val="0"/>
      <w:marBottom w:val="0"/>
      <w:divBdr>
        <w:top w:val="none" w:sz="0" w:space="0" w:color="auto"/>
        <w:left w:val="none" w:sz="0" w:space="0" w:color="auto"/>
        <w:bottom w:val="none" w:sz="0" w:space="0" w:color="auto"/>
        <w:right w:val="none" w:sz="0" w:space="0" w:color="auto"/>
      </w:divBdr>
    </w:div>
    <w:div w:id="1507132771">
      <w:bodyDiv w:val="1"/>
      <w:marLeft w:val="0"/>
      <w:marRight w:val="0"/>
      <w:marTop w:val="0"/>
      <w:marBottom w:val="0"/>
      <w:divBdr>
        <w:top w:val="none" w:sz="0" w:space="0" w:color="auto"/>
        <w:left w:val="none" w:sz="0" w:space="0" w:color="auto"/>
        <w:bottom w:val="none" w:sz="0" w:space="0" w:color="auto"/>
        <w:right w:val="none" w:sz="0" w:space="0" w:color="auto"/>
      </w:divBdr>
    </w:div>
    <w:div w:id="19322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e9xxUQwnZQ" TargetMode="External"/><Relationship Id="rId3" Type="http://schemas.microsoft.com/office/2007/relationships/stylesWithEffects" Target="stylesWithEffects.xml"/><Relationship Id="rId7" Type="http://schemas.openxmlformats.org/officeDocument/2006/relationships/hyperlink" Target="https://www.youtube.com/watch?v=rgj-Oolp2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reled@outloo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6v_Ha4mry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Greer</dc:creator>
  <cp:lastModifiedBy>Travis Greer</cp:lastModifiedBy>
  <cp:revision>1</cp:revision>
  <dcterms:created xsi:type="dcterms:W3CDTF">2018-02-16T17:06:00Z</dcterms:created>
  <dcterms:modified xsi:type="dcterms:W3CDTF">2018-02-16T17:33:00Z</dcterms:modified>
</cp:coreProperties>
</file>